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31DCC" w14:textId="77777777" w:rsidR="0032219B" w:rsidRPr="009F72F4" w:rsidRDefault="0032219B" w:rsidP="0032219B">
      <w:pPr>
        <w:jc w:val="center"/>
        <w:rPr>
          <w:rFonts w:ascii="Tahoma" w:hAnsi="Tahoma" w:cs="Tahoma"/>
        </w:rPr>
      </w:pPr>
      <w:r w:rsidRPr="009F72F4">
        <w:rPr>
          <w:rFonts w:ascii="Tahoma" w:hAnsi="Tahoma" w:cs="Tahoma"/>
          <w:b/>
        </w:rPr>
        <w:t>МЕСТНА ИНИЦИАТИВНА ГРУПА „ДЕВНЯ – АКСАКОВО”</w:t>
      </w:r>
    </w:p>
    <w:p w14:paraId="6F2B0B0D" w14:textId="77777777" w:rsidR="0032219B" w:rsidRPr="009F72F4" w:rsidRDefault="0032219B" w:rsidP="0032219B">
      <w:pPr>
        <w:rPr>
          <w:rFonts w:ascii="Tahoma" w:hAnsi="Tahoma" w:cs="Tahoma"/>
        </w:rPr>
      </w:pPr>
    </w:p>
    <w:p w14:paraId="6153D9CC" w14:textId="77777777" w:rsidR="0032219B" w:rsidRPr="009F72F4" w:rsidRDefault="0032219B" w:rsidP="0032219B">
      <w:pPr>
        <w:rPr>
          <w:rFonts w:ascii="Tahoma" w:hAnsi="Tahoma" w:cs="Tahoma"/>
        </w:rPr>
      </w:pPr>
    </w:p>
    <w:p w14:paraId="68D74C7C" w14:textId="77777777" w:rsidR="009D3A70" w:rsidRPr="009F72F4" w:rsidRDefault="009D3A70" w:rsidP="009D3A70">
      <w:pPr>
        <w:jc w:val="center"/>
        <w:rPr>
          <w:rFonts w:ascii="Tahoma" w:hAnsi="Tahoma" w:cs="Tahoma"/>
          <w:sz w:val="48"/>
          <w:szCs w:val="48"/>
        </w:rPr>
      </w:pPr>
    </w:p>
    <w:p w14:paraId="269E2809" w14:textId="77777777" w:rsidR="009D3A70" w:rsidRPr="009F72F4" w:rsidRDefault="009D3A70" w:rsidP="009D3A70">
      <w:pPr>
        <w:jc w:val="center"/>
        <w:rPr>
          <w:rFonts w:ascii="Tahoma" w:hAnsi="Tahoma" w:cs="Tahoma"/>
          <w:sz w:val="48"/>
          <w:szCs w:val="48"/>
        </w:rPr>
      </w:pPr>
    </w:p>
    <w:p w14:paraId="1C72A5D5" w14:textId="77777777" w:rsidR="009D3A70" w:rsidRPr="009F72F4" w:rsidRDefault="009D3A70" w:rsidP="009D3A70">
      <w:pPr>
        <w:jc w:val="center"/>
        <w:rPr>
          <w:rFonts w:ascii="Tahoma" w:hAnsi="Tahoma" w:cs="Tahoma"/>
          <w:sz w:val="48"/>
          <w:szCs w:val="48"/>
        </w:rPr>
      </w:pPr>
    </w:p>
    <w:p w14:paraId="75509792" w14:textId="77777777" w:rsidR="0032219B" w:rsidRPr="009F72F4" w:rsidRDefault="0032219B" w:rsidP="009D3A70">
      <w:pPr>
        <w:jc w:val="center"/>
        <w:rPr>
          <w:rFonts w:ascii="Tahoma" w:hAnsi="Tahoma" w:cs="Tahoma"/>
          <w:sz w:val="48"/>
          <w:szCs w:val="48"/>
        </w:rPr>
      </w:pPr>
      <w:r w:rsidRPr="009F72F4">
        <w:rPr>
          <w:rFonts w:ascii="Tahoma" w:hAnsi="Tahoma" w:cs="Tahoma"/>
          <w:sz w:val="48"/>
          <w:szCs w:val="48"/>
        </w:rPr>
        <w:t>УСЛОВИЯ ЗА КАНДИДАТСТВАНЕ</w:t>
      </w:r>
      <w:r w:rsidR="0038060B" w:rsidRPr="009F72F4">
        <w:rPr>
          <w:rStyle w:val="af1"/>
          <w:rFonts w:ascii="Tahoma" w:hAnsi="Tahoma" w:cs="Tahoma"/>
          <w:sz w:val="48"/>
          <w:szCs w:val="48"/>
        </w:rPr>
        <w:footnoteReference w:id="1"/>
      </w:r>
    </w:p>
    <w:p w14:paraId="2FD3A8E9" w14:textId="77777777" w:rsidR="0032219B" w:rsidRPr="009F72F4" w:rsidRDefault="0032219B" w:rsidP="009D3A70">
      <w:pPr>
        <w:jc w:val="center"/>
        <w:rPr>
          <w:rFonts w:ascii="Tahoma" w:hAnsi="Tahoma" w:cs="Tahoma"/>
          <w:sz w:val="28"/>
          <w:szCs w:val="28"/>
        </w:rPr>
      </w:pPr>
      <w:r w:rsidRPr="009F72F4">
        <w:rPr>
          <w:rFonts w:ascii="Tahoma" w:hAnsi="Tahoma" w:cs="Tahoma"/>
          <w:sz w:val="28"/>
          <w:szCs w:val="28"/>
        </w:rPr>
        <w:t>с проектни предложения за предоставяне на безвъзмездна финансова помощ по</w:t>
      </w:r>
    </w:p>
    <w:p w14:paraId="6603C9A2" w14:textId="77777777" w:rsidR="0032219B" w:rsidRPr="009F72F4" w:rsidRDefault="0032219B" w:rsidP="009D3A70">
      <w:pPr>
        <w:jc w:val="center"/>
        <w:rPr>
          <w:rFonts w:ascii="Tahoma" w:hAnsi="Tahoma" w:cs="Tahoma"/>
          <w:sz w:val="28"/>
          <w:szCs w:val="28"/>
        </w:rPr>
      </w:pPr>
      <w:r w:rsidRPr="009F72F4">
        <w:rPr>
          <w:rFonts w:ascii="Tahoma" w:hAnsi="Tahoma" w:cs="Tahoma"/>
          <w:sz w:val="28"/>
          <w:szCs w:val="28"/>
        </w:rPr>
        <w:t>ПРОГРАМА ЗА РАЗВИТИЕ НА СЕЛСКИТЕ РАЙОНИ 2014-2020</w:t>
      </w:r>
    </w:p>
    <w:p w14:paraId="3A5B47A2" w14:textId="77777777" w:rsidR="0032219B" w:rsidRPr="009F72F4" w:rsidRDefault="0032219B" w:rsidP="009D3A70">
      <w:pPr>
        <w:jc w:val="center"/>
        <w:rPr>
          <w:rFonts w:ascii="Tahoma" w:hAnsi="Tahoma" w:cs="Tahoma"/>
          <w:b/>
          <w:sz w:val="28"/>
          <w:szCs w:val="28"/>
        </w:rPr>
      </w:pPr>
    </w:p>
    <w:p w14:paraId="5AD7EE63" w14:textId="77777777" w:rsidR="005C290A" w:rsidRPr="009F72F4" w:rsidRDefault="005C290A" w:rsidP="009D3A70">
      <w:pPr>
        <w:jc w:val="center"/>
        <w:rPr>
          <w:rFonts w:ascii="Tahoma" w:hAnsi="Tahoma" w:cs="Tahoma"/>
          <w:b/>
          <w:sz w:val="28"/>
          <w:szCs w:val="28"/>
        </w:rPr>
      </w:pPr>
    </w:p>
    <w:p w14:paraId="28E13252" w14:textId="77777777" w:rsidR="005C290A" w:rsidRPr="009F72F4" w:rsidRDefault="005C290A" w:rsidP="009D3A70">
      <w:pPr>
        <w:jc w:val="center"/>
        <w:rPr>
          <w:rFonts w:ascii="Tahoma" w:hAnsi="Tahoma" w:cs="Tahoma"/>
          <w:b/>
          <w:sz w:val="28"/>
          <w:szCs w:val="28"/>
        </w:rPr>
      </w:pPr>
    </w:p>
    <w:p w14:paraId="62542BE9" w14:textId="0873C5CB" w:rsidR="0086297C" w:rsidRPr="00887A04" w:rsidRDefault="0086297C" w:rsidP="0086297C">
      <w:pPr>
        <w:widowControl w:val="0"/>
        <w:autoSpaceDE w:val="0"/>
        <w:autoSpaceDN w:val="0"/>
        <w:spacing w:before="0" w:after="0" w:line="400" w:lineRule="atLeast"/>
        <w:ind w:left="598" w:right="772"/>
        <w:jc w:val="center"/>
        <w:outlineLvl w:val="1"/>
        <w:rPr>
          <w:rFonts w:ascii="Tahoma" w:eastAsia="Tahoma" w:hAnsi="Tahoma" w:cs="Tahoma"/>
          <w:b/>
          <w:bCs/>
          <w:sz w:val="24"/>
          <w:szCs w:val="24"/>
          <w:lang w:val="en-US" w:bidi="bg-BG"/>
        </w:rPr>
      </w:pPr>
      <w:r w:rsidRPr="008122FC">
        <w:rPr>
          <w:rFonts w:ascii="Tahoma" w:eastAsia="Tahoma" w:hAnsi="Tahoma" w:cs="Tahoma"/>
          <w:b/>
          <w:bCs/>
          <w:sz w:val="24"/>
          <w:szCs w:val="24"/>
          <w:lang w:bidi="bg-BG"/>
        </w:rPr>
        <w:t xml:space="preserve">Процедура за подбор на проектни предложения                    </w:t>
      </w:r>
      <w:r w:rsidR="007E0249">
        <w:rPr>
          <w:rFonts w:ascii="Tahoma" w:eastAsia="Tahoma" w:hAnsi="Tahoma" w:cs="Tahoma"/>
          <w:b/>
          <w:bCs/>
          <w:sz w:val="24"/>
          <w:szCs w:val="24"/>
          <w:lang w:bidi="bg-BG"/>
        </w:rPr>
        <w:t xml:space="preserve">              </w:t>
      </w:r>
      <w:r w:rsidR="00EE1609" w:rsidRPr="00EE1609">
        <w:rPr>
          <w:rFonts w:ascii="Tahoma" w:eastAsia="Tahoma" w:hAnsi="Tahoma" w:cs="Tahoma"/>
          <w:b/>
          <w:bCs/>
          <w:sz w:val="24"/>
          <w:szCs w:val="24"/>
          <w:lang w:bidi="bg-BG"/>
        </w:rPr>
        <w:t>BG06RDNP001-19.746</w:t>
      </w:r>
      <w:r w:rsidR="00EE1609">
        <w:rPr>
          <w:rFonts w:ascii="Tahoma" w:eastAsia="Tahoma" w:hAnsi="Tahoma" w:cs="Tahoma"/>
          <w:b/>
          <w:bCs/>
          <w:sz w:val="24"/>
          <w:szCs w:val="24"/>
          <w:lang w:bidi="bg-BG"/>
        </w:rPr>
        <w:t xml:space="preserve"> </w:t>
      </w:r>
      <w:r w:rsidRPr="008122FC">
        <w:rPr>
          <w:rFonts w:ascii="Tahoma" w:eastAsia="Tahoma" w:hAnsi="Tahoma" w:cs="Tahoma"/>
          <w:b/>
          <w:bCs/>
          <w:sz w:val="24"/>
          <w:szCs w:val="24"/>
          <w:lang w:bidi="bg-BG"/>
        </w:rPr>
        <w:t xml:space="preserve">МИГ „Девня – Аксаково“ - Мярка 4.1 „Инвестиции в </w:t>
      </w:r>
      <w:r w:rsidRPr="008122FC">
        <w:rPr>
          <w:rFonts w:ascii="Tahoma" w:eastAsia="Tahoma" w:hAnsi="Tahoma" w:cs="Tahoma"/>
          <w:b/>
          <w:sz w:val="24"/>
          <w:lang w:bidi="bg-BG"/>
        </w:rPr>
        <w:t>земеделски стопанства“</w:t>
      </w:r>
    </w:p>
    <w:p w14:paraId="5225655B" w14:textId="77777777" w:rsidR="0086297C" w:rsidRPr="009F72F4" w:rsidRDefault="0086297C" w:rsidP="0086297C">
      <w:pPr>
        <w:widowControl w:val="0"/>
        <w:autoSpaceDE w:val="0"/>
        <w:autoSpaceDN w:val="0"/>
        <w:spacing w:before="0" w:after="0"/>
        <w:jc w:val="center"/>
        <w:rPr>
          <w:rFonts w:ascii="Tahoma" w:eastAsia="Tahoma" w:hAnsi="Tahoma" w:cs="Tahoma"/>
          <w:b/>
          <w:sz w:val="20"/>
          <w:szCs w:val="24"/>
          <w:lang w:bidi="bg-BG"/>
        </w:rPr>
      </w:pPr>
    </w:p>
    <w:p w14:paraId="7FAE3A7B" w14:textId="77777777" w:rsidR="0086297C" w:rsidRPr="009F72F4" w:rsidRDefault="0086297C" w:rsidP="0086297C">
      <w:pPr>
        <w:widowControl w:val="0"/>
        <w:autoSpaceDE w:val="0"/>
        <w:autoSpaceDN w:val="0"/>
        <w:spacing w:before="0" w:after="0"/>
        <w:jc w:val="center"/>
        <w:rPr>
          <w:rFonts w:ascii="Tahoma" w:eastAsia="Tahoma" w:hAnsi="Tahoma" w:cs="Tahoma"/>
          <w:b/>
          <w:sz w:val="20"/>
          <w:szCs w:val="24"/>
          <w:lang w:bidi="bg-BG"/>
        </w:rPr>
      </w:pPr>
    </w:p>
    <w:p w14:paraId="5A068C80" w14:textId="77777777" w:rsidR="0086297C" w:rsidRPr="009F72F4" w:rsidRDefault="0086297C" w:rsidP="0086297C">
      <w:pPr>
        <w:widowControl w:val="0"/>
        <w:autoSpaceDE w:val="0"/>
        <w:autoSpaceDN w:val="0"/>
        <w:spacing w:before="0" w:after="0"/>
        <w:jc w:val="center"/>
        <w:rPr>
          <w:rFonts w:ascii="Tahoma" w:eastAsia="Tahoma" w:hAnsi="Tahoma" w:cs="Tahoma"/>
          <w:b/>
          <w:sz w:val="20"/>
          <w:szCs w:val="24"/>
          <w:lang w:bidi="bg-BG"/>
        </w:rPr>
      </w:pPr>
    </w:p>
    <w:p w14:paraId="4848E23E" w14:textId="77777777" w:rsidR="005C290A" w:rsidRPr="009F72F4" w:rsidRDefault="005C290A" w:rsidP="0086297C">
      <w:pPr>
        <w:jc w:val="center"/>
        <w:rPr>
          <w:rFonts w:ascii="Tahoma" w:hAnsi="Tahoma" w:cs="Tahoma"/>
        </w:rPr>
      </w:pPr>
    </w:p>
    <w:p w14:paraId="2F1C32E6" w14:textId="77777777" w:rsidR="00F37E14" w:rsidRPr="009F72F4" w:rsidRDefault="00F37E14" w:rsidP="00F37E14">
      <w:pPr>
        <w:rPr>
          <w:rFonts w:ascii="Tahoma" w:hAnsi="Tahoma" w:cs="Tahoma"/>
        </w:rPr>
      </w:pPr>
    </w:p>
    <w:p w14:paraId="67D97B3E" w14:textId="77777777" w:rsidR="00F37E14" w:rsidRPr="009F72F4" w:rsidRDefault="00F37E14" w:rsidP="005D4060">
      <w:pPr>
        <w:pStyle w:val="1"/>
        <w:numPr>
          <w:ilvl w:val="0"/>
          <w:numId w:val="0"/>
        </w:numPr>
        <w:rPr>
          <w:rFonts w:eastAsia="Calibri"/>
          <w:lang w:eastAsia="en-US"/>
        </w:rPr>
      </w:pPr>
      <w:r w:rsidRPr="009F72F4">
        <w:rPr>
          <w:rFonts w:eastAsia="Calibri"/>
          <w:lang w:eastAsia="en-US"/>
        </w:rPr>
        <w:lastRenderedPageBreak/>
        <w:t>ОБЯСНИТЕЛНИ БЕЛЕЖКИ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8"/>
        <w:gridCol w:w="7467"/>
      </w:tblGrid>
      <w:tr w:rsidR="00E701B9" w:rsidRPr="009F72F4" w14:paraId="2F79EC2B" w14:textId="77777777" w:rsidTr="002F2C5C">
        <w:trPr>
          <w:trHeight w:val="892"/>
        </w:trPr>
        <w:tc>
          <w:tcPr>
            <w:tcW w:w="2598" w:type="dxa"/>
            <w:vAlign w:val="center"/>
          </w:tcPr>
          <w:p w14:paraId="1D59E3A0" w14:textId="77777777" w:rsidR="00E701B9" w:rsidRPr="009F72F4" w:rsidRDefault="00E701B9" w:rsidP="002F2C5C">
            <w:pPr>
              <w:spacing w:before="80" w:after="80"/>
              <w:ind w:left="107"/>
              <w:rPr>
                <w:rFonts w:ascii="Tahoma" w:eastAsia="Tahoma" w:hAnsi="Tahoma" w:cs="Tahoma"/>
                <w:b/>
                <w:lang w:bidi="bg-BG"/>
              </w:rPr>
            </w:pPr>
            <w:r w:rsidRPr="009F72F4">
              <w:rPr>
                <w:rFonts w:ascii="Tahoma" w:eastAsia="Tahoma" w:hAnsi="Tahoma" w:cs="Tahoma"/>
                <w:b/>
                <w:lang w:bidi="bg-BG"/>
              </w:rPr>
              <w:t>Биоенергия</w:t>
            </w:r>
          </w:p>
        </w:tc>
        <w:tc>
          <w:tcPr>
            <w:tcW w:w="7467" w:type="dxa"/>
            <w:vAlign w:val="center"/>
          </w:tcPr>
          <w:p w14:paraId="1C7E2C65" w14:textId="77777777" w:rsidR="00E701B9" w:rsidRPr="009F72F4" w:rsidRDefault="00E701B9" w:rsidP="002F2C5C">
            <w:pPr>
              <w:spacing w:before="80" w:after="80"/>
              <w:ind w:left="107"/>
              <w:rPr>
                <w:rFonts w:ascii="Tahoma" w:eastAsia="Tahoma" w:hAnsi="Tahoma" w:cs="Tahoma"/>
                <w:lang w:bidi="bg-BG"/>
              </w:rPr>
            </w:pPr>
            <w:r w:rsidRPr="009F72F4">
              <w:rPr>
                <w:rFonts w:ascii="Tahoma" w:eastAsia="Tahoma" w:hAnsi="Tahoma" w:cs="Tahoma"/>
                <w:lang w:bidi="bg-BG"/>
              </w:rPr>
              <w:t>Енергия, включително под формата на течни или газообразни горива, която е получена от преработката на биомаса.</w:t>
            </w:r>
          </w:p>
        </w:tc>
      </w:tr>
      <w:tr w:rsidR="00E701B9" w:rsidRPr="009F72F4" w14:paraId="25A1A4CD" w14:textId="77777777" w:rsidTr="002F2C5C">
        <w:trPr>
          <w:trHeight w:val="1833"/>
        </w:trPr>
        <w:tc>
          <w:tcPr>
            <w:tcW w:w="2598" w:type="dxa"/>
            <w:vAlign w:val="center"/>
          </w:tcPr>
          <w:p w14:paraId="7366006A" w14:textId="77777777" w:rsidR="00E701B9" w:rsidRPr="009F72F4" w:rsidRDefault="00E701B9" w:rsidP="002F2C5C">
            <w:pPr>
              <w:spacing w:before="80" w:after="80"/>
              <w:ind w:left="107"/>
              <w:rPr>
                <w:rFonts w:ascii="Tahoma" w:eastAsia="Tahoma" w:hAnsi="Tahoma" w:cs="Tahoma"/>
                <w:b/>
                <w:lang w:bidi="bg-BG"/>
              </w:rPr>
            </w:pPr>
            <w:r w:rsidRPr="009F72F4">
              <w:rPr>
                <w:rFonts w:ascii="Tahoma" w:eastAsia="Tahoma" w:hAnsi="Tahoma" w:cs="Tahoma"/>
                <w:b/>
                <w:lang w:bidi="bg-BG"/>
              </w:rPr>
              <w:t>Биомаса</w:t>
            </w:r>
          </w:p>
        </w:tc>
        <w:tc>
          <w:tcPr>
            <w:tcW w:w="7467" w:type="dxa"/>
            <w:vAlign w:val="center"/>
          </w:tcPr>
          <w:p w14:paraId="2B2AD7B2" w14:textId="77777777" w:rsidR="00E701B9" w:rsidRPr="009F72F4" w:rsidRDefault="00E701B9" w:rsidP="002F2C5C">
            <w:pPr>
              <w:spacing w:before="80" w:after="80"/>
              <w:ind w:left="107" w:right="93"/>
              <w:jc w:val="both"/>
              <w:rPr>
                <w:rFonts w:ascii="Tahoma" w:eastAsia="Tahoma" w:hAnsi="Tahoma" w:cs="Tahoma"/>
                <w:lang w:bidi="bg-BG"/>
              </w:rPr>
            </w:pPr>
            <w:r w:rsidRPr="009F72F4">
              <w:rPr>
                <w:rFonts w:ascii="Tahoma" w:eastAsia="Tahoma" w:hAnsi="Tahoma" w:cs="Tahoma"/>
                <w:lang w:bidi="bg-BG"/>
              </w:rPr>
              <w:t>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E701B9" w:rsidRPr="009F72F4" w14:paraId="12F2F40B" w14:textId="77777777" w:rsidTr="002F2C5C">
        <w:trPr>
          <w:trHeight w:val="1302"/>
        </w:trPr>
        <w:tc>
          <w:tcPr>
            <w:tcW w:w="2598" w:type="dxa"/>
            <w:vAlign w:val="center"/>
          </w:tcPr>
          <w:p w14:paraId="453C1DD8" w14:textId="77777777" w:rsidR="00E701B9" w:rsidRPr="009F72F4" w:rsidRDefault="00E701B9" w:rsidP="002F2C5C">
            <w:pPr>
              <w:spacing w:before="80" w:after="80"/>
              <w:ind w:left="107"/>
              <w:rPr>
                <w:rFonts w:ascii="Tahoma" w:eastAsia="Tahoma" w:hAnsi="Tahoma" w:cs="Tahoma"/>
                <w:b/>
                <w:lang w:bidi="bg-BG"/>
              </w:rPr>
            </w:pPr>
            <w:r w:rsidRPr="009F72F4">
              <w:rPr>
                <w:rFonts w:ascii="Tahoma" w:eastAsia="Tahoma" w:hAnsi="Tahoma" w:cs="Tahoma"/>
                <w:b/>
                <w:lang w:bidi="bg-BG"/>
              </w:rPr>
              <w:t>Дейност</w:t>
            </w:r>
          </w:p>
        </w:tc>
        <w:tc>
          <w:tcPr>
            <w:tcW w:w="7467" w:type="dxa"/>
            <w:vAlign w:val="center"/>
          </w:tcPr>
          <w:p w14:paraId="2E51CB59" w14:textId="77777777" w:rsidR="00E701B9" w:rsidRPr="009F72F4" w:rsidRDefault="00E701B9" w:rsidP="002F2C5C">
            <w:pPr>
              <w:spacing w:before="80" w:after="80"/>
              <w:ind w:left="107" w:right="97"/>
              <w:jc w:val="both"/>
              <w:rPr>
                <w:rFonts w:ascii="Tahoma" w:eastAsia="Tahoma" w:hAnsi="Tahoma" w:cs="Tahoma"/>
                <w:lang w:bidi="bg-BG"/>
              </w:rPr>
            </w:pPr>
            <w:r w:rsidRPr="009F72F4">
              <w:rPr>
                <w:rFonts w:ascii="Tahoma" w:eastAsia="Tahoma" w:hAnsi="Tahoma" w:cs="Tahoma"/>
                <w:lang w:bidi="bg-BG"/>
              </w:rPr>
              <w:t>"Дейност" е проект, договор, споразумение или друг механизъм, избран съгласно</w:t>
            </w:r>
            <w:r w:rsidRPr="009F72F4">
              <w:rPr>
                <w:rFonts w:ascii="Tahoma" w:eastAsia="Tahoma" w:hAnsi="Tahoma" w:cs="Tahoma"/>
                <w:spacing w:val="-2"/>
                <w:lang w:bidi="bg-BG"/>
              </w:rPr>
              <w:t xml:space="preserve"> </w:t>
            </w:r>
            <w:r w:rsidRPr="009F72F4">
              <w:rPr>
                <w:rFonts w:ascii="Tahoma" w:eastAsia="Tahoma" w:hAnsi="Tahoma" w:cs="Tahoma"/>
                <w:lang w:bidi="bg-BG"/>
              </w:rPr>
              <w:t>заложените</w:t>
            </w:r>
            <w:r w:rsidRPr="009F72F4">
              <w:rPr>
                <w:rFonts w:ascii="Tahoma" w:eastAsia="Tahoma" w:hAnsi="Tahoma" w:cs="Tahoma"/>
                <w:spacing w:val="-4"/>
                <w:lang w:bidi="bg-BG"/>
              </w:rPr>
              <w:t xml:space="preserve"> </w:t>
            </w:r>
            <w:r w:rsidRPr="009F72F4">
              <w:rPr>
                <w:rFonts w:ascii="Tahoma" w:eastAsia="Tahoma" w:hAnsi="Tahoma" w:cs="Tahoma"/>
                <w:lang w:bidi="bg-BG"/>
              </w:rPr>
              <w:t>в</w:t>
            </w:r>
            <w:r w:rsidRPr="009F72F4">
              <w:rPr>
                <w:rFonts w:ascii="Tahoma" w:eastAsia="Tahoma" w:hAnsi="Tahoma" w:cs="Tahoma"/>
                <w:spacing w:val="-6"/>
                <w:lang w:bidi="bg-BG"/>
              </w:rPr>
              <w:t xml:space="preserve"> </w:t>
            </w:r>
            <w:r w:rsidRPr="009F72F4">
              <w:rPr>
                <w:rFonts w:ascii="Tahoma" w:eastAsia="Tahoma" w:hAnsi="Tahoma" w:cs="Tahoma"/>
                <w:lang w:bidi="bg-BG"/>
              </w:rPr>
              <w:t>ПРСР</w:t>
            </w:r>
            <w:r w:rsidRPr="009F72F4">
              <w:rPr>
                <w:rFonts w:ascii="Tahoma" w:eastAsia="Tahoma" w:hAnsi="Tahoma" w:cs="Tahoma"/>
                <w:spacing w:val="-3"/>
                <w:lang w:bidi="bg-BG"/>
              </w:rPr>
              <w:t xml:space="preserve"> </w:t>
            </w:r>
            <w:r w:rsidRPr="009F72F4">
              <w:rPr>
                <w:rFonts w:ascii="Tahoma" w:eastAsia="Tahoma" w:hAnsi="Tahoma" w:cs="Tahoma"/>
                <w:lang w:bidi="bg-BG"/>
              </w:rPr>
              <w:t>2014</w:t>
            </w:r>
            <w:r w:rsidRPr="009F72F4">
              <w:rPr>
                <w:rFonts w:ascii="Tahoma" w:eastAsia="Tahoma" w:hAnsi="Tahoma" w:cs="Tahoma"/>
                <w:spacing w:val="-2"/>
                <w:lang w:bidi="bg-BG"/>
              </w:rPr>
              <w:t xml:space="preserve"> </w:t>
            </w:r>
            <w:r w:rsidRPr="009F72F4">
              <w:rPr>
                <w:rFonts w:ascii="Tahoma" w:eastAsia="Tahoma" w:hAnsi="Tahoma" w:cs="Tahoma"/>
                <w:lang w:bidi="bg-BG"/>
              </w:rPr>
              <w:t>-</w:t>
            </w:r>
            <w:r w:rsidRPr="009F72F4">
              <w:rPr>
                <w:rFonts w:ascii="Tahoma" w:eastAsia="Tahoma" w:hAnsi="Tahoma" w:cs="Tahoma"/>
                <w:spacing w:val="-4"/>
                <w:lang w:bidi="bg-BG"/>
              </w:rPr>
              <w:t xml:space="preserve"> </w:t>
            </w:r>
            <w:r w:rsidRPr="009F72F4">
              <w:rPr>
                <w:rFonts w:ascii="Tahoma" w:eastAsia="Tahoma" w:hAnsi="Tahoma" w:cs="Tahoma"/>
                <w:lang w:bidi="bg-BG"/>
              </w:rPr>
              <w:t>2020</w:t>
            </w:r>
            <w:r w:rsidRPr="009F72F4">
              <w:rPr>
                <w:rFonts w:ascii="Tahoma" w:eastAsia="Tahoma" w:hAnsi="Tahoma" w:cs="Tahoma"/>
                <w:spacing w:val="-4"/>
                <w:lang w:bidi="bg-BG"/>
              </w:rPr>
              <w:t xml:space="preserve"> </w:t>
            </w:r>
            <w:r w:rsidRPr="009F72F4">
              <w:rPr>
                <w:rFonts w:ascii="Tahoma" w:eastAsia="Tahoma" w:hAnsi="Tahoma" w:cs="Tahoma"/>
                <w:lang w:bidi="bg-BG"/>
              </w:rPr>
              <w:t>г.</w:t>
            </w:r>
            <w:r w:rsidRPr="009F72F4">
              <w:rPr>
                <w:rFonts w:ascii="Tahoma" w:eastAsia="Tahoma" w:hAnsi="Tahoma" w:cs="Tahoma"/>
                <w:spacing w:val="-6"/>
                <w:lang w:bidi="bg-BG"/>
              </w:rPr>
              <w:t xml:space="preserve"> </w:t>
            </w:r>
            <w:r w:rsidRPr="009F72F4">
              <w:rPr>
                <w:rFonts w:ascii="Tahoma" w:eastAsia="Tahoma" w:hAnsi="Tahoma" w:cs="Tahoma"/>
                <w:lang w:bidi="bg-BG"/>
              </w:rPr>
              <w:t>критерии,</w:t>
            </w:r>
            <w:r w:rsidRPr="009F72F4">
              <w:rPr>
                <w:rFonts w:ascii="Tahoma" w:eastAsia="Tahoma" w:hAnsi="Tahoma" w:cs="Tahoma"/>
                <w:spacing w:val="-4"/>
                <w:lang w:bidi="bg-BG"/>
              </w:rPr>
              <w:t xml:space="preserve"> </w:t>
            </w:r>
            <w:r w:rsidRPr="009F72F4">
              <w:rPr>
                <w:rFonts w:ascii="Tahoma" w:eastAsia="Tahoma" w:hAnsi="Tahoma" w:cs="Tahoma"/>
                <w:lang w:bidi="bg-BG"/>
              </w:rPr>
              <w:t>който</w:t>
            </w:r>
            <w:r w:rsidRPr="009F72F4">
              <w:rPr>
                <w:rFonts w:ascii="Tahoma" w:eastAsia="Tahoma" w:hAnsi="Tahoma" w:cs="Tahoma"/>
                <w:spacing w:val="-3"/>
                <w:lang w:bidi="bg-BG"/>
              </w:rPr>
              <w:t xml:space="preserve"> </w:t>
            </w:r>
            <w:r w:rsidRPr="009F72F4">
              <w:rPr>
                <w:rFonts w:ascii="Tahoma" w:eastAsia="Tahoma" w:hAnsi="Tahoma" w:cs="Tahoma"/>
                <w:lang w:bidi="bg-BG"/>
              </w:rPr>
              <w:t>се</w:t>
            </w:r>
            <w:r w:rsidRPr="009F72F4">
              <w:rPr>
                <w:rFonts w:ascii="Tahoma" w:eastAsia="Tahoma" w:hAnsi="Tahoma" w:cs="Tahoma"/>
                <w:spacing w:val="-4"/>
                <w:lang w:bidi="bg-BG"/>
              </w:rPr>
              <w:t xml:space="preserve"> </w:t>
            </w:r>
            <w:r w:rsidRPr="009F72F4">
              <w:rPr>
                <w:rFonts w:ascii="Tahoma" w:eastAsia="Tahoma" w:hAnsi="Tahoma" w:cs="Tahoma"/>
                <w:lang w:bidi="bg-BG"/>
              </w:rPr>
              <w:t>отнася</w:t>
            </w:r>
            <w:r w:rsidRPr="009F72F4">
              <w:rPr>
                <w:rFonts w:ascii="Tahoma" w:eastAsia="Tahoma" w:hAnsi="Tahoma" w:cs="Tahoma"/>
                <w:spacing w:val="-7"/>
                <w:lang w:bidi="bg-BG"/>
              </w:rPr>
              <w:t xml:space="preserve"> </w:t>
            </w:r>
            <w:r w:rsidRPr="009F72F4">
              <w:rPr>
                <w:rFonts w:ascii="Tahoma" w:eastAsia="Tahoma" w:hAnsi="Tahoma" w:cs="Tahoma"/>
                <w:lang w:bidi="bg-BG"/>
              </w:rPr>
              <w:t>до</w:t>
            </w:r>
            <w:r w:rsidRPr="009F72F4">
              <w:rPr>
                <w:rFonts w:ascii="Tahoma" w:eastAsia="Tahoma" w:hAnsi="Tahoma" w:cs="Tahoma"/>
                <w:spacing w:val="-2"/>
                <w:lang w:bidi="bg-BG"/>
              </w:rPr>
              <w:t xml:space="preserve"> </w:t>
            </w:r>
            <w:r w:rsidRPr="009F72F4">
              <w:rPr>
                <w:rFonts w:ascii="Tahoma" w:eastAsia="Tahoma" w:hAnsi="Tahoma" w:cs="Tahoma"/>
                <w:lang w:bidi="bg-BG"/>
              </w:rPr>
              <w:t>и се осъществява от един или повече ползватели на помощ, предвид постигането на поставените цели в</w:t>
            </w:r>
            <w:r w:rsidRPr="009F72F4">
              <w:rPr>
                <w:rFonts w:ascii="Tahoma" w:eastAsia="Tahoma" w:hAnsi="Tahoma" w:cs="Tahoma"/>
                <w:spacing w:val="-13"/>
                <w:lang w:bidi="bg-BG"/>
              </w:rPr>
              <w:t xml:space="preserve"> </w:t>
            </w:r>
            <w:r w:rsidRPr="009F72F4">
              <w:rPr>
                <w:rFonts w:ascii="Tahoma" w:eastAsia="Tahoma" w:hAnsi="Tahoma" w:cs="Tahoma"/>
                <w:lang w:bidi="bg-BG"/>
              </w:rPr>
              <w:t>ПРСР.</w:t>
            </w:r>
          </w:p>
        </w:tc>
      </w:tr>
      <w:tr w:rsidR="00E701B9" w:rsidRPr="009F72F4" w14:paraId="213AF49B" w14:textId="77777777" w:rsidTr="002F2C5C">
        <w:trPr>
          <w:trHeight w:val="1567"/>
        </w:trPr>
        <w:tc>
          <w:tcPr>
            <w:tcW w:w="2598" w:type="dxa"/>
            <w:vAlign w:val="center"/>
          </w:tcPr>
          <w:p w14:paraId="0D891441" w14:textId="77777777" w:rsidR="00E701B9" w:rsidRPr="009F72F4" w:rsidRDefault="00E701B9" w:rsidP="002F2C5C">
            <w:pPr>
              <w:spacing w:before="80" w:after="80"/>
              <w:ind w:left="107"/>
              <w:rPr>
                <w:rFonts w:ascii="Tahoma" w:eastAsia="Tahoma" w:hAnsi="Tahoma" w:cs="Tahoma"/>
                <w:b/>
                <w:lang w:bidi="bg-BG"/>
              </w:rPr>
            </w:pPr>
            <w:r w:rsidRPr="009F72F4">
              <w:rPr>
                <w:rFonts w:ascii="Times New Roman" w:eastAsia="Tahoma" w:hAnsi="Times New Roman" w:cs="Tahoma"/>
                <w:spacing w:val="-56"/>
                <w:shd w:val="clear" w:color="auto" w:fill="FDFDFD"/>
                <w:lang w:bidi="bg-BG"/>
              </w:rPr>
              <w:t xml:space="preserve"> </w:t>
            </w:r>
            <w:r w:rsidRPr="009F72F4">
              <w:rPr>
                <w:rFonts w:ascii="Tahoma" w:eastAsia="Tahoma" w:hAnsi="Tahoma" w:cs="Tahoma"/>
                <w:b/>
                <w:shd w:val="clear" w:color="auto" w:fill="FDFDFD"/>
                <w:lang w:bidi="bg-BG"/>
              </w:rPr>
              <w:t>Земеделска</w:t>
            </w:r>
          </w:p>
          <w:p w14:paraId="5EDAB550" w14:textId="77777777" w:rsidR="00E701B9" w:rsidRPr="009F72F4" w:rsidRDefault="00E701B9" w:rsidP="002F2C5C">
            <w:pPr>
              <w:spacing w:before="80" w:after="80"/>
              <w:ind w:left="107"/>
              <w:rPr>
                <w:rFonts w:ascii="Tahoma" w:eastAsia="Tahoma" w:hAnsi="Tahoma" w:cs="Tahoma"/>
                <w:b/>
                <w:lang w:bidi="bg-BG"/>
              </w:rPr>
            </w:pPr>
            <w:r w:rsidRPr="009F72F4">
              <w:rPr>
                <w:rFonts w:ascii="Times New Roman" w:eastAsia="Tahoma" w:hAnsi="Times New Roman" w:cs="Tahoma"/>
                <w:spacing w:val="-56"/>
                <w:shd w:val="clear" w:color="auto" w:fill="FDFDFD"/>
                <w:lang w:bidi="bg-BG"/>
              </w:rPr>
              <w:t xml:space="preserve"> </w:t>
            </w:r>
            <w:r w:rsidRPr="009F72F4">
              <w:rPr>
                <w:rFonts w:ascii="Tahoma" w:eastAsia="Tahoma" w:hAnsi="Tahoma" w:cs="Tahoma"/>
                <w:b/>
                <w:shd w:val="clear" w:color="auto" w:fill="FDFDFD"/>
                <w:lang w:bidi="bg-BG"/>
              </w:rPr>
              <w:t>техника</w:t>
            </w:r>
          </w:p>
        </w:tc>
        <w:tc>
          <w:tcPr>
            <w:tcW w:w="7467" w:type="dxa"/>
            <w:vAlign w:val="center"/>
          </w:tcPr>
          <w:p w14:paraId="076AA4A5" w14:textId="77777777" w:rsidR="00E701B9" w:rsidRPr="009F72F4" w:rsidRDefault="00E701B9" w:rsidP="00BA04F5">
            <w:pPr>
              <w:spacing w:before="80" w:after="80"/>
              <w:ind w:left="107" w:right="94"/>
              <w:jc w:val="both"/>
              <w:rPr>
                <w:rFonts w:ascii="Tahoma" w:eastAsia="Tahoma" w:hAnsi="Tahoma" w:cs="Tahoma"/>
                <w:lang w:bidi="bg-BG"/>
              </w:rPr>
            </w:pPr>
            <w:r w:rsidRPr="009F72F4">
              <w:rPr>
                <w:rFonts w:ascii="Tahoma" w:eastAsia="Tahoma" w:hAnsi="Tahoma" w:cs="Tahoma"/>
                <w:lang w:bidi="bg-BG"/>
              </w:rPr>
              <w:t>Техника, която се използва за обработка на почвата и прибиране на реколтата,</w:t>
            </w:r>
            <w:r w:rsidRPr="009F72F4">
              <w:rPr>
                <w:rFonts w:ascii="Tahoma" w:eastAsia="Tahoma" w:hAnsi="Tahoma" w:cs="Tahoma"/>
                <w:spacing w:val="-22"/>
                <w:lang w:bidi="bg-BG"/>
              </w:rPr>
              <w:t xml:space="preserve"> </w:t>
            </w:r>
            <w:r w:rsidRPr="009F72F4">
              <w:rPr>
                <w:rFonts w:ascii="Tahoma" w:eastAsia="Tahoma" w:hAnsi="Tahoma" w:cs="Tahoma"/>
                <w:lang w:bidi="bg-BG"/>
              </w:rPr>
              <w:t>като:</w:t>
            </w:r>
            <w:r w:rsidRPr="009F72F4">
              <w:rPr>
                <w:rFonts w:ascii="Tahoma" w:eastAsia="Tahoma" w:hAnsi="Tahoma" w:cs="Tahoma"/>
                <w:spacing w:val="-20"/>
                <w:lang w:bidi="bg-BG"/>
              </w:rPr>
              <w:t xml:space="preserve"> </w:t>
            </w:r>
            <w:r w:rsidRPr="009F72F4">
              <w:rPr>
                <w:rFonts w:ascii="Tahoma" w:eastAsia="Tahoma" w:hAnsi="Tahoma" w:cs="Tahoma"/>
                <w:lang w:bidi="bg-BG"/>
              </w:rPr>
              <w:t>трактори,</w:t>
            </w:r>
            <w:r w:rsidRPr="009F72F4">
              <w:rPr>
                <w:rFonts w:ascii="Tahoma" w:eastAsia="Tahoma" w:hAnsi="Tahoma" w:cs="Tahoma"/>
                <w:spacing w:val="-18"/>
                <w:lang w:bidi="bg-BG"/>
              </w:rPr>
              <w:t xml:space="preserve"> </w:t>
            </w:r>
            <w:r w:rsidRPr="009F72F4">
              <w:rPr>
                <w:rFonts w:ascii="Tahoma" w:eastAsia="Tahoma" w:hAnsi="Tahoma" w:cs="Tahoma"/>
                <w:lang w:bidi="bg-BG"/>
              </w:rPr>
              <w:t>самоходна</w:t>
            </w:r>
            <w:r w:rsidRPr="009F72F4">
              <w:rPr>
                <w:rFonts w:ascii="Tahoma" w:eastAsia="Tahoma" w:hAnsi="Tahoma" w:cs="Tahoma"/>
                <w:spacing w:val="-19"/>
                <w:lang w:bidi="bg-BG"/>
              </w:rPr>
              <w:t xml:space="preserve"> </w:t>
            </w:r>
            <w:r w:rsidRPr="009F72F4">
              <w:rPr>
                <w:rFonts w:ascii="Tahoma" w:eastAsia="Tahoma" w:hAnsi="Tahoma" w:cs="Tahoma"/>
                <w:lang w:bidi="bg-BG"/>
              </w:rPr>
              <w:t>техника</w:t>
            </w:r>
            <w:r w:rsidRPr="009F72F4">
              <w:rPr>
                <w:rFonts w:ascii="Tahoma" w:eastAsia="Tahoma" w:hAnsi="Tahoma" w:cs="Tahoma"/>
                <w:spacing w:val="-19"/>
                <w:lang w:bidi="bg-BG"/>
              </w:rPr>
              <w:t xml:space="preserve"> </w:t>
            </w:r>
            <w:r w:rsidRPr="009F72F4">
              <w:rPr>
                <w:rFonts w:ascii="Tahoma" w:eastAsia="Tahoma" w:hAnsi="Tahoma" w:cs="Tahoma"/>
                <w:lang w:bidi="bg-BG"/>
              </w:rPr>
              <w:t>-</w:t>
            </w:r>
            <w:r w:rsidRPr="009F72F4">
              <w:rPr>
                <w:rFonts w:ascii="Tahoma" w:eastAsia="Tahoma" w:hAnsi="Tahoma" w:cs="Tahoma"/>
                <w:spacing w:val="-19"/>
                <w:lang w:bidi="bg-BG"/>
              </w:rPr>
              <w:t xml:space="preserve"> </w:t>
            </w:r>
            <w:r w:rsidRPr="009F72F4">
              <w:rPr>
                <w:rFonts w:ascii="Tahoma" w:eastAsia="Tahoma" w:hAnsi="Tahoma" w:cs="Tahoma"/>
                <w:lang w:bidi="bg-BG"/>
              </w:rPr>
              <w:t>колесни</w:t>
            </w:r>
            <w:r w:rsidRPr="009F72F4">
              <w:rPr>
                <w:rFonts w:ascii="Tahoma" w:eastAsia="Tahoma" w:hAnsi="Tahoma" w:cs="Tahoma"/>
                <w:spacing w:val="-18"/>
                <w:lang w:bidi="bg-BG"/>
              </w:rPr>
              <w:t xml:space="preserve"> </w:t>
            </w:r>
            <w:r w:rsidRPr="009F72F4">
              <w:rPr>
                <w:rFonts w:ascii="Tahoma" w:eastAsia="Tahoma" w:hAnsi="Tahoma" w:cs="Tahoma"/>
                <w:lang w:bidi="bg-BG"/>
              </w:rPr>
              <w:t>трактори,</w:t>
            </w:r>
            <w:r w:rsidRPr="009F72F4">
              <w:rPr>
                <w:rFonts w:ascii="Tahoma" w:eastAsia="Tahoma" w:hAnsi="Tahoma" w:cs="Tahoma"/>
                <w:spacing w:val="-19"/>
                <w:lang w:bidi="bg-BG"/>
              </w:rPr>
              <w:t xml:space="preserve"> </w:t>
            </w:r>
            <w:r w:rsidRPr="009F72F4">
              <w:rPr>
                <w:rFonts w:ascii="Tahoma" w:eastAsia="Tahoma" w:hAnsi="Tahoma" w:cs="Tahoma"/>
                <w:lang w:bidi="bg-BG"/>
              </w:rPr>
              <w:t>верижни трактори, специализирани самоходни машини (силажокомбайни, зърнокомбайни и др.) и друг вид самоходни машини и сменяема</w:t>
            </w:r>
            <w:r w:rsidRPr="009F72F4">
              <w:rPr>
                <w:rFonts w:ascii="Tahoma" w:eastAsia="Tahoma" w:hAnsi="Tahoma" w:cs="Tahoma"/>
                <w:spacing w:val="-1"/>
                <w:lang w:bidi="bg-BG"/>
              </w:rPr>
              <w:t xml:space="preserve"> </w:t>
            </w:r>
            <w:r w:rsidRPr="009F72F4">
              <w:rPr>
                <w:rFonts w:ascii="Tahoma" w:eastAsia="Tahoma" w:hAnsi="Tahoma" w:cs="Tahoma"/>
                <w:lang w:bidi="bg-BG"/>
              </w:rPr>
              <w:t>прикачна</w:t>
            </w:r>
            <w:r w:rsidR="00BA04F5">
              <w:rPr>
                <w:rFonts w:ascii="Tahoma" w:eastAsia="Tahoma" w:hAnsi="Tahoma" w:cs="Tahoma"/>
                <w:lang w:val="bg-BG" w:bidi="bg-BG"/>
              </w:rPr>
              <w:t xml:space="preserve"> </w:t>
            </w:r>
            <w:r w:rsidRPr="009F72F4">
              <w:rPr>
                <w:rFonts w:ascii="Tahoma" w:eastAsia="Tahoma" w:hAnsi="Tahoma" w:cs="Tahoma"/>
                <w:shd w:val="clear" w:color="auto" w:fill="FDFDFD"/>
                <w:lang w:bidi="bg-BG"/>
              </w:rPr>
              <w:t>техника.</w:t>
            </w:r>
          </w:p>
        </w:tc>
      </w:tr>
      <w:tr w:rsidR="00E701B9" w:rsidRPr="009F72F4" w14:paraId="10A7482C" w14:textId="77777777" w:rsidTr="002F2C5C">
        <w:trPr>
          <w:trHeight w:val="770"/>
        </w:trPr>
        <w:tc>
          <w:tcPr>
            <w:tcW w:w="2598" w:type="dxa"/>
            <w:vAlign w:val="center"/>
          </w:tcPr>
          <w:p w14:paraId="6DC6ADA8" w14:textId="77777777" w:rsidR="00E701B9" w:rsidRPr="009F72F4" w:rsidRDefault="00E701B9" w:rsidP="002F2C5C">
            <w:pPr>
              <w:spacing w:before="80" w:after="80"/>
              <w:ind w:left="107" w:right="128"/>
              <w:rPr>
                <w:rFonts w:ascii="Tahoma" w:eastAsia="Tahoma" w:hAnsi="Tahoma" w:cs="Tahoma"/>
                <w:b/>
                <w:lang w:bidi="bg-BG"/>
              </w:rPr>
            </w:pPr>
            <w:r w:rsidRPr="00307B04">
              <w:rPr>
                <w:rFonts w:ascii="Tahoma" w:eastAsia="Tahoma" w:hAnsi="Tahoma" w:cs="Tahoma"/>
                <w:b/>
                <w:lang w:bidi="bg-BG"/>
              </w:rPr>
              <w:t>Изкуствено създадени условия</w:t>
            </w:r>
          </w:p>
        </w:tc>
        <w:tc>
          <w:tcPr>
            <w:tcW w:w="7467" w:type="dxa"/>
            <w:vAlign w:val="center"/>
          </w:tcPr>
          <w:p w14:paraId="7A00ED94" w14:textId="77777777" w:rsidR="00E701B9" w:rsidRPr="009F72F4" w:rsidRDefault="00E701B9" w:rsidP="002F2C5C">
            <w:pPr>
              <w:spacing w:before="80" w:after="80"/>
              <w:ind w:left="107"/>
              <w:rPr>
                <w:rFonts w:ascii="Tahoma" w:eastAsia="Tahoma" w:hAnsi="Tahoma" w:cs="Tahoma"/>
                <w:lang w:bidi="bg-BG"/>
              </w:rPr>
            </w:pPr>
            <w:r w:rsidRPr="009F72F4">
              <w:rPr>
                <w:rFonts w:ascii="Tahoma" w:eastAsia="Tahoma" w:hAnsi="Tahoma" w:cs="Tahoma"/>
                <w:lang w:bidi="bg-BG"/>
              </w:rPr>
              <w:t>Всяко установено условие по смисъла на чл. 60 от</w:t>
            </w:r>
            <w:hyperlink r:id="rId8">
              <w:r w:rsidRPr="009F72F4">
                <w:rPr>
                  <w:rFonts w:ascii="Tahoma" w:eastAsia="Tahoma" w:hAnsi="Tahoma" w:cs="Tahoma"/>
                  <w:color w:val="0000FF"/>
                  <w:u w:val="single" w:color="0000FF"/>
                  <w:lang w:bidi="bg-BG"/>
                </w:rPr>
                <w:t xml:space="preserve"> Регламент (ЕС) №</w:t>
              </w:r>
            </w:hyperlink>
            <w:r w:rsidRPr="009F72F4">
              <w:rPr>
                <w:rFonts w:ascii="Tahoma" w:eastAsia="Tahoma" w:hAnsi="Tahoma" w:cs="Tahoma"/>
                <w:color w:val="0000FF"/>
                <w:lang w:bidi="bg-BG"/>
              </w:rPr>
              <w:t xml:space="preserve"> </w:t>
            </w:r>
            <w:hyperlink r:id="rId9">
              <w:r w:rsidRPr="009F72F4">
                <w:rPr>
                  <w:rFonts w:ascii="Tahoma" w:eastAsia="Tahoma" w:hAnsi="Tahoma" w:cs="Tahoma"/>
                  <w:color w:val="0000FF"/>
                  <w:u w:val="single" w:color="0000FF"/>
                  <w:lang w:bidi="bg-BG"/>
                </w:rPr>
                <w:t>1306/2013</w:t>
              </w:r>
            </w:hyperlink>
            <w:r w:rsidRPr="009F72F4">
              <w:rPr>
                <w:rFonts w:ascii="Tahoma" w:eastAsia="Tahoma" w:hAnsi="Tahoma" w:cs="Tahoma"/>
                <w:lang w:bidi="bg-BG"/>
              </w:rPr>
              <w:t>.</w:t>
            </w:r>
          </w:p>
        </w:tc>
      </w:tr>
      <w:tr w:rsidR="00E701B9" w:rsidRPr="009F72F4" w14:paraId="1A56CBBB" w14:textId="77777777" w:rsidTr="002F2C5C">
        <w:trPr>
          <w:trHeight w:val="772"/>
        </w:trPr>
        <w:tc>
          <w:tcPr>
            <w:tcW w:w="2598" w:type="dxa"/>
            <w:vAlign w:val="center"/>
          </w:tcPr>
          <w:p w14:paraId="7C8867C5" w14:textId="77777777" w:rsidR="00E701B9" w:rsidRPr="009F72F4" w:rsidRDefault="00E701B9" w:rsidP="002F2C5C">
            <w:pPr>
              <w:spacing w:before="80" w:after="80"/>
              <w:ind w:left="107" w:right="319"/>
              <w:rPr>
                <w:rFonts w:ascii="Tahoma" w:eastAsia="Tahoma" w:hAnsi="Tahoma" w:cs="Tahoma"/>
                <w:b/>
                <w:lang w:bidi="bg-BG"/>
              </w:rPr>
            </w:pPr>
            <w:r w:rsidRPr="00210B1E">
              <w:rPr>
                <w:rFonts w:ascii="Tahoma" w:eastAsia="Tahoma" w:hAnsi="Tahoma" w:cs="Tahoma"/>
                <w:b/>
                <w:lang w:bidi="bg-BG"/>
              </w:rPr>
              <w:t>Икономическа жизнеспособност</w:t>
            </w:r>
          </w:p>
        </w:tc>
        <w:tc>
          <w:tcPr>
            <w:tcW w:w="7467" w:type="dxa"/>
            <w:vAlign w:val="center"/>
          </w:tcPr>
          <w:p w14:paraId="1801DBB7" w14:textId="77777777" w:rsidR="00E701B9" w:rsidRPr="009F72F4" w:rsidRDefault="00E701B9" w:rsidP="002F2C5C">
            <w:pPr>
              <w:spacing w:before="80" w:after="80"/>
              <w:ind w:left="107"/>
              <w:rPr>
                <w:rFonts w:ascii="Tahoma" w:eastAsia="Tahoma" w:hAnsi="Tahoma" w:cs="Tahoma"/>
                <w:lang w:bidi="bg-BG"/>
              </w:rPr>
            </w:pPr>
            <w:r w:rsidRPr="009F72F4">
              <w:rPr>
                <w:rFonts w:ascii="Tahoma" w:eastAsia="Tahoma" w:hAnsi="Tahoma" w:cs="Tahoma"/>
                <w:lang w:bidi="bg-BG"/>
              </w:rPr>
              <w:t>Генерирането на доходи от дейността, гарантиращи устойчивост на земеделското стопанство за периода на бизнес плана.</w:t>
            </w:r>
          </w:p>
        </w:tc>
      </w:tr>
      <w:tr w:rsidR="00E701B9" w:rsidRPr="009F72F4" w14:paraId="6CDA697B" w14:textId="77777777" w:rsidTr="002F2C5C">
        <w:trPr>
          <w:trHeight w:val="593"/>
        </w:trPr>
        <w:tc>
          <w:tcPr>
            <w:tcW w:w="2598" w:type="dxa"/>
            <w:vAlign w:val="center"/>
          </w:tcPr>
          <w:p w14:paraId="0ED28D05" w14:textId="77777777" w:rsidR="00E701B9" w:rsidRPr="009F72F4" w:rsidRDefault="00E701B9" w:rsidP="002F2C5C">
            <w:pPr>
              <w:spacing w:before="80" w:after="80"/>
              <w:ind w:left="107"/>
              <w:rPr>
                <w:rFonts w:ascii="Tahoma" w:eastAsia="Tahoma" w:hAnsi="Tahoma" w:cs="Tahoma"/>
                <w:b/>
                <w:lang w:bidi="bg-BG"/>
              </w:rPr>
            </w:pPr>
            <w:r w:rsidRPr="009F72F4">
              <w:rPr>
                <w:rFonts w:ascii="Tahoma" w:eastAsia="Tahoma" w:hAnsi="Tahoma" w:cs="Tahoma"/>
                <w:b/>
                <w:lang w:bidi="bg-BG"/>
              </w:rPr>
              <w:t>Иновации</w:t>
            </w:r>
          </w:p>
        </w:tc>
        <w:tc>
          <w:tcPr>
            <w:tcW w:w="7467" w:type="dxa"/>
            <w:vAlign w:val="center"/>
          </w:tcPr>
          <w:p w14:paraId="3E78A241" w14:textId="77777777" w:rsidR="00E701B9" w:rsidRPr="009F72F4" w:rsidRDefault="00E701B9" w:rsidP="002F2C5C">
            <w:pPr>
              <w:spacing w:before="80" w:after="80"/>
              <w:ind w:left="107" w:right="96"/>
              <w:jc w:val="both"/>
              <w:rPr>
                <w:rFonts w:ascii="Tahoma" w:eastAsia="Tahoma" w:hAnsi="Tahoma" w:cs="Tahoma"/>
                <w:lang w:bidi="bg-BG"/>
              </w:rPr>
            </w:pPr>
            <w:r w:rsidRPr="009F72F4">
              <w:rPr>
                <w:rFonts w:ascii="Tahoma" w:eastAsia="Tahoma" w:hAnsi="Tahoma" w:cs="Tahoma"/>
                <w:lang w:bidi="bg-BG"/>
              </w:rPr>
              <w:t>Иновативен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регистрирана в</w:t>
            </w:r>
            <w:r w:rsidRPr="009F72F4">
              <w:rPr>
                <w:rFonts w:ascii="Tahoma" w:eastAsia="Tahoma" w:hAnsi="Tahoma" w:cs="Tahoma"/>
                <w:spacing w:val="-51"/>
                <w:lang w:bidi="bg-BG"/>
              </w:rPr>
              <w:t xml:space="preserve"> </w:t>
            </w:r>
            <w:r w:rsidRPr="009F72F4">
              <w:rPr>
                <w:rFonts w:ascii="Tahoma" w:eastAsia="Tahoma" w:hAnsi="Tahoma" w:cs="Tahoma"/>
                <w:lang w:bidi="bg-BG"/>
              </w:rPr>
              <w:t>рамките на две години преди датата на подаване на заявлението за подпомагане.</w:t>
            </w:r>
          </w:p>
          <w:p w14:paraId="34F55C40" w14:textId="77777777" w:rsidR="00E701B9" w:rsidRPr="009F72F4" w:rsidRDefault="00E701B9" w:rsidP="002F2C5C">
            <w:pPr>
              <w:spacing w:before="80" w:after="80"/>
              <w:ind w:left="107" w:right="93"/>
              <w:jc w:val="both"/>
              <w:rPr>
                <w:rFonts w:ascii="Tahoma" w:eastAsia="Tahoma" w:hAnsi="Tahoma" w:cs="Tahoma"/>
                <w:lang w:bidi="bg-BG"/>
              </w:rPr>
            </w:pPr>
            <w:r w:rsidRPr="009F72F4">
              <w:rPr>
                <w:rFonts w:ascii="Tahoma" w:eastAsia="Tahoma" w:hAnsi="Tahoma" w:cs="Tahoma"/>
                <w:lang w:bidi="bg-BG"/>
              </w:rPr>
              <w:t>За иновации не се считат малки промени или подобрения, увеличаване</w:t>
            </w:r>
            <w:r w:rsidRPr="009F72F4">
              <w:rPr>
                <w:rFonts w:ascii="Tahoma" w:eastAsia="Tahoma" w:hAnsi="Tahoma" w:cs="Tahoma"/>
                <w:spacing w:val="-41"/>
                <w:lang w:bidi="bg-BG"/>
              </w:rPr>
              <w:t xml:space="preserve"> </w:t>
            </w:r>
            <w:r w:rsidRPr="009F72F4">
              <w:rPr>
                <w:rFonts w:ascii="Tahoma" w:eastAsia="Tahoma" w:hAnsi="Tahoma" w:cs="Tahoma"/>
                <w:lang w:bidi="bg-BG"/>
              </w:rPr>
              <w:t>на количеството</w:t>
            </w:r>
            <w:r w:rsidRPr="009F72F4">
              <w:rPr>
                <w:rFonts w:ascii="Tahoma" w:eastAsia="Tahoma" w:hAnsi="Tahoma" w:cs="Tahoma"/>
                <w:spacing w:val="-18"/>
                <w:lang w:bidi="bg-BG"/>
              </w:rPr>
              <w:t xml:space="preserve"> </w:t>
            </w:r>
            <w:r w:rsidRPr="009F72F4">
              <w:rPr>
                <w:rFonts w:ascii="Tahoma" w:eastAsia="Tahoma" w:hAnsi="Tahoma" w:cs="Tahoma"/>
                <w:lang w:bidi="bg-BG"/>
              </w:rPr>
              <w:t>произвеждана</w:t>
            </w:r>
            <w:r w:rsidRPr="009F72F4">
              <w:rPr>
                <w:rFonts w:ascii="Tahoma" w:eastAsia="Tahoma" w:hAnsi="Tahoma" w:cs="Tahoma"/>
                <w:spacing w:val="-16"/>
                <w:lang w:bidi="bg-BG"/>
              </w:rPr>
              <w:t xml:space="preserve"> </w:t>
            </w:r>
            <w:r w:rsidRPr="009F72F4">
              <w:rPr>
                <w:rFonts w:ascii="Tahoma" w:eastAsia="Tahoma" w:hAnsi="Tahoma" w:cs="Tahoma"/>
                <w:lang w:bidi="bg-BG"/>
              </w:rPr>
              <w:t>продукция</w:t>
            </w:r>
            <w:r w:rsidRPr="009F72F4">
              <w:rPr>
                <w:rFonts w:ascii="Tahoma" w:eastAsia="Tahoma" w:hAnsi="Tahoma" w:cs="Tahoma"/>
                <w:spacing w:val="-15"/>
                <w:lang w:bidi="bg-BG"/>
              </w:rPr>
              <w:t xml:space="preserve"> </w:t>
            </w:r>
            <w:r w:rsidRPr="009F72F4">
              <w:rPr>
                <w:rFonts w:ascii="Tahoma" w:eastAsia="Tahoma" w:hAnsi="Tahoma" w:cs="Tahoma"/>
                <w:lang w:bidi="bg-BG"/>
              </w:rPr>
              <w:t>чрез</w:t>
            </w:r>
            <w:r w:rsidRPr="009F72F4">
              <w:rPr>
                <w:rFonts w:ascii="Tahoma" w:eastAsia="Tahoma" w:hAnsi="Tahoma" w:cs="Tahoma"/>
                <w:spacing w:val="-16"/>
                <w:lang w:bidi="bg-BG"/>
              </w:rPr>
              <w:t xml:space="preserve"> </w:t>
            </w:r>
            <w:r w:rsidRPr="009F72F4">
              <w:rPr>
                <w:rFonts w:ascii="Tahoma" w:eastAsia="Tahoma" w:hAnsi="Tahoma" w:cs="Tahoma"/>
                <w:lang w:bidi="bg-BG"/>
              </w:rPr>
              <w:t>прибавяне</w:t>
            </w:r>
            <w:r w:rsidRPr="009F72F4">
              <w:rPr>
                <w:rFonts w:ascii="Tahoma" w:eastAsia="Tahoma" w:hAnsi="Tahoma" w:cs="Tahoma"/>
                <w:spacing w:val="-15"/>
                <w:lang w:bidi="bg-BG"/>
              </w:rPr>
              <w:t xml:space="preserve"> </w:t>
            </w:r>
            <w:r w:rsidRPr="009F72F4">
              <w:rPr>
                <w:rFonts w:ascii="Tahoma" w:eastAsia="Tahoma" w:hAnsi="Tahoma" w:cs="Tahoma"/>
                <w:lang w:bidi="bg-BG"/>
              </w:rPr>
              <w:t>на</w:t>
            </w:r>
            <w:r w:rsidRPr="009F72F4">
              <w:rPr>
                <w:rFonts w:ascii="Tahoma" w:eastAsia="Tahoma" w:hAnsi="Tahoma" w:cs="Tahoma"/>
                <w:spacing w:val="-16"/>
                <w:lang w:bidi="bg-BG"/>
              </w:rPr>
              <w:t xml:space="preserve"> </w:t>
            </w:r>
            <w:r w:rsidRPr="009F72F4">
              <w:rPr>
                <w:rFonts w:ascii="Tahoma" w:eastAsia="Tahoma" w:hAnsi="Tahoma" w:cs="Tahoma"/>
                <w:lang w:bidi="bg-BG"/>
              </w:rPr>
              <w:t xml:space="preserve">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w:t>
            </w:r>
            <w:r w:rsidRPr="009F72F4">
              <w:rPr>
                <w:rFonts w:ascii="Tahoma" w:eastAsia="Tahoma" w:hAnsi="Tahoma" w:cs="Tahoma"/>
                <w:spacing w:val="24"/>
                <w:lang w:bidi="bg-BG"/>
              </w:rPr>
              <w:t xml:space="preserve"> </w:t>
            </w:r>
            <w:r w:rsidRPr="009F72F4">
              <w:rPr>
                <w:rFonts w:ascii="Tahoma" w:eastAsia="Tahoma" w:hAnsi="Tahoma" w:cs="Tahoma"/>
                <w:lang w:bidi="bg-BG"/>
              </w:rPr>
              <w:t>в цените на производствените фактори,</w:t>
            </w:r>
          </w:p>
          <w:p w14:paraId="43E0C569" w14:textId="77777777" w:rsidR="00E701B9" w:rsidRPr="009F72F4" w:rsidRDefault="00E701B9" w:rsidP="002F2C5C">
            <w:pPr>
              <w:spacing w:before="80" w:after="80"/>
              <w:ind w:left="107" w:right="99"/>
              <w:jc w:val="both"/>
              <w:rPr>
                <w:rFonts w:ascii="Tahoma" w:eastAsia="Tahoma" w:hAnsi="Tahoma" w:cs="Tahoma"/>
                <w:lang w:bidi="bg-BG"/>
              </w:rPr>
            </w:pPr>
            <w:r w:rsidRPr="009F72F4">
              <w:rPr>
                <w:rFonts w:ascii="Tahoma" w:eastAsia="Tahoma" w:hAnsi="Tahoma" w:cs="Tahoma"/>
                <w:lang w:bidi="bg-BG"/>
              </w:rPr>
              <w:t>сезонни или други циклични промени, търговия с нови или значително подобрени</w:t>
            </w:r>
            <w:r w:rsidRPr="009F72F4">
              <w:rPr>
                <w:rFonts w:ascii="Tahoma" w:eastAsia="Tahoma" w:hAnsi="Tahoma" w:cs="Tahoma"/>
                <w:spacing w:val="-13"/>
                <w:lang w:bidi="bg-BG"/>
              </w:rPr>
              <w:t xml:space="preserve"> </w:t>
            </w:r>
            <w:r w:rsidRPr="009F72F4">
              <w:rPr>
                <w:rFonts w:ascii="Tahoma" w:eastAsia="Tahoma" w:hAnsi="Tahoma" w:cs="Tahoma"/>
                <w:lang w:bidi="bg-BG"/>
              </w:rPr>
              <w:t>продукти,</w:t>
            </w:r>
            <w:r w:rsidRPr="009F72F4">
              <w:rPr>
                <w:rFonts w:ascii="Tahoma" w:eastAsia="Tahoma" w:hAnsi="Tahoma" w:cs="Tahoma"/>
                <w:spacing w:val="-13"/>
                <w:lang w:bidi="bg-BG"/>
              </w:rPr>
              <w:t xml:space="preserve"> </w:t>
            </w:r>
            <w:r w:rsidRPr="009F72F4">
              <w:rPr>
                <w:rFonts w:ascii="Tahoma" w:eastAsia="Tahoma" w:hAnsi="Tahoma" w:cs="Tahoma"/>
                <w:lang w:bidi="bg-BG"/>
              </w:rPr>
              <w:t>както</w:t>
            </w:r>
            <w:r w:rsidRPr="009F72F4">
              <w:rPr>
                <w:rFonts w:ascii="Tahoma" w:eastAsia="Tahoma" w:hAnsi="Tahoma" w:cs="Tahoma"/>
                <w:spacing w:val="-10"/>
                <w:lang w:bidi="bg-BG"/>
              </w:rPr>
              <w:t xml:space="preserve"> </w:t>
            </w:r>
            <w:r w:rsidRPr="009F72F4">
              <w:rPr>
                <w:rFonts w:ascii="Tahoma" w:eastAsia="Tahoma" w:hAnsi="Tahoma" w:cs="Tahoma"/>
                <w:lang w:bidi="bg-BG"/>
              </w:rPr>
              <w:t>и</w:t>
            </w:r>
            <w:r w:rsidRPr="009F72F4">
              <w:rPr>
                <w:rFonts w:ascii="Tahoma" w:eastAsia="Tahoma" w:hAnsi="Tahoma" w:cs="Tahoma"/>
                <w:spacing w:val="-13"/>
                <w:lang w:bidi="bg-BG"/>
              </w:rPr>
              <w:t xml:space="preserve"> </w:t>
            </w:r>
            <w:r w:rsidRPr="009F72F4">
              <w:rPr>
                <w:rFonts w:ascii="Tahoma" w:eastAsia="Tahoma" w:hAnsi="Tahoma" w:cs="Tahoma"/>
                <w:lang w:bidi="bg-BG"/>
              </w:rPr>
              <w:t>промени</w:t>
            </w:r>
            <w:r w:rsidRPr="009F72F4">
              <w:rPr>
                <w:rFonts w:ascii="Tahoma" w:eastAsia="Tahoma" w:hAnsi="Tahoma" w:cs="Tahoma"/>
                <w:spacing w:val="-10"/>
                <w:lang w:bidi="bg-BG"/>
              </w:rPr>
              <w:t xml:space="preserve"> </w:t>
            </w:r>
            <w:r w:rsidRPr="009F72F4">
              <w:rPr>
                <w:rFonts w:ascii="Tahoma" w:eastAsia="Tahoma" w:hAnsi="Tahoma" w:cs="Tahoma"/>
                <w:lang w:bidi="bg-BG"/>
              </w:rPr>
              <w:t>в</w:t>
            </w:r>
            <w:r w:rsidRPr="009F72F4">
              <w:rPr>
                <w:rFonts w:ascii="Tahoma" w:eastAsia="Tahoma" w:hAnsi="Tahoma" w:cs="Tahoma"/>
                <w:spacing w:val="-14"/>
                <w:lang w:bidi="bg-BG"/>
              </w:rPr>
              <w:t xml:space="preserve"> </w:t>
            </w:r>
            <w:r w:rsidRPr="009F72F4">
              <w:rPr>
                <w:rFonts w:ascii="Tahoma" w:eastAsia="Tahoma" w:hAnsi="Tahoma" w:cs="Tahoma"/>
                <w:lang w:bidi="bg-BG"/>
              </w:rPr>
              <w:t>организацията</w:t>
            </w:r>
            <w:r w:rsidRPr="009F72F4">
              <w:rPr>
                <w:rFonts w:ascii="Tahoma" w:eastAsia="Tahoma" w:hAnsi="Tahoma" w:cs="Tahoma"/>
                <w:spacing w:val="-11"/>
                <w:lang w:bidi="bg-BG"/>
              </w:rPr>
              <w:t xml:space="preserve"> </w:t>
            </w:r>
            <w:r w:rsidRPr="009F72F4">
              <w:rPr>
                <w:rFonts w:ascii="Tahoma" w:eastAsia="Tahoma" w:hAnsi="Tahoma" w:cs="Tahoma"/>
                <w:lang w:bidi="bg-BG"/>
              </w:rPr>
              <w:t>на</w:t>
            </w:r>
            <w:r w:rsidRPr="009F72F4">
              <w:rPr>
                <w:rFonts w:ascii="Tahoma" w:eastAsia="Tahoma" w:hAnsi="Tahoma" w:cs="Tahoma"/>
                <w:spacing w:val="-11"/>
                <w:lang w:bidi="bg-BG"/>
              </w:rPr>
              <w:t xml:space="preserve"> </w:t>
            </w:r>
            <w:r w:rsidRPr="009F72F4">
              <w:rPr>
                <w:rFonts w:ascii="Tahoma" w:eastAsia="Tahoma" w:hAnsi="Tahoma" w:cs="Tahoma"/>
                <w:lang w:bidi="bg-BG"/>
              </w:rPr>
              <w:t>работното</w:t>
            </w:r>
            <w:r w:rsidRPr="009F72F4">
              <w:rPr>
                <w:rFonts w:ascii="Tahoma" w:eastAsia="Tahoma" w:hAnsi="Tahoma" w:cs="Tahoma"/>
                <w:spacing w:val="-13"/>
                <w:lang w:bidi="bg-BG"/>
              </w:rPr>
              <w:t xml:space="preserve"> </w:t>
            </w:r>
            <w:r w:rsidRPr="009F72F4">
              <w:rPr>
                <w:rFonts w:ascii="Tahoma" w:eastAsia="Tahoma" w:hAnsi="Tahoma" w:cs="Tahoma"/>
                <w:lang w:bidi="bg-BG"/>
              </w:rPr>
              <w:t>място</w:t>
            </w:r>
          </w:p>
          <w:p w14:paraId="210235E6" w14:textId="77777777" w:rsidR="00E701B9" w:rsidRPr="009F72F4" w:rsidRDefault="00E701B9" w:rsidP="002F2C5C">
            <w:pPr>
              <w:pStyle w:val="TableParagraph"/>
              <w:spacing w:before="80" w:after="80"/>
              <w:rPr>
                <w:lang w:val="bg-BG"/>
              </w:rPr>
            </w:pPr>
            <w:proofErr w:type="gramStart"/>
            <w:r w:rsidRPr="009F72F4">
              <w:lastRenderedPageBreak/>
              <w:t>или</w:t>
            </w:r>
            <w:proofErr w:type="gramEnd"/>
            <w:r w:rsidRPr="009F72F4">
              <w:t xml:space="preserve"> външните отношения, които се основават на организационни методи, които вече се използват в стопанството.</w:t>
            </w:r>
            <w:r w:rsidR="002974D4" w:rsidRPr="009F72F4">
              <w:rPr>
                <w:lang w:val="bg-BG"/>
              </w:rPr>
              <w:t xml:space="preserve"> </w:t>
            </w:r>
          </w:p>
        </w:tc>
      </w:tr>
      <w:tr w:rsidR="00E701B9" w:rsidRPr="009F72F4" w14:paraId="154CF0DE" w14:textId="77777777" w:rsidTr="002F2C5C">
        <w:trPr>
          <w:trHeight w:val="1833"/>
        </w:trPr>
        <w:tc>
          <w:tcPr>
            <w:tcW w:w="2598" w:type="dxa"/>
            <w:vAlign w:val="center"/>
          </w:tcPr>
          <w:p w14:paraId="120D84FA" w14:textId="77777777" w:rsidR="00E701B9" w:rsidRPr="009F72F4" w:rsidRDefault="00E701B9" w:rsidP="002F2C5C">
            <w:pPr>
              <w:pStyle w:val="TableParagraph"/>
              <w:spacing w:before="80" w:after="80"/>
              <w:rPr>
                <w:b/>
              </w:rPr>
            </w:pPr>
            <w:r w:rsidRPr="009F72F4">
              <w:rPr>
                <w:b/>
              </w:rPr>
              <w:lastRenderedPageBreak/>
              <w:t>Инженерен проект</w:t>
            </w:r>
          </w:p>
        </w:tc>
        <w:tc>
          <w:tcPr>
            <w:tcW w:w="7467" w:type="dxa"/>
            <w:vAlign w:val="center"/>
          </w:tcPr>
          <w:p w14:paraId="2BB336E0" w14:textId="77777777" w:rsidR="00E701B9" w:rsidRPr="009F72F4" w:rsidRDefault="00E701B9" w:rsidP="002F2C5C">
            <w:pPr>
              <w:pStyle w:val="TableParagraph"/>
              <w:spacing w:before="80" w:after="80"/>
              <w:ind w:right="93"/>
              <w:jc w:val="both"/>
            </w:pPr>
            <w:r w:rsidRPr="009F72F4">
              <w:t>"Инженерен проект" е документ, съдържащ анализ и подробна информация и технически данни за планираните за изпълнение с проекта системи за напояване в земеделското стопанство и определящ съответствието им с чл. 46 от</w:t>
            </w:r>
            <w:hyperlink r:id="rId10">
              <w:r w:rsidRPr="002F2C5C">
                <w:rPr>
                  <w:color w:val="0000FF"/>
                </w:rPr>
                <w:t xml:space="preserve"> </w:t>
              </w:r>
              <w:r w:rsidRPr="009F72F4">
                <w:rPr>
                  <w:color w:val="0000FF"/>
                  <w:u w:val="single" w:color="0000FF"/>
                </w:rPr>
                <w:t>Регламент № 1305/2013</w:t>
              </w:r>
            </w:hyperlink>
            <w:r w:rsidRPr="009F72F4">
              <w:t>, включително потенциалните икономии и ефективните икономии на вода на напоителната система.</w:t>
            </w:r>
          </w:p>
        </w:tc>
      </w:tr>
      <w:tr w:rsidR="00E701B9" w:rsidRPr="009F72F4" w14:paraId="5B404AC4" w14:textId="77777777" w:rsidTr="002F2C5C">
        <w:trPr>
          <w:trHeight w:val="974"/>
        </w:trPr>
        <w:tc>
          <w:tcPr>
            <w:tcW w:w="2598" w:type="dxa"/>
            <w:tcBorders>
              <w:bottom w:val="nil"/>
            </w:tcBorders>
            <w:vAlign w:val="center"/>
          </w:tcPr>
          <w:p w14:paraId="43C11EAF" w14:textId="77777777" w:rsidR="00E701B9" w:rsidRPr="009F72F4" w:rsidRDefault="00E701B9" w:rsidP="002F2C5C">
            <w:pPr>
              <w:pStyle w:val="TableParagraph"/>
              <w:spacing w:before="80" w:after="80"/>
              <w:ind w:right="833"/>
              <w:rPr>
                <w:b/>
              </w:rPr>
            </w:pPr>
            <w:r w:rsidRPr="009F72F4">
              <w:rPr>
                <w:b/>
              </w:rPr>
              <w:t>Интегрирани проекти</w:t>
            </w:r>
          </w:p>
        </w:tc>
        <w:tc>
          <w:tcPr>
            <w:tcW w:w="7467" w:type="dxa"/>
            <w:tcBorders>
              <w:bottom w:val="nil"/>
            </w:tcBorders>
            <w:vAlign w:val="center"/>
          </w:tcPr>
          <w:p w14:paraId="62C2F597" w14:textId="77777777" w:rsidR="002F2C5C" w:rsidRDefault="00E701B9" w:rsidP="002F2C5C">
            <w:pPr>
              <w:pStyle w:val="TableParagraph"/>
              <w:spacing w:before="80" w:after="80"/>
              <w:ind w:right="96"/>
              <w:jc w:val="both"/>
            </w:pPr>
            <w:r w:rsidRPr="009F72F4">
              <w:t>"Интегрирани проекти" са проекти, изпълнявани от един кандидат и съчетаващи</w:t>
            </w:r>
            <w:r w:rsidRPr="009F72F4">
              <w:rPr>
                <w:spacing w:val="-11"/>
              </w:rPr>
              <w:t xml:space="preserve"> </w:t>
            </w:r>
            <w:r w:rsidRPr="009F72F4">
              <w:t>най-малко</w:t>
            </w:r>
            <w:r w:rsidRPr="009F72F4">
              <w:rPr>
                <w:spacing w:val="-15"/>
              </w:rPr>
              <w:t xml:space="preserve"> </w:t>
            </w:r>
            <w:r w:rsidRPr="009F72F4">
              <w:t>две</w:t>
            </w:r>
            <w:r w:rsidRPr="009F72F4">
              <w:rPr>
                <w:spacing w:val="-13"/>
              </w:rPr>
              <w:t xml:space="preserve"> </w:t>
            </w:r>
            <w:r w:rsidRPr="009F72F4">
              <w:t>дейности</w:t>
            </w:r>
            <w:r w:rsidRPr="009F72F4">
              <w:rPr>
                <w:spacing w:val="-12"/>
              </w:rPr>
              <w:t xml:space="preserve"> </w:t>
            </w:r>
            <w:r w:rsidRPr="009F72F4">
              <w:t>или</w:t>
            </w:r>
            <w:r w:rsidRPr="009F72F4">
              <w:rPr>
                <w:spacing w:val="-12"/>
              </w:rPr>
              <w:t xml:space="preserve"> </w:t>
            </w:r>
            <w:r w:rsidRPr="009F72F4">
              <w:t>операции,</w:t>
            </w:r>
            <w:r w:rsidRPr="009F72F4">
              <w:rPr>
                <w:spacing w:val="-11"/>
              </w:rPr>
              <w:t xml:space="preserve"> </w:t>
            </w:r>
            <w:r w:rsidRPr="009F72F4">
              <w:t>попадащи</w:t>
            </w:r>
            <w:r w:rsidRPr="009F72F4">
              <w:rPr>
                <w:spacing w:val="-12"/>
              </w:rPr>
              <w:t xml:space="preserve"> </w:t>
            </w:r>
            <w:r w:rsidRPr="009F72F4">
              <w:t>в</w:t>
            </w:r>
            <w:r w:rsidRPr="009F72F4">
              <w:rPr>
                <w:spacing w:val="-14"/>
              </w:rPr>
              <w:t xml:space="preserve"> </w:t>
            </w:r>
            <w:r w:rsidRPr="009F72F4">
              <w:t>обхвата</w:t>
            </w:r>
            <w:r w:rsidRPr="009F72F4">
              <w:rPr>
                <w:spacing w:val="-11"/>
              </w:rPr>
              <w:t xml:space="preserve"> </w:t>
            </w:r>
            <w:r w:rsidRPr="009F72F4">
              <w:t>на две различни</w:t>
            </w:r>
            <w:r w:rsidRPr="009F72F4">
              <w:rPr>
                <w:spacing w:val="-3"/>
              </w:rPr>
              <w:t xml:space="preserve"> </w:t>
            </w:r>
            <w:r w:rsidRPr="009F72F4">
              <w:t>мерки:</w:t>
            </w:r>
          </w:p>
          <w:p w14:paraId="6C548FC6" w14:textId="77777777" w:rsidR="00E701B9" w:rsidRDefault="002F2C5C" w:rsidP="002F2C5C">
            <w:pPr>
              <w:pStyle w:val="TableParagraph"/>
              <w:spacing w:before="80" w:after="80"/>
              <w:ind w:right="96"/>
              <w:jc w:val="both"/>
            </w:pPr>
            <w:r w:rsidRPr="009F72F4">
              <w:t>а) мярка 4 и мярка 6;</w:t>
            </w:r>
          </w:p>
          <w:p w14:paraId="031C8AAE" w14:textId="77777777" w:rsidR="002F2C5C" w:rsidRDefault="002F2C5C" w:rsidP="002F2C5C">
            <w:pPr>
              <w:pStyle w:val="TableParagraph"/>
              <w:spacing w:before="80" w:after="80"/>
              <w:ind w:right="96"/>
              <w:jc w:val="both"/>
            </w:pPr>
            <w:r w:rsidRPr="009F72F4">
              <w:t>б) мярка 4 и мярка 8;</w:t>
            </w:r>
          </w:p>
          <w:p w14:paraId="7900F07A" w14:textId="77777777" w:rsidR="002F2C5C" w:rsidRDefault="002F2C5C" w:rsidP="002F2C5C">
            <w:pPr>
              <w:pStyle w:val="TableParagraph"/>
              <w:spacing w:before="80" w:after="80"/>
              <w:ind w:right="96"/>
              <w:jc w:val="both"/>
            </w:pPr>
            <w:r w:rsidRPr="009F72F4">
              <w:t>в) мярка 4 и мярка 9;</w:t>
            </w:r>
          </w:p>
          <w:p w14:paraId="34166C2A" w14:textId="77777777" w:rsidR="002F2C5C" w:rsidRPr="009F72F4" w:rsidRDefault="002F2C5C" w:rsidP="002F2C5C">
            <w:pPr>
              <w:pStyle w:val="TableParagraph"/>
              <w:spacing w:before="80" w:after="80"/>
              <w:ind w:right="96"/>
              <w:jc w:val="both"/>
            </w:pPr>
            <w:proofErr w:type="gramStart"/>
            <w:r w:rsidRPr="009F72F4">
              <w:t>или</w:t>
            </w:r>
            <w:proofErr w:type="gramEnd"/>
            <w:r w:rsidRPr="009F72F4">
              <w:rPr>
                <w:spacing w:val="-5"/>
              </w:rPr>
              <w:t xml:space="preserve"> </w:t>
            </w:r>
            <w:r w:rsidRPr="009F72F4">
              <w:t>подмерки</w:t>
            </w:r>
            <w:r w:rsidRPr="009F72F4">
              <w:rPr>
                <w:spacing w:val="-7"/>
              </w:rPr>
              <w:t xml:space="preserve"> </w:t>
            </w:r>
            <w:r w:rsidRPr="009F72F4">
              <w:t>от</w:t>
            </w:r>
            <w:r w:rsidRPr="009F72F4">
              <w:rPr>
                <w:spacing w:val="-5"/>
              </w:rPr>
              <w:t xml:space="preserve"> </w:t>
            </w:r>
            <w:r w:rsidRPr="009F72F4">
              <w:t>тези</w:t>
            </w:r>
            <w:r w:rsidRPr="009F72F4">
              <w:rPr>
                <w:spacing w:val="-5"/>
              </w:rPr>
              <w:t xml:space="preserve"> </w:t>
            </w:r>
            <w:r w:rsidRPr="009F72F4">
              <w:t>мерки</w:t>
            </w:r>
            <w:r w:rsidRPr="009F72F4">
              <w:rPr>
                <w:spacing w:val="-5"/>
              </w:rPr>
              <w:t xml:space="preserve"> </w:t>
            </w:r>
            <w:r w:rsidRPr="009F72F4">
              <w:t>от</w:t>
            </w:r>
            <w:r w:rsidRPr="009F72F4">
              <w:rPr>
                <w:spacing w:val="-5"/>
              </w:rPr>
              <w:t xml:space="preserve"> </w:t>
            </w:r>
            <w:r w:rsidRPr="009F72F4">
              <w:t>ПРСР</w:t>
            </w:r>
            <w:r w:rsidRPr="009F72F4">
              <w:rPr>
                <w:spacing w:val="-3"/>
              </w:rPr>
              <w:t xml:space="preserve"> </w:t>
            </w:r>
            <w:r w:rsidRPr="009F72F4">
              <w:t>2014</w:t>
            </w:r>
            <w:r w:rsidRPr="009F72F4">
              <w:rPr>
                <w:spacing w:val="-6"/>
              </w:rPr>
              <w:t xml:space="preserve"> </w:t>
            </w:r>
            <w:r w:rsidRPr="009F72F4">
              <w:t>-</w:t>
            </w:r>
            <w:r w:rsidRPr="009F72F4">
              <w:rPr>
                <w:spacing w:val="-6"/>
              </w:rPr>
              <w:t xml:space="preserve"> </w:t>
            </w:r>
            <w:r w:rsidRPr="009F72F4">
              <w:t>2020</w:t>
            </w:r>
            <w:r w:rsidRPr="009F72F4">
              <w:rPr>
                <w:spacing w:val="-7"/>
              </w:rPr>
              <w:t xml:space="preserve"> </w:t>
            </w:r>
            <w:r w:rsidRPr="009F72F4">
              <w:t>г.,</w:t>
            </w:r>
            <w:r w:rsidRPr="009F72F4">
              <w:rPr>
                <w:spacing w:val="-5"/>
              </w:rPr>
              <w:t xml:space="preserve"> </w:t>
            </w:r>
            <w:r w:rsidRPr="009F72F4">
              <w:t>като</w:t>
            </w:r>
            <w:r w:rsidRPr="009F72F4">
              <w:rPr>
                <w:spacing w:val="-5"/>
              </w:rPr>
              <w:t xml:space="preserve"> </w:t>
            </w:r>
            <w:r w:rsidRPr="009F72F4">
              <w:t>проектите</w:t>
            </w:r>
            <w:r w:rsidRPr="009F72F4">
              <w:rPr>
                <w:spacing w:val="-6"/>
              </w:rPr>
              <w:t xml:space="preserve"> </w:t>
            </w:r>
            <w:r w:rsidRPr="009F72F4">
              <w:t>следва да допринасят и показват по-добри финансови резултати от дейността на кандидата в резултат на едновременното изпълнение на съответните дейности или</w:t>
            </w:r>
            <w:r w:rsidRPr="009F72F4">
              <w:rPr>
                <w:spacing w:val="-2"/>
              </w:rPr>
              <w:t xml:space="preserve"> </w:t>
            </w:r>
            <w:r w:rsidRPr="009F72F4">
              <w:t>операции.</w:t>
            </w:r>
          </w:p>
        </w:tc>
      </w:tr>
      <w:tr w:rsidR="00E701B9" w:rsidRPr="009F72F4" w14:paraId="47104CAA" w14:textId="77777777" w:rsidTr="002F2C5C">
        <w:trPr>
          <w:trHeight w:val="1569"/>
        </w:trPr>
        <w:tc>
          <w:tcPr>
            <w:tcW w:w="2598" w:type="dxa"/>
            <w:vAlign w:val="center"/>
          </w:tcPr>
          <w:p w14:paraId="4C81344B" w14:textId="77777777" w:rsidR="00E701B9" w:rsidRPr="009F72F4" w:rsidRDefault="00E701B9" w:rsidP="002F2C5C">
            <w:pPr>
              <w:pStyle w:val="TableParagraph"/>
              <w:spacing w:before="80" w:after="80"/>
              <w:ind w:right="965"/>
              <w:rPr>
                <w:b/>
              </w:rPr>
            </w:pPr>
            <w:r w:rsidRPr="009F72F4">
              <w:rPr>
                <w:b/>
              </w:rPr>
              <w:t>Колективни инвестиции</w:t>
            </w:r>
          </w:p>
        </w:tc>
        <w:tc>
          <w:tcPr>
            <w:tcW w:w="7467" w:type="dxa"/>
            <w:vAlign w:val="center"/>
          </w:tcPr>
          <w:p w14:paraId="13BFFB17" w14:textId="77777777" w:rsidR="00E701B9" w:rsidRPr="009F72F4" w:rsidRDefault="00E701B9" w:rsidP="002F2C5C">
            <w:pPr>
              <w:pStyle w:val="TableParagraph"/>
              <w:spacing w:before="80" w:after="80"/>
              <w:ind w:right="95"/>
              <w:jc w:val="both"/>
            </w:pPr>
            <w:r w:rsidRPr="009F72F4">
              <w:t>Инвестиции, свързани с осигуряване на сътрудничеството между над 6 земеделски производители или признати групи/организации на производители, чрез предприемане на по-ефективни и икономически изгодни инвестиции в общи съоръжения, оборудване, инфраструктура и др.</w:t>
            </w:r>
          </w:p>
        </w:tc>
      </w:tr>
      <w:tr w:rsidR="00E701B9" w:rsidRPr="009F72F4" w14:paraId="7BD625A8" w14:textId="77777777" w:rsidTr="00307B04">
        <w:trPr>
          <w:trHeight w:val="769"/>
        </w:trPr>
        <w:tc>
          <w:tcPr>
            <w:tcW w:w="2598" w:type="dxa"/>
            <w:shd w:val="clear" w:color="auto" w:fill="auto"/>
            <w:vAlign w:val="center"/>
          </w:tcPr>
          <w:p w14:paraId="5759EF25" w14:textId="77777777" w:rsidR="00E701B9" w:rsidRPr="009F72F4" w:rsidRDefault="00E701B9" w:rsidP="002F2C5C">
            <w:pPr>
              <w:pStyle w:val="TableParagraph"/>
              <w:spacing w:before="80" w:after="80"/>
              <w:ind w:right="1110"/>
              <w:rPr>
                <w:b/>
              </w:rPr>
            </w:pPr>
            <w:r w:rsidRPr="00307B04">
              <w:rPr>
                <w:b/>
              </w:rPr>
              <w:t>Междинно плащане</w:t>
            </w:r>
          </w:p>
        </w:tc>
        <w:tc>
          <w:tcPr>
            <w:tcW w:w="7467" w:type="dxa"/>
            <w:vAlign w:val="center"/>
          </w:tcPr>
          <w:p w14:paraId="30385308" w14:textId="77777777" w:rsidR="00E701B9" w:rsidRPr="009F72F4" w:rsidRDefault="00E701B9" w:rsidP="002F2C5C">
            <w:pPr>
              <w:pStyle w:val="TableParagraph"/>
              <w:spacing w:before="80" w:after="80"/>
            </w:pPr>
            <w:r w:rsidRPr="009F72F4">
              <w:t>Плащане за обособена част от одобрената и извършена инвестиция.</w:t>
            </w:r>
          </w:p>
        </w:tc>
      </w:tr>
      <w:tr w:rsidR="00C36615" w:rsidRPr="009F72F4" w14:paraId="24093F9F" w14:textId="77777777" w:rsidTr="002F2C5C">
        <w:trPr>
          <w:trHeight w:val="593"/>
        </w:trPr>
        <w:tc>
          <w:tcPr>
            <w:tcW w:w="2598" w:type="dxa"/>
            <w:vAlign w:val="center"/>
          </w:tcPr>
          <w:p w14:paraId="26D5110B" w14:textId="77777777" w:rsidR="00C36615" w:rsidRPr="009F72F4" w:rsidRDefault="00C36615" w:rsidP="002F2C5C">
            <w:pPr>
              <w:pStyle w:val="TableParagraph"/>
              <w:spacing w:before="80" w:after="80"/>
              <w:ind w:right="165"/>
              <w:rPr>
                <w:b/>
              </w:rPr>
            </w:pPr>
            <w:r w:rsidRPr="00BD554A">
              <w:rPr>
                <w:b/>
              </w:rPr>
              <w:t>Млади земеделски стопани</w:t>
            </w:r>
          </w:p>
        </w:tc>
        <w:tc>
          <w:tcPr>
            <w:tcW w:w="7467" w:type="dxa"/>
            <w:vMerge w:val="restart"/>
            <w:vAlign w:val="center"/>
          </w:tcPr>
          <w:p w14:paraId="56FB9ED3" w14:textId="77777777" w:rsidR="00C36615" w:rsidRPr="009F72F4" w:rsidRDefault="00C36615" w:rsidP="002F2C5C">
            <w:pPr>
              <w:pStyle w:val="TableParagraph"/>
              <w:spacing w:before="80" w:after="80"/>
              <w:ind w:right="91"/>
              <w:jc w:val="both"/>
            </w:pPr>
            <w:r w:rsidRPr="009F72F4">
              <w:t xml:space="preserve">Лица, които към момента на подаване на заявлението за подпомагане са на възраст между 18 и не повече от 40 години и притежават </w:t>
            </w:r>
            <w:r w:rsidRPr="009F72F4">
              <w:lastRenderedPageBreak/>
              <w:t>съответни професионални умения и компетентности и се установяват за пръв път като ръководител на земеделско стопанство или вече са се установили през</w:t>
            </w:r>
            <w:r w:rsidRPr="009F72F4">
              <w:rPr>
                <w:spacing w:val="-8"/>
              </w:rPr>
              <w:t xml:space="preserve"> </w:t>
            </w:r>
            <w:r w:rsidRPr="009F72F4">
              <w:t>петте</w:t>
            </w:r>
            <w:r w:rsidRPr="009F72F4">
              <w:rPr>
                <w:spacing w:val="-8"/>
              </w:rPr>
              <w:t xml:space="preserve"> </w:t>
            </w:r>
            <w:r w:rsidRPr="009F72F4">
              <w:t>години</w:t>
            </w:r>
            <w:r w:rsidRPr="009F72F4">
              <w:rPr>
                <w:spacing w:val="-9"/>
              </w:rPr>
              <w:t xml:space="preserve"> </w:t>
            </w:r>
            <w:r w:rsidRPr="009F72F4">
              <w:t>преди</w:t>
            </w:r>
            <w:r w:rsidRPr="009F72F4">
              <w:rPr>
                <w:spacing w:val="-7"/>
              </w:rPr>
              <w:t xml:space="preserve"> </w:t>
            </w:r>
            <w:r w:rsidRPr="009F72F4">
              <w:t>подаване</w:t>
            </w:r>
            <w:r w:rsidRPr="009F72F4">
              <w:rPr>
                <w:spacing w:val="-7"/>
              </w:rPr>
              <w:t xml:space="preserve"> </w:t>
            </w:r>
            <w:r w:rsidRPr="009F72F4">
              <w:t>на</w:t>
            </w:r>
            <w:r w:rsidRPr="009F72F4">
              <w:rPr>
                <w:spacing w:val="-8"/>
              </w:rPr>
              <w:t xml:space="preserve"> </w:t>
            </w:r>
            <w:r w:rsidRPr="009F72F4">
              <w:t>заявлението</w:t>
            </w:r>
            <w:r w:rsidRPr="009F72F4">
              <w:rPr>
                <w:spacing w:val="-6"/>
              </w:rPr>
              <w:t xml:space="preserve"> </w:t>
            </w:r>
            <w:r w:rsidRPr="009F72F4">
              <w:t>за</w:t>
            </w:r>
            <w:r w:rsidRPr="009F72F4">
              <w:rPr>
                <w:spacing w:val="-9"/>
              </w:rPr>
              <w:t xml:space="preserve"> </w:t>
            </w:r>
            <w:r w:rsidRPr="009F72F4">
              <w:t>подпомагане.</w:t>
            </w:r>
            <w:r w:rsidRPr="009F72F4">
              <w:rPr>
                <w:spacing w:val="-7"/>
              </w:rPr>
              <w:t xml:space="preserve"> </w:t>
            </w:r>
            <w:r w:rsidRPr="009F72F4">
              <w:t>Когато кандидати за подпомагане са юридически лица, за да се считат за млади земеделски стопани, те следва да отговарят на изискванията по чл. 2 от Делегиран</w:t>
            </w:r>
            <w:hyperlink r:id="rId11">
              <w:r w:rsidRPr="009F72F4">
                <w:rPr>
                  <w:color w:val="0000FF"/>
                  <w:u w:val="single" w:color="0000FF"/>
                </w:rPr>
                <w:t xml:space="preserve"> регламент № 807/2014 на Комисията</w:t>
              </w:r>
            </w:hyperlink>
            <w:r w:rsidRPr="009F72F4">
              <w:rPr>
                <w:color w:val="0000FF"/>
              </w:rPr>
              <w:t xml:space="preserve"> </w:t>
            </w:r>
            <w:r w:rsidRPr="009F72F4">
              <w:t xml:space="preserve">от 11 март 2014 г. за допълнение на някои разпоредби на Регламент (ЕС) на Европейския парламент и на Съвета.  Не  са млади  земеделски  стопани  </w:t>
            </w:r>
            <w:r w:rsidRPr="009F72F4">
              <w:rPr>
                <w:spacing w:val="22"/>
              </w:rPr>
              <w:t xml:space="preserve"> </w:t>
            </w:r>
            <w:r w:rsidRPr="009F72F4">
              <w:t>кандидати  -</w:t>
            </w:r>
          </w:p>
          <w:p w14:paraId="0E08D79A" w14:textId="77777777" w:rsidR="00C36615" w:rsidRPr="009F72F4" w:rsidRDefault="00C36615" w:rsidP="002F2C5C">
            <w:pPr>
              <w:pStyle w:val="TableParagraph"/>
              <w:spacing w:before="80" w:after="80"/>
              <w:ind w:right="98"/>
              <w:jc w:val="both"/>
            </w:pPr>
            <w:r w:rsidRPr="009F72F4">
              <w:t>юридически лица, чийто мажоритарен дял от капитала е придобит от физическото</w:t>
            </w:r>
            <w:r w:rsidRPr="009F72F4">
              <w:rPr>
                <w:spacing w:val="14"/>
              </w:rPr>
              <w:t xml:space="preserve"> </w:t>
            </w:r>
            <w:r w:rsidRPr="009F72F4">
              <w:t>лице</w:t>
            </w:r>
            <w:r w:rsidRPr="009F72F4">
              <w:rPr>
                <w:spacing w:val="12"/>
              </w:rPr>
              <w:t xml:space="preserve"> </w:t>
            </w:r>
            <w:r w:rsidRPr="009F72F4">
              <w:t>на</w:t>
            </w:r>
            <w:r w:rsidRPr="009F72F4">
              <w:rPr>
                <w:spacing w:val="13"/>
              </w:rPr>
              <w:t xml:space="preserve"> </w:t>
            </w:r>
            <w:r w:rsidRPr="009F72F4">
              <w:t>възраст</w:t>
            </w:r>
            <w:r w:rsidRPr="009F72F4">
              <w:rPr>
                <w:spacing w:val="14"/>
              </w:rPr>
              <w:t xml:space="preserve"> </w:t>
            </w:r>
            <w:r w:rsidRPr="009F72F4">
              <w:t>между</w:t>
            </w:r>
            <w:r w:rsidRPr="009F72F4">
              <w:rPr>
                <w:spacing w:val="15"/>
              </w:rPr>
              <w:t xml:space="preserve"> </w:t>
            </w:r>
            <w:r w:rsidRPr="009F72F4">
              <w:t>18</w:t>
            </w:r>
            <w:r w:rsidRPr="009F72F4">
              <w:rPr>
                <w:spacing w:val="12"/>
              </w:rPr>
              <w:t xml:space="preserve"> </w:t>
            </w:r>
            <w:r w:rsidRPr="009F72F4">
              <w:t>и</w:t>
            </w:r>
            <w:r w:rsidRPr="009F72F4">
              <w:rPr>
                <w:spacing w:val="14"/>
              </w:rPr>
              <w:t xml:space="preserve"> </w:t>
            </w:r>
            <w:r w:rsidRPr="009F72F4">
              <w:t>40</w:t>
            </w:r>
            <w:r w:rsidRPr="009F72F4">
              <w:rPr>
                <w:spacing w:val="12"/>
              </w:rPr>
              <w:t xml:space="preserve"> </w:t>
            </w:r>
            <w:r w:rsidRPr="009F72F4">
              <w:t>ненавършени</w:t>
            </w:r>
            <w:r w:rsidRPr="009F72F4">
              <w:rPr>
                <w:spacing w:val="15"/>
              </w:rPr>
              <w:t xml:space="preserve"> </w:t>
            </w:r>
            <w:r w:rsidRPr="009F72F4">
              <w:t>години</w:t>
            </w:r>
            <w:r w:rsidRPr="009F72F4">
              <w:rPr>
                <w:spacing w:val="14"/>
              </w:rPr>
              <w:t xml:space="preserve"> </w:t>
            </w:r>
            <w:r w:rsidRPr="009F72F4">
              <w:t>след</w:t>
            </w:r>
            <w:r w:rsidRPr="009F72F4">
              <w:rPr>
                <w:spacing w:val="13"/>
              </w:rPr>
              <w:t xml:space="preserve"> </w:t>
            </w:r>
            <w:r w:rsidRPr="009F72F4">
              <w:t>1</w:t>
            </w:r>
            <w:r w:rsidRPr="009F72F4">
              <w:rPr>
                <w:lang w:val="bg-BG"/>
              </w:rPr>
              <w:t xml:space="preserve"> </w:t>
            </w:r>
            <w:r w:rsidRPr="009F72F4">
              <w:t>януари</w:t>
            </w:r>
            <w:r w:rsidRPr="009F72F4">
              <w:rPr>
                <w:spacing w:val="-19"/>
              </w:rPr>
              <w:t xml:space="preserve"> </w:t>
            </w:r>
            <w:r w:rsidRPr="009F72F4">
              <w:t>2014</w:t>
            </w:r>
            <w:r w:rsidRPr="009F72F4">
              <w:rPr>
                <w:spacing w:val="-20"/>
              </w:rPr>
              <w:t xml:space="preserve"> </w:t>
            </w:r>
            <w:r w:rsidRPr="009F72F4">
              <w:t>г.</w:t>
            </w:r>
            <w:r w:rsidRPr="009F72F4">
              <w:rPr>
                <w:spacing w:val="-21"/>
              </w:rPr>
              <w:t xml:space="preserve"> </w:t>
            </w:r>
            <w:r w:rsidRPr="009F72F4">
              <w:t>Установяването</w:t>
            </w:r>
            <w:r w:rsidRPr="009F72F4">
              <w:rPr>
                <w:spacing w:val="-19"/>
              </w:rPr>
              <w:t xml:space="preserve"> </w:t>
            </w:r>
            <w:r w:rsidRPr="009F72F4">
              <w:t>като</w:t>
            </w:r>
            <w:r w:rsidRPr="009F72F4">
              <w:rPr>
                <w:spacing w:val="-21"/>
              </w:rPr>
              <w:t xml:space="preserve"> </w:t>
            </w:r>
            <w:r w:rsidRPr="009F72F4">
              <w:t>ръководител</w:t>
            </w:r>
            <w:r w:rsidRPr="009F72F4">
              <w:rPr>
                <w:spacing w:val="-19"/>
              </w:rPr>
              <w:t xml:space="preserve"> </w:t>
            </w:r>
            <w:r w:rsidRPr="009F72F4">
              <w:t>на</w:t>
            </w:r>
            <w:r w:rsidRPr="009F72F4">
              <w:rPr>
                <w:spacing w:val="-20"/>
              </w:rPr>
              <w:t xml:space="preserve"> </w:t>
            </w:r>
            <w:r w:rsidRPr="009F72F4">
              <w:t>земеделско</w:t>
            </w:r>
            <w:r w:rsidRPr="009F72F4">
              <w:rPr>
                <w:spacing w:val="-18"/>
              </w:rPr>
              <w:t xml:space="preserve"> </w:t>
            </w:r>
            <w:r w:rsidRPr="009F72F4">
              <w:t>стопанство е настъпването на първото от следните</w:t>
            </w:r>
            <w:r w:rsidRPr="009F72F4">
              <w:rPr>
                <w:spacing w:val="-6"/>
              </w:rPr>
              <w:t xml:space="preserve"> </w:t>
            </w:r>
            <w:r w:rsidRPr="009F72F4">
              <w:t>събития:</w:t>
            </w:r>
          </w:p>
          <w:p w14:paraId="0443E559" w14:textId="77777777" w:rsidR="00C36615" w:rsidRPr="009F72F4" w:rsidRDefault="00C36615" w:rsidP="002F2C5C">
            <w:pPr>
              <w:pStyle w:val="TableParagraph"/>
              <w:spacing w:before="80" w:after="80"/>
              <w:ind w:right="94"/>
              <w:jc w:val="both"/>
            </w:pPr>
            <w:r w:rsidRPr="009F72F4">
              <w:t>а) регистрация на кандидата (физическо или юридическо лице), на друго юридическо лице, чийто мажоритарен дял от капитала се притежава от кандидата, на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w:t>
            </w:r>
            <w:r w:rsidRPr="009F72F4">
              <w:rPr>
                <w:spacing w:val="-41"/>
              </w:rPr>
              <w:t xml:space="preserve"> </w:t>
            </w:r>
            <w:r w:rsidRPr="009F72F4">
              <w:t>кандидата, за първи път като земеделски стопанин по Закона за подпомагане на земеделските</w:t>
            </w:r>
            <w:r w:rsidRPr="009F72F4">
              <w:rPr>
                <w:spacing w:val="-2"/>
              </w:rPr>
              <w:t xml:space="preserve"> </w:t>
            </w:r>
            <w:r w:rsidRPr="009F72F4">
              <w:t>производители;</w:t>
            </w:r>
          </w:p>
          <w:p w14:paraId="3BC235DD" w14:textId="77777777" w:rsidR="00C36615" w:rsidRPr="009F72F4" w:rsidRDefault="00C36615" w:rsidP="002F2C5C">
            <w:pPr>
              <w:pStyle w:val="TableParagraph"/>
              <w:spacing w:before="80" w:after="80"/>
              <w:ind w:right="95"/>
              <w:jc w:val="both"/>
            </w:pPr>
            <w:r w:rsidRPr="009F72F4">
              <w:t>б) започване на отглеждане на животни в животновъден обект - собствен или нает от кандидата (физическо или юридическо лице), от друго юридическо лице, чийто мажоритарен дял от капитала се притежава от кандидата, от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w:t>
            </w:r>
            <w:r w:rsidRPr="009F72F4">
              <w:rPr>
                <w:spacing w:val="-45"/>
              </w:rPr>
              <w:t xml:space="preserve"> </w:t>
            </w:r>
            <w:r w:rsidRPr="009F72F4">
              <w:t>кандидата;</w:t>
            </w:r>
          </w:p>
          <w:p w14:paraId="24993169" w14:textId="77777777" w:rsidR="00C36615" w:rsidRPr="009F72F4" w:rsidRDefault="00C36615" w:rsidP="002F2C5C">
            <w:pPr>
              <w:pStyle w:val="TableParagraph"/>
              <w:spacing w:before="80" w:after="80"/>
              <w:ind w:right="93"/>
              <w:jc w:val="both"/>
            </w:pPr>
            <w:r w:rsidRPr="009F72F4">
              <w:t>в)</w:t>
            </w:r>
            <w:r w:rsidRPr="009F72F4">
              <w:rPr>
                <w:spacing w:val="-17"/>
              </w:rPr>
              <w:t xml:space="preserve"> </w:t>
            </w:r>
            <w:r w:rsidRPr="009F72F4">
              <w:t>стопанисване</w:t>
            </w:r>
            <w:r w:rsidRPr="009F72F4">
              <w:rPr>
                <w:spacing w:val="-18"/>
              </w:rPr>
              <w:t xml:space="preserve"> </w:t>
            </w:r>
            <w:r w:rsidRPr="009F72F4">
              <w:t>на</w:t>
            </w:r>
            <w:r w:rsidRPr="009F72F4">
              <w:rPr>
                <w:spacing w:val="-15"/>
              </w:rPr>
              <w:t xml:space="preserve"> </w:t>
            </w:r>
            <w:r w:rsidRPr="009F72F4">
              <w:t>земя</w:t>
            </w:r>
            <w:r w:rsidRPr="009F72F4">
              <w:rPr>
                <w:spacing w:val="-15"/>
              </w:rPr>
              <w:t xml:space="preserve"> </w:t>
            </w:r>
            <w:r w:rsidRPr="009F72F4">
              <w:t>с</w:t>
            </w:r>
            <w:r w:rsidRPr="009F72F4">
              <w:rPr>
                <w:spacing w:val="-18"/>
              </w:rPr>
              <w:t xml:space="preserve"> </w:t>
            </w:r>
            <w:r w:rsidRPr="009F72F4">
              <w:t>цел</w:t>
            </w:r>
            <w:r w:rsidRPr="009F72F4">
              <w:rPr>
                <w:spacing w:val="-15"/>
              </w:rPr>
              <w:t xml:space="preserve"> </w:t>
            </w:r>
            <w:r w:rsidRPr="009F72F4">
              <w:t>производство</w:t>
            </w:r>
            <w:r w:rsidRPr="009F72F4">
              <w:rPr>
                <w:spacing w:val="-18"/>
              </w:rPr>
              <w:t xml:space="preserve"> </w:t>
            </w:r>
            <w:r w:rsidRPr="009F72F4">
              <w:t>на</w:t>
            </w:r>
            <w:r w:rsidRPr="009F72F4">
              <w:rPr>
                <w:spacing w:val="-18"/>
              </w:rPr>
              <w:t xml:space="preserve"> </w:t>
            </w:r>
            <w:r w:rsidRPr="009F72F4">
              <w:t>земеделска</w:t>
            </w:r>
            <w:r w:rsidRPr="009F72F4">
              <w:rPr>
                <w:spacing w:val="-16"/>
              </w:rPr>
              <w:t xml:space="preserve"> </w:t>
            </w:r>
            <w:r w:rsidRPr="009F72F4">
              <w:t>или</w:t>
            </w:r>
            <w:r w:rsidRPr="009F72F4">
              <w:rPr>
                <w:spacing w:val="-17"/>
              </w:rPr>
              <w:t xml:space="preserve"> </w:t>
            </w:r>
            <w:r w:rsidRPr="009F72F4">
              <w:t>животинска продукция от страна на кандидата (физическо или юридическо лице), друго юридическо лице, чийто мажоритарен дял се притежава от кандидата, мажоритарния собственик на дял от капитала на кандидата и/или</w:t>
            </w:r>
            <w:r w:rsidRPr="009F72F4">
              <w:rPr>
                <w:spacing w:val="-14"/>
              </w:rPr>
              <w:t xml:space="preserve"> </w:t>
            </w:r>
            <w:r w:rsidRPr="009F72F4">
              <w:t>юридическо</w:t>
            </w:r>
            <w:r w:rsidRPr="009F72F4">
              <w:rPr>
                <w:spacing w:val="-14"/>
              </w:rPr>
              <w:t xml:space="preserve"> </w:t>
            </w:r>
            <w:r w:rsidRPr="009F72F4">
              <w:t>лице,</w:t>
            </w:r>
            <w:r w:rsidRPr="009F72F4">
              <w:rPr>
                <w:spacing w:val="-12"/>
              </w:rPr>
              <w:t xml:space="preserve"> </w:t>
            </w:r>
            <w:r w:rsidRPr="009F72F4">
              <w:t>чийто</w:t>
            </w:r>
            <w:r w:rsidRPr="009F72F4">
              <w:rPr>
                <w:spacing w:val="-16"/>
              </w:rPr>
              <w:t xml:space="preserve"> </w:t>
            </w:r>
            <w:r w:rsidRPr="009F72F4">
              <w:t>мажоритарен</w:t>
            </w:r>
            <w:r w:rsidRPr="009F72F4">
              <w:rPr>
                <w:spacing w:val="-14"/>
              </w:rPr>
              <w:t xml:space="preserve"> </w:t>
            </w:r>
            <w:r w:rsidRPr="009F72F4">
              <w:t>дял</w:t>
            </w:r>
            <w:r w:rsidRPr="009F72F4">
              <w:rPr>
                <w:spacing w:val="-12"/>
              </w:rPr>
              <w:t xml:space="preserve"> </w:t>
            </w:r>
            <w:r w:rsidRPr="009F72F4">
              <w:t>от</w:t>
            </w:r>
            <w:r w:rsidRPr="009F72F4">
              <w:rPr>
                <w:spacing w:val="-16"/>
              </w:rPr>
              <w:t xml:space="preserve"> </w:t>
            </w:r>
            <w:r w:rsidRPr="009F72F4">
              <w:t>капитала</w:t>
            </w:r>
            <w:r w:rsidRPr="009F72F4">
              <w:rPr>
                <w:spacing w:val="-15"/>
              </w:rPr>
              <w:t xml:space="preserve"> </w:t>
            </w:r>
            <w:r w:rsidRPr="009F72F4">
              <w:t>се</w:t>
            </w:r>
            <w:r w:rsidRPr="009F72F4">
              <w:rPr>
                <w:spacing w:val="-16"/>
              </w:rPr>
              <w:t xml:space="preserve"> </w:t>
            </w:r>
            <w:r w:rsidRPr="009F72F4">
              <w:t>притежава от мажоритарния собственик на дял от капитала на</w:t>
            </w:r>
            <w:r w:rsidRPr="009F72F4">
              <w:rPr>
                <w:spacing w:val="-12"/>
              </w:rPr>
              <w:t xml:space="preserve"> </w:t>
            </w:r>
            <w:r w:rsidRPr="009F72F4">
              <w:t>кандидата.</w:t>
            </w:r>
          </w:p>
        </w:tc>
      </w:tr>
      <w:tr w:rsidR="00C36615" w:rsidRPr="009F72F4" w14:paraId="30B12AD1" w14:textId="77777777" w:rsidTr="002F2C5C">
        <w:trPr>
          <w:trHeight w:val="6057"/>
        </w:trPr>
        <w:tc>
          <w:tcPr>
            <w:tcW w:w="2598" w:type="dxa"/>
            <w:tcBorders>
              <w:top w:val="nil"/>
            </w:tcBorders>
            <w:vAlign w:val="center"/>
          </w:tcPr>
          <w:p w14:paraId="11DA6C43" w14:textId="77777777" w:rsidR="00C36615" w:rsidRPr="009F72F4" w:rsidRDefault="00C36615" w:rsidP="002F2C5C">
            <w:pPr>
              <w:pStyle w:val="TableParagraph"/>
              <w:spacing w:before="80" w:after="80"/>
              <w:ind w:left="0"/>
              <w:rPr>
                <w:rFonts w:ascii="Times New Roman"/>
              </w:rPr>
            </w:pPr>
          </w:p>
        </w:tc>
        <w:tc>
          <w:tcPr>
            <w:tcW w:w="7467" w:type="dxa"/>
            <w:vMerge/>
            <w:vAlign w:val="center"/>
          </w:tcPr>
          <w:p w14:paraId="03781458" w14:textId="77777777" w:rsidR="00C36615" w:rsidRPr="009F72F4" w:rsidRDefault="00C36615" w:rsidP="002F2C5C">
            <w:pPr>
              <w:pStyle w:val="TableParagraph"/>
              <w:spacing w:before="80" w:after="80"/>
              <w:ind w:right="93"/>
              <w:jc w:val="both"/>
            </w:pPr>
          </w:p>
        </w:tc>
      </w:tr>
      <w:tr w:rsidR="00CF195E" w:rsidRPr="009F72F4" w14:paraId="6520A255" w14:textId="77777777" w:rsidTr="002F2C5C">
        <w:trPr>
          <w:trHeight w:val="4265"/>
        </w:trPr>
        <w:tc>
          <w:tcPr>
            <w:tcW w:w="2598" w:type="dxa"/>
            <w:vAlign w:val="center"/>
          </w:tcPr>
          <w:p w14:paraId="295A3C60" w14:textId="77777777" w:rsidR="00CF195E" w:rsidRPr="009F72F4" w:rsidRDefault="00CF195E" w:rsidP="002F2C5C">
            <w:pPr>
              <w:pStyle w:val="TableParagraph"/>
              <w:spacing w:before="80" w:after="80"/>
              <w:ind w:right="947"/>
              <w:rPr>
                <w:b/>
              </w:rPr>
            </w:pPr>
            <w:r w:rsidRPr="009F72F4">
              <w:rPr>
                <w:b/>
              </w:rPr>
              <w:lastRenderedPageBreak/>
              <w:t>Независими оферти</w:t>
            </w:r>
          </w:p>
        </w:tc>
        <w:tc>
          <w:tcPr>
            <w:tcW w:w="7467" w:type="dxa"/>
            <w:vAlign w:val="center"/>
          </w:tcPr>
          <w:p w14:paraId="05CAF456" w14:textId="77777777" w:rsidR="00CF195E" w:rsidRPr="009F72F4" w:rsidRDefault="00CF195E" w:rsidP="002F2C5C">
            <w:pPr>
              <w:pStyle w:val="TableParagraph"/>
              <w:spacing w:before="80" w:after="80"/>
            </w:pPr>
            <w:r w:rsidRPr="009F72F4">
              <w:t>Оферти, подадени от лица, които не се намират в следната свързаност помежду си или спрямо кандидата:</w:t>
            </w:r>
          </w:p>
          <w:p w14:paraId="560C4954" w14:textId="77777777" w:rsidR="00CF195E" w:rsidRPr="009F72F4" w:rsidRDefault="00CF195E" w:rsidP="002F2C5C">
            <w:pPr>
              <w:pStyle w:val="TableParagraph"/>
              <w:spacing w:before="80" w:after="80"/>
              <w:ind w:right="1342"/>
            </w:pPr>
            <w:r w:rsidRPr="009F72F4">
              <w:t>а) едното участва в управлението на дружеството на другото; б) съдружници;</w:t>
            </w:r>
          </w:p>
          <w:p w14:paraId="3065FD4C" w14:textId="77777777" w:rsidR="00CF195E" w:rsidRPr="009F72F4" w:rsidRDefault="00CF195E" w:rsidP="002F2C5C">
            <w:pPr>
              <w:pStyle w:val="TableParagraph"/>
              <w:spacing w:before="80" w:after="80"/>
            </w:pPr>
            <w:r w:rsidRPr="009F72F4">
              <w:t>в) съвместно контролират пряко трето лице;</w:t>
            </w:r>
          </w:p>
          <w:p w14:paraId="53B32805" w14:textId="77777777" w:rsidR="00CF195E" w:rsidRPr="009F72F4" w:rsidRDefault="00CF195E" w:rsidP="002F2C5C">
            <w:pPr>
              <w:pStyle w:val="TableParagraph"/>
              <w:spacing w:before="80" w:after="80"/>
            </w:pPr>
            <w:r w:rsidRPr="009F72F4">
              <w:t>г) участват пряко в управлението или капитала на друго лице, поради което между тях могат да се уговарят условия, различни от обичайните;</w:t>
            </w:r>
          </w:p>
          <w:p w14:paraId="1B1338BC" w14:textId="77777777" w:rsidR="00CF195E" w:rsidRPr="009F72F4" w:rsidRDefault="00CF195E" w:rsidP="002F2C5C">
            <w:pPr>
              <w:pStyle w:val="TableParagraph"/>
              <w:spacing w:before="80" w:after="80"/>
            </w:pPr>
            <w:r w:rsidRPr="009F72F4">
              <w:t>д) едното лице притежава повече от половината от броя на гласовете в общото събрание на другото лице;</w:t>
            </w:r>
          </w:p>
          <w:p w14:paraId="4B7453DF" w14:textId="77777777" w:rsidR="00CF195E" w:rsidRPr="009F72F4" w:rsidRDefault="00CF195E" w:rsidP="002F2C5C">
            <w:pPr>
              <w:pStyle w:val="TableParagraph"/>
              <w:spacing w:before="80" w:after="80"/>
              <w:ind w:right="32"/>
            </w:pPr>
            <w:r w:rsidRPr="009F72F4">
              <w:t>е) лицата, чиято дейност се контролира пряко или косвено от трето лице - физическо или юридическо;</w:t>
            </w:r>
          </w:p>
          <w:p w14:paraId="48C2681B" w14:textId="77777777" w:rsidR="00CF195E" w:rsidRPr="009F72F4" w:rsidRDefault="00CF195E" w:rsidP="002F2C5C">
            <w:pPr>
              <w:pStyle w:val="TableParagraph"/>
              <w:spacing w:before="80" w:after="80"/>
            </w:pPr>
            <w:r w:rsidRPr="009F72F4">
              <w:t xml:space="preserve">ж) </w:t>
            </w:r>
            <w:proofErr w:type="gramStart"/>
            <w:r w:rsidRPr="009F72F4">
              <w:t>лицата</w:t>
            </w:r>
            <w:proofErr w:type="gramEnd"/>
            <w:r w:rsidRPr="009F72F4">
              <w:t>, едното от които е търговски представител на другото.</w:t>
            </w:r>
          </w:p>
        </w:tc>
      </w:tr>
      <w:tr w:rsidR="00CF195E" w:rsidRPr="009F72F4" w14:paraId="04C0D482" w14:textId="77777777" w:rsidTr="002F2C5C">
        <w:trPr>
          <w:trHeight w:val="1449"/>
        </w:trPr>
        <w:tc>
          <w:tcPr>
            <w:tcW w:w="2598" w:type="dxa"/>
            <w:vAlign w:val="center"/>
          </w:tcPr>
          <w:p w14:paraId="30007E82" w14:textId="77777777" w:rsidR="00CF195E" w:rsidRPr="009F72F4" w:rsidRDefault="00CF195E" w:rsidP="002F2C5C">
            <w:pPr>
              <w:pStyle w:val="TableParagraph"/>
              <w:spacing w:before="80" w:after="80"/>
              <w:rPr>
                <w:b/>
              </w:rPr>
            </w:pPr>
            <w:r w:rsidRPr="009F72F4">
              <w:rPr>
                <w:b/>
              </w:rPr>
              <w:t>Подмярка</w:t>
            </w:r>
          </w:p>
        </w:tc>
        <w:tc>
          <w:tcPr>
            <w:tcW w:w="7467" w:type="dxa"/>
            <w:vAlign w:val="center"/>
          </w:tcPr>
          <w:p w14:paraId="1E01FCB9" w14:textId="77777777" w:rsidR="00CF195E" w:rsidRPr="009F72F4" w:rsidRDefault="00CF195E" w:rsidP="002F2C5C">
            <w:pPr>
              <w:pStyle w:val="TableParagraph"/>
              <w:spacing w:before="80" w:after="80"/>
              <w:ind w:right="96"/>
              <w:jc w:val="both"/>
            </w:pPr>
            <w:r w:rsidRPr="009F72F4">
              <w:t>Съвкупност от дейности, спомагащи за прилагане приоритетите на ПРСР 2014 - 2020 г. Подготовка на продукцията за продажба включва една или комбинация от дейности, свързани с почистването, подготовката за</w:t>
            </w:r>
          </w:p>
          <w:p w14:paraId="4D490139" w14:textId="77777777" w:rsidR="00CF195E" w:rsidRPr="009F72F4" w:rsidRDefault="00CF195E" w:rsidP="002F2C5C">
            <w:pPr>
              <w:pStyle w:val="TableParagraph"/>
              <w:spacing w:before="80" w:after="80"/>
              <w:ind w:right="96"/>
              <w:jc w:val="both"/>
            </w:pPr>
            <w:proofErr w:type="gramStart"/>
            <w:r w:rsidRPr="009F72F4">
              <w:t>съхранение</w:t>
            </w:r>
            <w:proofErr w:type="gramEnd"/>
            <w:r w:rsidRPr="009F72F4">
              <w:t>, съхранението, сортирането, маркирането, опаковането и транспортирането на земеделски продукти.</w:t>
            </w:r>
          </w:p>
        </w:tc>
      </w:tr>
      <w:tr w:rsidR="00C36615" w:rsidRPr="009F72F4" w14:paraId="5DF5A6C8" w14:textId="77777777" w:rsidTr="002F2C5C">
        <w:trPr>
          <w:trHeight w:val="772"/>
        </w:trPr>
        <w:tc>
          <w:tcPr>
            <w:tcW w:w="2598" w:type="dxa"/>
            <w:vAlign w:val="center"/>
          </w:tcPr>
          <w:p w14:paraId="74A528CF" w14:textId="77777777" w:rsidR="00C36615" w:rsidRPr="009F72F4" w:rsidRDefault="00C36615" w:rsidP="002F2C5C">
            <w:pPr>
              <w:pStyle w:val="TableParagraph"/>
              <w:spacing w:before="80" w:after="80"/>
              <w:rPr>
                <w:b/>
              </w:rPr>
            </w:pPr>
            <w:r w:rsidRPr="00BD554A">
              <w:rPr>
                <w:b/>
              </w:rPr>
              <w:t>Ползвател</w:t>
            </w:r>
          </w:p>
        </w:tc>
        <w:tc>
          <w:tcPr>
            <w:tcW w:w="7467" w:type="dxa"/>
            <w:vAlign w:val="center"/>
          </w:tcPr>
          <w:p w14:paraId="7F1B8621" w14:textId="77777777" w:rsidR="00C36615" w:rsidRPr="009F72F4" w:rsidRDefault="00C36615" w:rsidP="002F2C5C">
            <w:pPr>
              <w:pStyle w:val="TableParagraph"/>
              <w:spacing w:before="80" w:after="80"/>
            </w:pPr>
            <w:r w:rsidRPr="009F72F4">
              <w:t>Лице, на което е одобрена и/или изплатена финансова помощ по ПРСР 2014 - 2020 г</w:t>
            </w:r>
          </w:p>
        </w:tc>
      </w:tr>
      <w:tr w:rsidR="00C36615" w:rsidRPr="009F72F4" w14:paraId="7604A04A" w14:textId="77777777" w:rsidTr="002F2C5C">
        <w:trPr>
          <w:trHeight w:val="1036"/>
        </w:trPr>
        <w:tc>
          <w:tcPr>
            <w:tcW w:w="2598" w:type="dxa"/>
            <w:vAlign w:val="center"/>
          </w:tcPr>
          <w:p w14:paraId="340C3E2B" w14:textId="77777777" w:rsidR="00C36615" w:rsidRPr="009F72F4" w:rsidRDefault="00C36615" w:rsidP="002F2C5C">
            <w:pPr>
              <w:pStyle w:val="TableParagraph"/>
              <w:spacing w:before="80" w:after="80"/>
              <w:ind w:right="687"/>
              <w:rPr>
                <w:b/>
              </w:rPr>
            </w:pPr>
            <w:r w:rsidRPr="00BD554A">
              <w:rPr>
                <w:b/>
              </w:rPr>
              <w:t>Предпроектно проучване</w:t>
            </w:r>
          </w:p>
        </w:tc>
        <w:tc>
          <w:tcPr>
            <w:tcW w:w="7467" w:type="dxa"/>
            <w:vAlign w:val="center"/>
          </w:tcPr>
          <w:p w14:paraId="54B9C698" w14:textId="77777777" w:rsidR="00C36615" w:rsidRPr="009F72F4" w:rsidRDefault="00C36615" w:rsidP="002F2C5C">
            <w:pPr>
              <w:pStyle w:val="TableParagraph"/>
              <w:spacing w:before="80" w:after="80"/>
              <w:ind w:right="94"/>
              <w:jc w:val="both"/>
            </w:pPr>
            <w:r w:rsidRPr="009F72F4">
              <w:t>"Предпроектно проучване" са анализите по чл. 28, ал. 8, становища, резюмета и доклади за енергийна ефективност и доклади за екологична устойчивост на проекта.</w:t>
            </w:r>
          </w:p>
        </w:tc>
      </w:tr>
      <w:tr w:rsidR="00C36615" w:rsidRPr="009F72F4" w14:paraId="47F4CD87" w14:textId="77777777" w:rsidTr="002F2C5C">
        <w:trPr>
          <w:trHeight w:val="604"/>
        </w:trPr>
        <w:tc>
          <w:tcPr>
            <w:tcW w:w="2598" w:type="dxa"/>
            <w:vAlign w:val="center"/>
          </w:tcPr>
          <w:p w14:paraId="2A862661" w14:textId="246C364C" w:rsidR="00C36615" w:rsidRPr="00974943" w:rsidRDefault="008122FC" w:rsidP="002F2C5C">
            <w:pPr>
              <w:pStyle w:val="TableParagraph"/>
              <w:spacing w:before="80" w:after="80"/>
              <w:rPr>
                <w:b/>
              </w:rPr>
            </w:pPr>
            <w:r w:rsidRPr="00974943">
              <w:rPr>
                <w:b/>
                <w:lang w:val="bg-BG"/>
              </w:rPr>
              <w:t xml:space="preserve">Посещение </w:t>
            </w:r>
            <w:r w:rsidR="00C36615" w:rsidRPr="00974943">
              <w:rPr>
                <w:b/>
              </w:rPr>
              <w:t>на място</w:t>
            </w:r>
          </w:p>
        </w:tc>
        <w:tc>
          <w:tcPr>
            <w:tcW w:w="7467" w:type="dxa"/>
            <w:vAlign w:val="center"/>
          </w:tcPr>
          <w:p w14:paraId="777B1580" w14:textId="77777777" w:rsidR="00C36615" w:rsidRPr="00974943" w:rsidRDefault="00C36615" w:rsidP="002F2C5C">
            <w:pPr>
              <w:pStyle w:val="TableParagraph"/>
              <w:spacing w:before="80" w:after="80"/>
            </w:pPr>
            <w:r w:rsidRPr="00974943">
              <w:t>Проверка по смисъла на</w:t>
            </w:r>
            <w:hyperlink r:id="rId12">
              <w:r w:rsidRPr="00974943">
                <w:rPr>
                  <w:color w:val="0000FF"/>
                  <w:u w:val="single" w:color="0000FF"/>
                </w:rPr>
                <w:t xml:space="preserve"> Регламент (ЕС) № 809/2014</w:t>
              </w:r>
            </w:hyperlink>
            <w:r w:rsidRPr="00974943">
              <w:t>.</w:t>
            </w:r>
          </w:p>
        </w:tc>
      </w:tr>
      <w:tr w:rsidR="00C36615" w:rsidRPr="009F72F4" w14:paraId="55A3875B" w14:textId="77777777" w:rsidTr="002F2C5C">
        <w:trPr>
          <w:trHeight w:val="1833"/>
        </w:trPr>
        <w:tc>
          <w:tcPr>
            <w:tcW w:w="2598" w:type="dxa"/>
            <w:vAlign w:val="center"/>
          </w:tcPr>
          <w:p w14:paraId="157DA1F7" w14:textId="77777777" w:rsidR="00C36615" w:rsidRPr="009F72F4" w:rsidRDefault="00C36615" w:rsidP="002F2C5C">
            <w:pPr>
              <w:pStyle w:val="TableParagraph"/>
              <w:spacing w:before="80" w:after="80"/>
              <w:rPr>
                <w:b/>
              </w:rPr>
            </w:pPr>
            <w:r w:rsidRPr="009F72F4">
              <w:rPr>
                <w:b/>
              </w:rPr>
              <w:t>Публична</w:t>
            </w:r>
          </w:p>
          <w:p w14:paraId="0FBB461E" w14:textId="77777777" w:rsidR="00C36615" w:rsidRPr="009F72F4" w:rsidRDefault="00C36615" w:rsidP="002F2C5C">
            <w:pPr>
              <w:pStyle w:val="TableParagraph"/>
              <w:spacing w:before="80" w:after="80"/>
              <w:rPr>
                <w:b/>
              </w:rPr>
            </w:pPr>
            <w:r w:rsidRPr="009F72F4">
              <w:rPr>
                <w:b/>
              </w:rPr>
              <w:t>финансова помощ</w:t>
            </w:r>
          </w:p>
        </w:tc>
        <w:tc>
          <w:tcPr>
            <w:tcW w:w="7467" w:type="dxa"/>
            <w:vAlign w:val="center"/>
          </w:tcPr>
          <w:p w14:paraId="1E7DA805" w14:textId="77777777" w:rsidR="00C36615" w:rsidRPr="009F72F4" w:rsidRDefault="00C36615" w:rsidP="00C22424">
            <w:pPr>
              <w:pStyle w:val="TableParagraph"/>
              <w:spacing w:before="80" w:after="80"/>
              <w:ind w:right="93"/>
              <w:jc w:val="both"/>
            </w:pPr>
            <w:r w:rsidRPr="009F72F4">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9F72F4">
              <w:rPr>
                <w:shd w:val="clear" w:color="auto" w:fill="FDFDFD"/>
              </w:rPr>
              <w:t xml:space="preserve"> Всеки дял във</w:t>
            </w:r>
            <w:r w:rsidRPr="009F72F4">
              <w:t xml:space="preserve"> финансирането на дейности, чийто произход е бюджетът на обществени юридически</w:t>
            </w:r>
            <w:r w:rsidRPr="009F72F4">
              <w:rPr>
                <w:spacing w:val="54"/>
              </w:rPr>
              <w:t xml:space="preserve"> </w:t>
            </w:r>
            <w:r w:rsidRPr="009F72F4">
              <w:t>лица</w:t>
            </w:r>
            <w:r w:rsidRPr="009F72F4">
              <w:rPr>
                <w:spacing w:val="51"/>
              </w:rPr>
              <w:t xml:space="preserve"> </w:t>
            </w:r>
            <w:r w:rsidRPr="009F72F4">
              <w:t>или</w:t>
            </w:r>
            <w:r w:rsidRPr="009F72F4">
              <w:rPr>
                <w:spacing w:val="53"/>
              </w:rPr>
              <w:t xml:space="preserve"> </w:t>
            </w:r>
            <w:r w:rsidRPr="009F72F4">
              <w:t>сдружения</w:t>
            </w:r>
            <w:r w:rsidRPr="009F72F4">
              <w:rPr>
                <w:spacing w:val="53"/>
              </w:rPr>
              <w:t xml:space="preserve"> </w:t>
            </w:r>
            <w:r w:rsidRPr="009F72F4">
              <w:t>на</w:t>
            </w:r>
            <w:r w:rsidRPr="009F72F4">
              <w:rPr>
                <w:spacing w:val="54"/>
              </w:rPr>
              <w:t xml:space="preserve"> </w:t>
            </w:r>
            <w:r w:rsidRPr="009F72F4">
              <w:t>една</w:t>
            </w:r>
            <w:r w:rsidRPr="009F72F4">
              <w:rPr>
                <w:spacing w:val="54"/>
              </w:rPr>
              <w:t xml:space="preserve"> </w:t>
            </w:r>
            <w:r w:rsidRPr="009F72F4">
              <w:t>или</w:t>
            </w:r>
            <w:r w:rsidRPr="009F72F4">
              <w:rPr>
                <w:spacing w:val="55"/>
              </w:rPr>
              <w:t xml:space="preserve"> </w:t>
            </w:r>
            <w:r w:rsidRPr="009F72F4">
              <w:t>повече</w:t>
            </w:r>
            <w:r w:rsidRPr="009F72F4">
              <w:rPr>
                <w:spacing w:val="54"/>
              </w:rPr>
              <w:t xml:space="preserve"> </w:t>
            </w:r>
            <w:r w:rsidRPr="009F72F4">
              <w:t>регионални</w:t>
            </w:r>
            <w:r w:rsidRPr="009F72F4">
              <w:rPr>
                <w:spacing w:val="53"/>
              </w:rPr>
              <w:t xml:space="preserve"> </w:t>
            </w:r>
            <w:r w:rsidR="00C22424">
              <w:t>или</w:t>
            </w:r>
            <w:r w:rsidR="00C22424">
              <w:rPr>
                <w:lang w:val="bg-BG"/>
              </w:rPr>
              <w:t xml:space="preserve"> </w:t>
            </w:r>
            <w:r w:rsidRPr="009F72F4">
              <w:rPr>
                <w:shd w:val="clear" w:color="auto" w:fill="FDFDFD"/>
              </w:rPr>
              <w:t>местни власти, ще се разглежда като обществен дял.</w:t>
            </w:r>
          </w:p>
        </w:tc>
      </w:tr>
      <w:tr w:rsidR="00C36615" w:rsidRPr="009F72F4" w14:paraId="7080ACDC" w14:textId="77777777" w:rsidTr="002F2C5C">
        <w:trPr>
          <w:trHeight w:val="1302"/>
        </w:trPr>
        <w:tc>
          <w:tcPr>
            <w:tcW w:w="2598" w:type="dxa"/>
            <w:vAlign w:val="center"/>
          </w:tcPr>
          <w:p w14:paraId="7D8C8918" w14:textId="77777777" w:rsidR="00C36615" w:rsidRPr="009F72F4" w:rsidRDefault="00C36615" w:rsidP="002F2C5C">
            <w:pPr>
              <w:pStyle w:val="TableParagraph"/>
              <w:spacing w:before="80" w:after="80"/>
              <w:ind w:right="397"/>
              <w:rPr>
                <w:b/>
              </w:rPr>
            </w:pPr>
            <w:r w:rsidRPr="009F72F4">
              <w:rPr>
                <w:b/>
              </w:rPr>
              <w:t>Първично селскостопанско производство</w:t>
            </w:r>
          </w:p>
        </w:tc>
        <w:tc>
          <w:tcPr>
            <w:tcW w:w="7467" w:type="dxa"/>
            <w:vAlign w:val="center"/>
          </w:tcPr>
          <w:p w14:paraId="13745229" w14:textId="77777777" w:rsidR="00C36615" w:rsidRPr="009F72F4" w:rsidRDefault="00C36615" w:rsidP="002F2C5C">
            <w:pPr>
              <w:pStyle w:val="TableParagraph"/>
              <w:spacing w:before="80" w:after="80"/>
              <w:ind w:right="91"/>
              <w:jc w:val="both"/>
            </w:pPr>
            <w:r w:rsidRPr="009F72F4">
              <w:t>Производство  на  растителните  и  животинските  продукти,  изброени   в Приложение № I по член 38 от Договора за функциониране на Европейския съюз, както и памук, без да се извършват никакви по- нататъшни операции, с които се променя естеството на тези</w:t>
            </w:r>
            <w:r w:rsidRPr="009F72F4">
              <w:rPr>
                <w:spacing w:val="-19"/>
              </w:rPr>
              <w:t xml:space="preserve"> </w:t>
            </w:r>
            <w:r w:rsidRPr="009F72F4">
              <w:t>продукти.</w:t>
            </w:r>
          </w:p>
        </w:tc>
      </w:tr>
      <w:tr w:rsidR="00C36615" w:rsidRPr="009F72F4" w14:paraId="1D993B96" w14:textId="77777777" w:rsidTr="002F2C5C">
        <w:trPr>
          <w:trHeight w:val="1833"/>
        </w:trPr>
        <w:tc>
          <w:tcPr>
            <w:tcW w:w="2598" w:type="dxa"/>
            <w:vAlign w:val="center"/>
          </w:tcPr>
          <w:p w14:paraId="13745615" w14:textId="77777777" w:rsidR="00C36615" w:rsidRPr="009F72F4" w:rsidRDefault="00C22424" w:rsidP="00C22424">
            <w:pPr>
              <w:pStyle w:val="TableParagraph"/>
              <w:spacing w:before="80" w:after="80"/>
              <w:ind w:right="646"/>
              <w:rPr>
                <w:b/>
              </w:rPr>
            </w:pPr>
            <w:r>
              <w:rPr>
                <w:b/>
              </w:rPr>
              <w:lastRenderedPageBreak/>
              <w:t>Разходи за консултантски</w:t>
            </w:r>
            <w:r>
              <w:rPr>
                <w:b/>
                <w:lang w:val="bg-BG"/>
              </w:rPr>
              <w:t xml:space="preserve"> </w:t>
            </w:r>
            <w:r>
              <w:rPr>
                <w:b/>
              </w:rPr>
              <w:t>услуги, свързани с подготовка и</w:t>
            </w:r>
            <w:r>
              <w:rPr>
                <w:b/>
                <w:lang w:val="bg-BG"/>
              </w:rPr>
              <w:t xml:space="preserve"> </w:t>
            </w:r>
            <w:r w:rsidR="00C36615" w:rsidRPr="009F72F4">
              <w:rPr>
                <w:b/>
              </w:rPr>
              <w:t>управление на проекта</w:t>
            </w:r>
          </w:p>
        </w:tc>
        <w:tc>
          <w:tcPr>
            <w:tcW w:w="7467" w:type="dxa"/>
            <w:vAlign w:val="center"/>
          </w:tcPr>
          <w:p w14:paraId="7117154E" w14:textId="77777777" w:rsidR="00C36615" w:rsidRPr="009F72F4" w:rsidRDefault="00C36615" w:rsidP="00C22424">
            <w:pPr>
              <w:pStyle w:val="TableParagraph"/>
              <w:spacing w:before="80" w:after="80"/>
              <w:ind w:right="95"/>
              <w:jc w:val="both"/>
            </w:pPr>
            <w:r w:rsidRPr="009F72F4">
              <w:t>Разходи, извършени преди подаване на проектното предложение и</w:t>
            </w:r>
            <w:r w:rsidRPr="009F72F4">
              <w:rPr>
                <w:spacing w:val="-50"/>
              </w:rPr>
              <w:t xml:space="preserve"> </w:t>
            </w:r>
            <w:r w:rsidRPr="009F72F4">
              <w:t>такива по време на изпълнение на проекта, които включват подготовка на проектното</w:t>
            </w:r>
            <w:r w:rsidRPr="009F72F4">
              <w:rPr>
                <w:spacing w:val="9"/>
              </w:rPr>
              <w:t xml:space="preserve"> </w:t>
            </w:r>
            <w:r w:rsidRPr="009F72F4">
              <w:t>предложение</w:t>
            </w:r>
            <w:r w:rsidRPr="009F72F4">
              <w:rPr>
                <w:spacing w:val="11"/>
              </w:rPr>
              <w:t xml:space="preserve"> </w:t>
            </w:r>
            <w:r w:rsidRPr="009F72F4">
              <w:t>и</w:t>
            </w:r>
            <w:r w:rsidRPr="009F72F4">
              <w:rPr>
                <w:spacing w:val="10"/>
              </w:rPr>
              <w:t xml:space="preserve"> </w:t>
            </w:r>
            <w:r w:rsidRPr="009F72F4">
              <w:t>подготовка</w:t>
            </w:r>
            <w:r w:rsidRPr="009F72F4">
              <w:rPr>
                <w:spacing w:val="9"/>
              </w:rPr>
              <w:t xml:space="preserve"> </w:t>
            </w:r>
            <w:r w:rsidRPr="009F72F4">
              <w:t>на</w:t>
            </w:r>
            <w:r w:rsidRPr="009F72F4">
              <w:rPr>
                <w:spacing w:val="11"/>
              </w:rPr>
              <w:t xml:space="preserve"> </w:t>
            </w:r>
            <w:r w:rsidRPr="009F72F4">
              <w:t>искането</w:t>
            </w:r>
            <w:r w:rsidRPr="009F72F4">
              <w:rPr>
                <w:spacing w:val="12"/>
              </w:rPr>
              <w:t xml:space="preserve"> </w:t>
            </w:r>
            <w:r w:rsidRPr="009F72F4">
              <w:t>за</w:t>
            </w:r>
            <w:r w:rsidRPr="009F72F4">
              <w:rPr>
                <w:spacing w:val="8"/>
              </w:rPr>
              <w:t xml:space="preserve"> </w:t>
            </w:r>
            <w:r w:rsidR="00C22424">
              <w:t>плащане,</w:t>
            </w:r>
            <w:r w:rsidR="00C22424">
              <w:rPr>
                <w:lang w:val="bg-BG"/>
              </w:rPr>
              <w:t xml:space="preserve"> </w:t>
            </w:r>
            <w:r w:rsidRPr="009F72F4">
              <w:rPr>
                <w:shd w:val="clear" w:color="auto" w:fill="FDFDFD"/>
              </w:rPr>
              <w:t>включително отчитане и управление на проекта.</w:t>
            </w:r>
          </w:p>
        </w:tc>
      </w:tr>
      <w:tr w:rsidR="00C36615" w:rsidRPr="009F72F4" w14:paraId="74D2ABAA" w14:textId="77777777" w:rsidTr="00C22424">
        <w:trPr>
          <w:trHeight w:val="976"/>
        </w:trPr>
        <w:tc>
          <w:tcPr>
            <w:tcW w:w="2598" w:type="dxa"/>
            <w:vAlign w:val="center"/>
          </w:tcPr>
          <w:p w14:paraId="1A8FB2D9" w14:textId="77777777" w:rsidR="00C36615" w:rsidRPr="009F72F4" w:rsidRDefault="00C22424" w:rsidP="00C22424">
            <w:pPr>
              <w:pStyle w:val="TableParagraph"/>
              <w:spacing w:before="80" w:after="80"/>
              <w:rPr>
                <w:b/>
              </w:rPr>
            </w:pPr>
            <w:r>
              <w:rPr>
                <w:b/>
              </w:rPr>
              <w:t>Разходи за</w:t>
            </w:r>
            <w:r>
              <w:rPr>
                <w:b/>
                <w:lang w:val="bg-BG"/>
              </w:rPr>
              <w:t xml:space="preserve"> </w:t>
            </w:r>
            <w:r w:rsidR="00C36615" w:rsidRPr="009F72F4">
              <w:rPr>
                <w:b/>
              </w:rPr>
              <w:t>инвестиции за обикновена подмяна</w:t>
            </w:r>
          </w:p>
        </w:tc>
        <w:tc>
          <w:tcPr>
            <w:tcW w:w="7467" w:type="dxa"/>
            <w:vAlign w:val="center"/>
          </w:tcPr>
          <w:p w14:paraId="15CD0201" w14:textId="77777777" w:rsidR="00C36615" w:rsidRPr="009F72F4" w:rsidRDefault="00C36615" w:rsidP="002F2C5C">
            <w:pPr>
              <w:pStyle w:val="TableParagraph"/>
              <w:spacing w:before="80" w:after="80"/>
            </w:pPr>
            <w:r w:rsidRPr="009F72F4">
              <w:t>Разходи</w:t>
            </w:r>
            <w:r w:rsidRPr="009F72F4">
              <w:rPr>
                <w:spacing w:val="-17"/>
              </w:rPr>
              <w:t xml:space="preserve"> </w:t>
            </w:r>
            <w:r w:rsidRPr="009F72F4">
              <w:t>за</w:t>
            </w:r>
            <w:r w:rsidRPr="009F72F4">
              <w:rPr>
                <w:spacing w:val="-18"/>
              </w:rPr>
              <w:t xml:space="preserve"> </w:t>
            </w:r>
            <w:r w:rsidRPr="009F72F4">
              <w:t>замяна</w:t>
            </w:r>
            <w:r w:rsidRPr="009F72F4">
              <w:rPr>
                <w:spacing w:val="-19"/>
              </w:rPr>
              <w:t xml:space="preserve"> </w:t>
            </w:r>
            <w:r w:rsidRPr="009F72F4">
              <w:t>на</w:t>
            </w:r>
            <w:r w:rsidRPr="009F72F4">
              <w:rPr>
                <w:spacing w:val="-18"/>
              </w:rPr>
              <w:t xml:space="preserve"> </w:t>
            </w:r>
            <w:r w:rsidRPr="009F72F4">
              <w:t>активи,</w:t>
            </w:r>
            <w:r w:rsidRPr="009F72F4">
              <w:rPr>
                <w:spacing w:val="-17"/>
              </w:rPr>
              <w:t xml:space="preserve"> </w:t>
            </w:r>
            <w:r w:rsidRPr="009F72F4">
              <w:t>които</w:t>
            </w:r>
            <w:r w:rsidRPr="009F72F4">
              <w:rPr>
                <w:spacing w:val="-19"/>
              </w:rPr>
              <w:t xml:space="preserve"> </w:t>
            </w:r>
            <w:r w:rsidRPr="009F72F4">
              <w:t>не</w:t>
            </w:r>
            <w:r w:rsidRPr="009F72F4">
              <w:rPr>
                <w:spacing w:val="-18"/>
              </w:rPr>
              <w:t xml:space="preserve"> </w:t>
            </w:r>
            <w:r w:rsidRPr="009F72F4">
              <w:t>водят</w:t>
            </w:r>
            <w:r w:rsidRPr="009F72F4">
              <w:rPr>
                <w:spacing w:val="-17"/>
              </w:rPr>
              <w:t xml:space="preserve"> </w:t>
            </w:r>
            <w:r w:rsidRPr="009F72F4">
              <w:t>до</w:t>
            </w:r>
            <w:r w:rsidRPr="009F72F4">
              <w:rPr>
                <w:spacing w:val="-19"/>
              </w:rPr>
              <w:t xml:space="preserve"> </w:t>
            </w:r>
            <w:r w:rsidRPr="009F72F4">
              <w:t>подобряване</w:t>
            </w:r>
            <w:r w:rsidRPr="009F72F4">
              <w:rPr>
                <w:spacing w:val="-18"/>
              </w:rPr>
              <w:t xml:space="preserve"> </w:t>
            </w:r>
            <w:r w:rsidRPr="009F72F4">
              <w:t>на</w:t>
            </w:r>
            <w:r w:rsidRPr="009F72F4">
              <w:rPr>
                <w:spacing w:val="-19"/>
              </w:rPr>
              <w:t xml:space="preserve"> </w:t>
            </w:r>
            <w:r w:rsidRPr="009F72F4">
              <w:t>цялостната дейност на</w:t>
            </w:r>
            <w:r w:rsidRPr="009F72F4">
              <w:rPr>
                <w:spacing w:val="-4"/>
              </w:rPr>
              <w:t xml:space="preserve"> </w:t>
            </w:r>
            <w:r w:rsidRPr="009F72F4">
              <w:t>кандидата.</w:t>
            </w:r>
          </w:p>
        </w:tc>
      </w:tr>
      <w:tr w:rsidR="00C36615" w:rsidRPr="009F72F4" w14:paraId="28CAB748" w14:textId="77777777" w:rsidTr="002F2C5C">
        <w:trPr>
          <w:trHeight w:val="772"/>
        </w:trPr>
        <w:tc>
          <w:tcPr>
            <w:tcW w:w="2598" w:type="dxa"/>
            <w:vAlign w:val="center"/>
          </w:tcPr>
          <w:p w14:paraId="511087A7" w14:textId="77777777" w:rsidR="00C36615" w:rsidRPr="009F72F4" w:rsidRDefault="00C36615" w:rsidP="002F2C5C">
            <w:pPr>
              <w:pStyle w:val="TableParagraph"/>
              <w:spacing w:before="80" w:after="80"/>
              <w:ind w:right="166"/>
              <w:rPr>
                <w:b/>
              </w:rPr>
            </w:pPr>
            <w:r w:rsidRPr="008122FC">
              <w:rPr>
                <w:b/>
              </w:rPr>
              <w:t>Рефинансиране на лихви</w:t>
            </w:r>
          </w:p>
        </w:tc>
        <w:tc>
          <w:tcPr>
            <w:tcW w:w="7467" w:type="dxa"/>
            <w:vAlign w:val="center"/>
          </w:tcPr>
          <w:p w14:paraId="0230E4EB" w14:textId="35F20498" w:rsidR="00C36615" w:rsidRPr="000706AF" w:rsidRDefault="00C36615" w:rsidP="008122FC">
            <w:pPr>
              <w:pStyle w:val="TableParagraph"/>
              <w:spacing w:before="80" w:after="80"/>
              <w:rPr>
                <w:lang w:val="bg-BG"/>
              </w:rPr>
            </w:pPr>
            <w:r w:rsidRPr="009F72F4">
              <w:t>Възстановяване на извършените разходи за лихви по заеми.</w:t>
            </w:r>
          </w:p>
        </w:tc>
      </w:tr>
      <w:tr w:rsidR="00C36615" w:rsidRPr="009F72F4" w14:paraId="7F961001" w14:textId="77777777" w:rsidTr="002F2C5C">
        <w:trPr>
          <w:trHeight w:val="3014"/>
        </w:trPr>
        <w:tc>
          <w:tcPr>
            <w:tcW w:w="2598" w:type="dxa"/>
            <w:vAlign w:val="center"/>
          </w:tcPr>
          <w:p w14:paraId="413F7106" w14:textId="77777777" w:rsidR="00C36615" w:rsidRPr="009F72F4" w:rsidRDefault="00C36615" w:rsidP="002F2C5C">
            <w:pPr>
              <w:pStyle w:val="TableParagraph"/>
              <w:spacing w:before="80" w:after="80"/>
              <w:ind w:right="816"/>
              <w:rPr>
                <w:b/>
              </w:rPr>
            </w:pPr>
            <w:r w:rsidRPr="009F72F4">
              <w:rPr>
                <w:b/>
              </w:rPr>
              <w:t>Съпоставими оферти</w:t>
            </w:r>
          </w:p>
        </w:tc>
        <w:tc>
          <w:tcPr>
            <w:tcW w:w="7467" w:type="dxa"/>
            <w:vAlign w:val="center"/>
          </w:tcPr>
          <w:p w14:paraId="39DFC899" w14:textId="77777777" w:rsidR="00C36615" w:rsidRPr="009F72F4" w:rsidRDefault="00C36615" w:rsidP="002F2C5C">
            <w:pPr>
              <w:pStyle w:val="TableParagraph"/>
              <w:spacing w:before="80" w:after="80"/>
            </w:pPr>
            <w:r w:rsidRPr="009F72F4">
              <w:t>Оферти, които отговарят на запитването за оферта на кандидата и съдържат:</w:t>
            </w:r>
          </w:p>
          <w:p w14:paraId="591F721E" w14:textId="77777777" w:rsidR="00C36615" w:rsidRPr="009F72F4" w:rsidRDefault="00C36615" w:rsidP="002F2C5C">
            <w:pPr>
              <w:pStyle w:val="TableParagraph"/>
              <w:spacing w:before="80" w:after="80"/>
            </w:pPr>
            <w:r w:rsidRPr="009F72F4">
              <w:t>а) еднотипни основни технически характеристики - в случаите, когато се кандидатства за разходи за закупуване на машини и земеделска техника;</w:t>
            </w:r>
          </w:p>
          <w:p w14:paraId="2669CF41" w14:textId="77777777" w:rsidR="00C36615" w:rsidRPr="009F72F4" w:rsidRDefault="00C36615" w:rsidP="002F2C5C">
            <w:pPr>
              <w:pStyle w:val="TableParagraph"/>
              <w:spacing w:before="80" w:after="80"/>
            </w:pPr>
            <w:r w:rsidRPr="009F72F4">
              <w:t>б) общ капацитет на оборудването - в случаите, когато се кандидатства за разходи за закупуване на оборудване;</w:t>
            </w:r>
          </w:p>
          <w:p w14:paraId="4440A8BC" w14:textId="77777777" w:rsidR="00C36615" w:rsidRPr="009F72F4" w:rsidRDefault="00C36615" w:rsidP="002F2C5C">
            <w:pPr>
              <w:pStyle w:val="TableParagraph"/>
              <w:spacing w:before="80" w:after="80"/>
              <w:ind w:right="84"/>
            </w:pPr>
            <w:r w:rsidRPr="009F72F4">
              <w:t>в) количествено-стойностни сметки - в случаите, когато се кандидатства за разходи за извършване на строително-монтажни работи.</w:t>
            </w:r>
          </w:p>
        </w:tc>
      </w:tr>
      <w:tr w:rsidR="00C36615" w:rsidRPr="009F72F4" w14:paraId="5B616063" w14:textId="77777777" w:rsidTr="002F2C5C">
        <w:trPr>
          <w:trHeight w:val="1833"/>
        </w:trPr>
        <w:tc>
          <w:tcPr>
            <w:tcW w:w="2598" w:type="dxa"/>
            <w:vAlign w:val="center"/>
          </w:tcPr>
          <w:p w14:paraId="3AF10327" w14:textId="77777777" w:rsidR="00C36615" w:rsidRPr="009F72F4" w:rsidRDefault="00C36615" w:rsidP="002F2C5C">
            <w:pPr>
              <w:pStyle w:val="TableParagraph"/>
              <w:spacing w:before="80" w:after="80"/>
              <w:rPr>
                <w:b/>
              </w:rPr>
            </w:pPr>
            <w:r w:rsidRPr="009F72F4">
              <w:rPr>
                <w:b/>
              </w:rPr>
              <w:t>Трайни</w:t>
            </w:r>
          </w:p>
          <w:p w14:paraId="4B12D4B2" w14:textId="77777777" w:rsidR="00C36615" w:rsidRPr="009F72F4" w:rsidRDefault="00C36615" w:rsidP="002F2C5C">
            <w:pPr>
              <w:pStyle w:val="TableParagraph"/>
              <w:spacing w:before="80" w:after="80"/>
              <w:rPr>
                <w:b/>
              </w:rPr>
            </w:pPr>
            <w:r w:rsidRPr="009F72F4">
              <w:rPr>
                <w:b/>
              </w:rPr>
              <w:t>насаждения</w:t>
            </w:r>
          </w:p>
        </w:tc>
        <w:tc>
          <w:tcPr>
            <w:tcW w:w="7467" w:type="dxa"/>
            <w:vAlign w:val="center"/>
          </w:tcPr>
          <w:p w14:paraId="2C768F3A" w14:textId="77777777" w:rsidR="00C36615" w:rsidRPr="009F72F4" w:rsidRDefault="00C36615" w:rsidP="002F2C5C">
            <w:pPr>
              <w:pStyle w:val="TableParagraph"/>
              <w:spacing w:before="80" w:after="80"/>
              <w:ind w:right="92"/>
              <w:jc w:val="both"/>
            </w:pPr>
            <w:r w:rsidRPr="009F72F4">
              <w:t>Площи, заети с овощни и лозови насаждения, бамбук, черница, камъш, ракита за плетене на кошници, медоносни дървесни видове за производството на мед, други бързо растящи храсти и дървесни видове, използвани</w:t>
            </w:r>
            <w:r w:rsidRPr="009F72F4">
              <w:rPr>
                <w:spacing w:val="-11"/>
              </w:rPr>
              <w:t xml:space="preserve"> </w:t>
            </w:r>
            <w:r w:rsidRPr="009F72F4">
              <w:t>за</w:t>
            </w:r>
            <w:r w:rsidRPr="009F72F4">
              <w:rPr>
                <w:spacing w:val="-12"/>
              </w:rPr>
              <w:t xml:space="preserve"> </w:t>
            </w:r>
            <w:r w:rsidRPr="009F72F4">
              <w:t>производството</w:t>
            </w:r>
            <w:r w:rsidRPr="009F72F4">
              <w:rPr>
                <w:spacing w:val="-11"/>
              </w:rPr>
              <w:t xml:space="preserve"> </w:t>
            </w:r>
            <w:r w:rsidRPr="009F72F4">
              <w:t>на</w:t>
            </w:r>
            <w:r w:rsidRPr="009F72F4">
              <w:rPr>
                <w:spacing w:val="-11"/>
              </w:rPr>
              <w:t xml:space="preserve"> </w:t>
            </w:r>
            <w:r w:rsidRPr="009F72F4">
              <w:t>биоенергия,</w:t>
            </w:r>
            <w:r w:rsidRPr="009F72F4">
              <w:rPr>
                <w:spacing w:val="-13"/>
              </w:rPr>
              <w:t xml:space="preserve"> </w:t>
            </w:r>
            <w:r w:rsidRPr="009F72F4">
              <w:t>ягодоплодни,</w:t>
            </w:r>
            <w:r w:rsidRPr="009F72F4">
              <w:rPr>
                <w:spacing w:val="-11"/>
              </w:rPr>
              <w:t xml:space="preserve"> </w:t>
            </w:r>
            <w:r w:rsidRPr="009F72F4">
              <w:t>разсадници</w:t>
            </w:r>
            <w:r w:rsidRPr="009F72F4">
              <w:rPr>
                <w:spacing w:val="-11"/>
              </w:rPr>
              <w:t xml:space="preserve"> </w:t>
            </w:r>
            <w:r w:rsidRPr="009F72F4">
              <w:t>за лозов</w:t>
            </w:r>
            <w:r w:rsidRPr="009F72F4">
              <w:rPr>
                <w:spacing w:val="-17"/>
              </w:rPr>
              <w:t xml:space="preserve"> </w:t>
            </w:r>
            <w:r w:rsidRPr="009F72F4">
              <w:t>посадъчен</w:t>
            </w:r>
            <w:r w:rsidRPr="009F72F4">
              <w:rPr>
                <w:spacing w:val="-15"/>
              </w:rPr>
              <w:t xml:space="preserve"> </w:t>
            </w:r>
            <w:r w:rsidRPr="009F72F4">
              <w:t>материал,</w:t>
            </w:r>
            <w:r w:rsidRPr="009F72F4">
              <w:rPr>
                <w:spacing w:val="-15"/>
              </w:rPr>
              <w:t xml:space="preserve"> </w:t>
            </w:r>
            <w:r w:rsidRPr="009F72F4">
              <w:t>овощни</w:t>
            </w:r>
            <w:r w:rsidRPr="009F72F4">
              <w:rPr>
                <w:spacing w:val="-15"/>
              </w:rPr>
              <w:t xml:space="preserve"> </w:t>
            </w:r>
            <w:r w:rsidRPr="009F72F4">
              <w:t>дръвчета,</w:t>
            </w:r>
            <w:r w:rsidRPr="009F72F4">
              <w:rPr>
                <w:spacing w:val="-18"/>
              </w:rPr>
              <w:t xml:space="preserve"> </w:t>
            </w:r>
            <w:r w:rsidRPr="009F72F4">
              <w:t>декоративни</w:t>
            </w:r>
            <w:r w:rsidRPr="009F72F4">
              <w:rPr>
                <w:spacing w:val="-15"/>
              </w:rPr>
              <w:t xml:space="preserve"> </w:t>
            </w:r>
            <w:r w:rsidRPr="009F72F4">
              <w:t>храсти</w:t>
            </w:r>
            <w:r w:rsidRPr="009F72F4">
              <w:rPr>
                <w:spacing w:val="-17"/>
              </w:rPr>
              <w:t xml:space="preserve"> </w:t>
            </w:r>
            <w:r w:rsidRPr="009F72F4">
              <w:t>и</w:t>
            </w:r>
            <w:r w:rsidRPr="009F72F4">
              <w:rPr>
                <w:spacing w:val="-13"/>
              </w:rPr>
              <w:t xml:space="preserve"> </w:t>
            </w:r>
            <w:r w:rsidRPr="009F72F4">
              <w:t>горски фиданки</w:t>
            </w:r>
            <w:r w:rsidRPr="009F72F4">
              <w:rPr>
                <w:spacing w:val="-15"/>
              </w:rPr>
              <w:t xml:space="preserve"> </w:t>
            </w:r>
            <w:r w:rsidRPr="009F72F4">
              <w:t>и</w:t>
            </w:r>
            <w:r w:rsidRPr="009F72F4">
              <w:rPr>
                <w:spacing w:val="-11"/>
              </w:rPr>
              <w:t xml:space="preserve"> </w:t>
            </w:r>
            <w:r w:rsidRPr="009F72F4">
              <w:t>други</w:t>
            </w:r>
            <w:r w:rsidRPr="009F72F4">
              <w:rPr>
                <w:spacing w:val="-15"/>
              </w:rPr>
              <w:t xml:space="preserve"> </w:t>
            </w:r>
            <w:r w:rsidRPr="009F72F4">
              <w:t>насаждения</w:t>
            </w:r>
            <w:r w:rsidRPr="009F72F4">
              <w:rPr>
                <w:spacing w:val="-11"/>
              </w:rPr>
              <w:t xml:space="preserve"> </w:t>
            </w:r>
            <w:r w:rsidRPr="009F72F4">
              <w:t>с</w:t>
            </w:r>
            <w:r w:rsidRPr="009F72F4">
              <w:rPr>
                <w:spacing w:val="-14"/>
              </w:rPr>
              <w:t xml:space="preserve"> </w:t>
            </w:r>
            <w:r w:rsidRPr="009F72F4">
              <w:t>вегетационен</w:t>
            </w:r>
            <w:r w:rsidRPr="009F72F4">
              <w:rPr>
                <w:spacing w:val="-14"/>
              </w:rPr>
              <w:t xml:space="preserve"> </w:t>
            </w:r>
            <w:r w:rsidRPr="009F72F4">
              <w:t>период</w:t>
            </w:r>
            <w:r w:rsidRPr="009F72F4">
              <w:rPr>
                <w:spacing w:val="-13"/>
              </w:rPr>
              <w:t xml:space="preserve"> </w:t>
            </w:r>
            <w:r w:rsidRPr="009F72F4">
              <w:t>повече</w:t>
            </w:r>
            <w:r w:rsidRPr="009F72F4">
              <w:rPr>
                <w:spacing w:val="-12"/>
              </w:rPr>
              <w:t xml:space="preserve"> </w:t>
            </w:r>
            <w:r w:rsidRPr="009F72F4">
              <w:t>от</w:t>
            </w:r>
            <w:r w:rsidRPr="009F72F4">
              <w:rPr>
                <w:spacing w:val="-12"/>
              </w:rPr>
              <w:t xml:space="preserve"> </w:t>
            </w:r>
            <w:r w:rsidRPr="009F72F4">
              <w:t>две</w:t>
            </w:r>
            <w:r w:rsidRPr="009F72F4">
              <w:rPr>
                <w:spacing w:val="-13"/>
              </w:rPr>
              <w:t xml:space="preserve"> </w:t>
            </w:r>
            <w:r w:rsidRPr="009F72F4">
              <w:t>години.</w:t>
            </w:r>
          </w:p>
        </w:tc>
      </w:tr>
      <w:tr w:rsidR="00C36615" w:rsidRPr="009F72F4" w14:paraId="690A4942" w14:textId="77777777" w:rsidTr="002F2C5C">
        <w:trPr>
          <w:trHeight w:val="1036"/>
        </w:trPr>
        <w:tc>
          <w:tcPr>
            <w:tcW w:w="2598" w:type="dxa"/>
            <w:tcBorders>
              <w:bottom w:val="single" w:sz="4" w:space="0" w:color="auto"/>
            </w:tcBorders>
            <w:vAlign w:val="center"/>
          </w:tcPr>
          <w:p w14:paraId="41BB9845" w14:textId="77777777" w:rsidR="00C36615" w:rsidRPr="009F72F4" w:rsidRDefault="00C22424" w:rsidP="00C22424">
            <w:pPr>
              <w:pStyle w:val="TableParagraph"/>
              <w:spacing w:before="80" w:after="80"/>
              <w:rPr>
                <w:b/>
              </w:rPr>
            </w:pPr>
            <w:r w:rsidRPr="005E668B">
              <w:rPr>
                <w:b/>
              </w:rPr>
              <w:t>Уникален</w:t>
            </w:r>
            <w:r w:rsidRPr="005E668B">
              <w:rPr>
                <w:b/>
                <w:lang w:val="bg-BG"/>
              </w:rPr>
              <w:t xml:space="preserve"> </w:t>
            </w:r>
            <w:r w:rsidR="00C36615" w:rsidRPr="005E668B">
              <w:rPr>
                <w:b/>
              </w:rPr>
              <w:t>идентификационен номер</w:t>
            </w:r>
          </w:p>
        </w:tc>
        <w:tc>
          <w:tcPr>
            <w:tcW w:w="7467" w:type="dxa"/>
            <w:tcBorders>
              <w:bottom w:val="single" w:sz="4" w:space="0" w:color="auto"/>
            </w:tcBorders>
            <w:vAlign w:val="center"/>
          </w:tcPr>
          <w:p w14:paraId="54CD74E5" w14:textId="77777777" w:rsidR="00C36615" w:rsidRPr="009F72F4" w:rsidRDefault="00C36615" w:rsidP="002F2C5C">
            <w:pPr>
              <w:pStyle w:val="TableParagraph"/>
              <w:spacing w:before="80" w:after="80"/>
              <w:ind w:right="97"/>
              <w:jc w:val="both"/>
            </w:pPr>
            <w:r w:rsidRPr="009F72F4">
              <w:t>Регистрационен номер, който се издава на кандидата от служител в РА след положително становище от извършен преглед на документите към заявлението за подпомагане.</w:t>
            </w:r>
          </w:p>
        </w:tc>
      </w:tr>
      <w:tr w:rsidR="000F4935" w:rsidRPr="009F72F4" w14:paraId="37FB33E0" w14:textId="77777777" w:rsidTr="002F2C5C">
        <w:trPr>
          <w:trHeight w:val="1504"/>
        </w:trPr>
        <w:tc>
          <w:tcPr>
            <w:tcW w:w="2598" w:type="dxa"/>
            <w:tcBorders>
              <w:top w:val="single" w:sz="4" w:space="0" w:color="auto"/>
              <w:left w:val="single" w:sz="4" w:space="0" w:color="auto"/>
              <w:bottom w:val="single" w:sz="4" w:space="0" w:color="auto"/>
              <w:right w:val="single" w:sz="4" w:space="0" w:color="auto"/>
            </w:tcBorders>
            <w:vAlign w:val="center"/>
          </w:tcPr>
          <w:p w14:paraId="4AA96189" w14:textId="77777777" w:rsidR="000F4935" w:rsidRPr="009F72F4" w:rsidRDefault="000F4935" w:rsidP="002F2C5C">
            <w:pPr>
              <w:pStyle w:val="TableParagraph"/>
              <w:spacing w:before="80" w:after="80"/>
              <w:ind w:right="349"/>
              <w:rPr>
                <w:b/>
              </w:rPr>
            </w:pPr>
            <w:r w:rsidRPr="005E668B">
              <w:rPr>
                <w:b/>
              </w:rPr>
              <w:t>Услуги, свързани директно със земеделската дейност</w:t>
            </w:r>
          </w:p>
        </w:tc>
        <w:tc>
          <w:tcPr>
            <w:tcW w:w="7467" w:type="dxa"/>
            <w:tcBorders>
              <w:top w:val="single" w:sz="4" w:space="0" w:color="auto"/>
              <w:left w:val="single" w:sz="4" w:space="0" w:color="auto"/>
              <w:bottom w:val="single" w:sz="4" w:space="0" w:color="auto"/>
              <w:right w:val="single" w:sz="4" w:space="0" w:color="auto"/>
            </w:tcBorders>
            <w:vAlign w:val="center"/>
          </w:tcPr>
          <w:p w14:paraId="5F0FA893" w14:textId="77777777" w:rsidR="000F4935" w:rsidRPr="009F72F4" w:rsidRDefault="000F4935" w:rsidP="002F2C5C">
            <w:pPr>
              <w:pStyle w:val="TableParagraph"/>
              <w:spacing w:before="80" w:after="80"/>
              <w:ind w:right="93"/>
              <w:jc w:val="both"/>
            </w:pPr>
            <w:r w:rsidRPr="009F72F4">
              <w:t>"Услуги,</w:t>
            </w:r>
            <w:r w:rsidRPr="009F72F4">
              <w:rPr>
                <w:spacing w:val="-15"/>
              </w:rPr>
              <w:t xml:space="preserve"> </w:t>
            </w:r>
            <w:r w:rsidRPr="009F72F4">
              <w:t>свързани</w:t>
            </w:r>
            <w:r w:rsidRPr="009F72F4">
              <w:rPr>
                <w:spacing w:val="-14"/>
              </w:rPr>
              <w:t xml:space="preserve"> </w:t>
            </w:r>
            <w:r w:rsidRPr="009F72F4">
              <w:t>директно</w:t>
            </w:r>
            <w:r w:rsidRPr="009F72F4">
              <w:rPr>
                <w:spacing w:val="-14"/>
              </w:rPr>
              <w:t xml:space="preserve"> </w:t>
            </w:r>
            <w:r w:rsidRPr="009F72F4">
              <w:t>със</w:t>
            </w:r>
            <w:r w:rsidRPr="009F72F4">
              <w:rPr>
                <w:spacing w:val="-14"/>
              </w:rPr>
              <w:t xml:space="preserve"> </w:t>
            </w:r>
            <w:r w:rsidRPr="009F72F4">
              <w:t>земеделската</w:t>
            </w:r>
            <w:r w:rsidRPr="009F72F4">
              <w:rPr>
                <w:spacing w:val="-13"/>
              </w:rPr>
              <w:t xml:space="preserve"> </w:t>
            </w:r>
            <w:r w:rsidRPr="009F72F4">
              <w:t>дейност"</w:t>
            </w:r>
            <w:r w:rsidRPr="009F72F4">
              <w:rPr>
                <w:spacing w:val="-13"/>
              </w:rPr>
              <w:t xml:space="preserve"> </w:t>
            </w:r>
            <w:r w:rsidRPr="009F72F4">
              <w:t>са</w:t>
            </w:r>
            <w:r w:rsidRPr="009F72F4">
              <w:rPr>
                <w:spacing w:val="-13"/>
              </w:rPr>
              <w:t xml:space="preserve"> </w:t>
            </w:r>
            <w:r w:rsidRPr="009F72F4">
              <w:t>услуги,</w:t>
            </w:r>
            <w:r w:rsidRPr="009F72F4">
              <w:rPr>
                <w:spacing w:val="-14"/>
              </w:rPr>
              <w:t xml:space="preserve"> </w:t>
            </w:r>
            <w:r w:rsidRPr="009F72F4">
              <w:t>директно подпомагащи производството на земеделски продукти, включително услуги,</w:t>
            </w:r>
            <w:r w:rsidRPr="009F72F4">
              <w:rPr>
                <w:spacing w:val="-15"/>
              </w:rPr>
              <w:t xml:space="preserve"> </w:t>
            </w:r>
            <w:r w:rsidRPr="009F72F4">
              <w:t>извършвани</w:t>
            </w:r>
            <w:r w:rsidRPr="009F72F4">
              <w:rPr>
                <w:spacing w:val="-14"/>
              </w:rPr>
              <w:t xml:space="preserve"> </w:t>
            </w:r>
            <w:r w:rsidRPr="009F72F4">
              <w:t>със</w:t>
            </w:r>
            <w:r w:rsidRPr="009F72F4">
              <w:rPr>
                <w:spacing w:val="-14"/>
              </w:rPr>
              <w:t xml:space="preserve"> </w:t>
            </w:r>
            <w:r w:rsidRPr="009F72F4">
              <w:t>земеделска</w:t>
            </w:r>
            <w:r w:rsidRPr="009F72F4">
              <w:rPr>
                <w:spacing w:val="-13"/>
              </w:rPr>
              <w:t xml:space="preserve"> </w:t>
            </w:r>
            <w:r w:rsidRPr="009F72F4">
              <w:t>техника,</w:t>
            </w:r>
            <w:r w:rsidRPr="009F72F4">
              <w:rPr>
                <w:spacing w:val="-14"/>
              </w:rPr>
              <w:t xml:space="preserve"> </w:t>
            </w:r>
            <w:r w:rsidRPr="009F72F4">
              <w:t>агротехнически</w:t>
            </w:r>
            <w:r w:rsidRPr="009F72F4">
              <w:rPr>
                <w:spacing w:val="-14"/>
              </w:rPr>
              <w:t xml:space="preserve"> </w:t>
            </w:r>
            <w:r w:rsidRPr="009F72F4">
              <w:t>мероприятия, ветеринарномедицински услуги и услуги за репродуктивна дейност. Не се считат за "услуги, директно свързани със земеделската дейност"</w:t>
            </w:r>
            <w:r w:rsidRPr="009F72F4">
              <w:rPr>
                <w:spacing w:val="-25"/>
              </w:rPr>
              <w:t xml:space="preserve"> </w:t>
            </w:r>
            <w:r w:rsidRPr="009F72F4">
              <w:t>услуги:</w:t>
            </w:r>
          </w:p>
          <w:p w14:paraId="76C2E724" w14:textId="77777777" w:rsidR="000F4935" w:rsidRPr="009F72F4" w:rsidRDefault="000F4935" w:rsidP="008029EE">
            <w:pPr>
              <w:pStyle w:val="TableParagraph"/>
              <w:spacing w:before="80" w:after="80"/>
              <w:ind w:left="96" w:hanging="96"/>
            </w:pPr>
            <w:r w:rsidRPr="009F72F4">
              <w:rPr>
                <w:rFonts w:asciiTheme="minorHAnsi" w:eastAsiaTheme="minorHAnsi" w:hAnsiTheme="minorHAnsi" w:cstheme="minorBidi"/>
              </w:rPr>
              <w:t xml:space="preserve">  </w:t>
            </w:r>
            <w:r w:rsidRPr="009F72F4">
              <w:t>а)</w:t>
            </w:r>
            <w:r w:rsidRPr="009F72F4">
              <w:rPr>
                <w:spacing w:val="-17"/>
              </w:rPr>
              <w:t xml:space="preserve"> </w:t>
            </w:r>
            <w:r w:rsidRPr="009F72F4">
              <w:t>свързани</w:t>
            </w:r>
            <w:r w:rsidRPr="009F72F4">
              <w:rPr>
                <w:spacing w:val="-14"/>
              </w:rPr>
              <w:t xml:space="preserve"> </w:t>
            </w:r>
            <w:r w:rsidRPr="009F72F4">
              <w:t>с</w:t>
            </w:r>
            <w:r w:rsidRPr="009F72F4">
              <w:rPr>
                <w:spacing w:val="-17"/>
              </w:rPr>
              <w:t xml:space="preserve"> </w:t>
            </w:r>
            <w:r w:rsidRPr="009F72F4">
              <w:t>продажбата</w:t>
            </w:r>
            <w:r w:rsidRPr="009F72F4">
              <w:rPr>
                <w:spacing w:val="-16"/>
              </w:rPr>
              <w:t xml:space="preserve"> </w:t>
            </w:r>
            <w:r w:rsidRPr="009F72F4">
              <w:t>и/или</w:t>
            </w:r>
            <w:r w:rsidRPr="009F72F4">
              <w:rPr>
                <w:spacing w:val="-14"/>
              </w:rPr>
              <w:t xml:space="preserve"> </w:t>
            </w:r>
            <w:r w:rsidRPr="009F72F4">
              <w:t>ремонт</w:t>
            </w:r>
            <w:r w:rsidRPr="009F72F4">
              <w:rPr>
                <w:spacing w:val="-18"/>
              </w:rPr>
              <w:t xml:space="preserve"> </w:t>
            </w:r>
            <w:r w:rsidRPr="009F72F4">
              <w:t>и/или</w:t>
            </w:r>
            <w:r w:rsidRPr="009F72F4">
              <w:rPr>
                <w:spacing w:val="-17"/>
              </w:rPr>
              <w:t xml:space="preserve"> </w:t>
            </w:r>
            <w:r w:rsidRPr="009F72F4">
              <w:t>наем</w:t>
            </w:r>
            <w:r w:rsidRPr="009F72F4">
              <w:rPr>
                <w:spacing w:val="-15"/>
              </w:rPr>
              <w:t xml:space="preserve"> </w:t>
            </w:r>
            <w:r w:rsidRPr="009F72F4">
              <w:t>на</w:t>
            </w:r>
            <w:r w:rsidRPr="009F72F4">
              <w:rPr>
                <w:spacing w:val="-15"/>
              </w:rPr>
              <w:t xml:space="preserve"> </w:t>
            </w:r>
            <w:r w:rsidRPr="009F72F4">
              <w:t>земеделска</w:t>
            </w:r>
            <w:r w:rsidR="002F2C5C">
              <w:rPr>
                <w:spacing w:val="-15"/>
              </w:rPr>
              <w:t xml:space="preserve"> </w:t>
            </w:r>
            <w:r w:rsidRPr="009F72F4">
              <w:t>техника;</w:t>
            </w:r>
          </w:p>
          <w:p w14:paraId="2E2A44D1" w14:textId="77777777" w:rsidR="000F4935" w:rsidRPr="009F72F4" w:rsidRDefault="000F4935" w:rsidP="002F2C5C">
            <w:pPr>
              <w:pStyle w:val="TableParagraph"/>
              <w:spacing w:before="80" w:after="80"/>
              <w:ind w:right="95"/>
              <w:jc w:val="both"/>
            </w:pPr>
            <w:r w:rsidRPr="009F72F4">
              <w:t xml:space="preserve">б) свързани с продажбата на земеделски продукти, включително </w:t>
            </w:r>
            <w:r w:rsidRPr="009F72F4">
              <w:lastRenderedPageBreak/>
              <w:t>семена и посадъчен</w:t>
            </w:r>
            <w:r w:rsidRPr="009F72F4">
              <w:rPr>
                <w:spacing w:val="-9"/>
              </w:rPr>
              <w:t xml:space="preserve"> </w:t>
            </w:r>
            <w:r w:rsidRPr="009F72F4">
              <w:t>материал,</w:t>
            </w:r>
            <w:r w:rsidRPr="009F72F4">
              <w:rPr>
                <w:spacing w:val="-11"/>
              </w:rPr>
              <w:t xml:space="preserve"> </w:t>
            </w:r>
            <w:r w:rsidRPr="009F72F4">
              <w:t>с</w:t>
            </w:r>
            <w:r w:rsidRPr="009F72F4">
              <w:rPr>
                <w:spacing w:val="-10"/>
              </w:rPr>
              <w:t xml:space="preserve"> </w:t>
            </w:r>
            <w:r w:rsidRPr="009F72F4">
              <w:t>изключение</w:t>
            </w:r>
            <w:r w:rsidRPr="009F72F4">
              <w:rPr>
                <w:spacing w:val="-9"/>
              </w:rPr>
              <w:t xml:space="preserve"> </w:t>
            </w:r>
            <w:r w:rsidRPr="009F72F4">
              <w:t>на</w:t>
            </w:r>
            <w:r w:rsidRPr="009F72F4">
              <w:rPr>
                <w:spacing w:val="-9"/>
              </w:rPr>
              <w:t xml:space="preserve"> </w:t>
            </w:r>
            <w:r w:rsidRPr="009F72F4">
              <w:t>случаите,</w:t>
            </w:r>
            <w:r w:rsidRPr="009F72F4">
              <w:rPr>
                <w:spacing w:val="-8"/>
              </w:rPr>
              <w:t xml:space="preserve"> </w:t>
            </w:r>
            <w:r w:rsidRPr="009F72F4">
              <w:t>в</w:t>
            </w:r>
            <w:r w:rsidRPr="009F72F4">
              <w:rPr>
                <w:spacing w:val="-10"/>
              </w:rPr>
              <w:t xml:space="preserve"> </w:t>
            </w:r>
            <w:r w:rsidRPr="009F72F4">
              <w:t>които</w:t>
            </w:r>
            <w:r w:rsidRPr="009F72F4">
              <w:rPr>
                <w:spacing w:val="-11"/>
              </w:rPr>
              <w:t xml:space="preserve"> </w:t>
            </w:r>
            <w:r w:rsidRPr="009F72F4">
              <w:t>тя</w:t>
            </w:r>
            <w:r w:rsidRPr="009F72F4">
              <w:rPr>
                <w:spacing w:val="-9"/>
              </w:rPr>
              <w:t xml:space="preserve"> </w:t>
            </w:r>
            <w:r w:rsidRPr="009F72F4">
              <w:t>се</w:t>
            </w:r>
            <w:r w:rsidRPr="009F72F4">
              <w:rPr>
                <w:spacing w:val="-10"/>
              </w:rPr>
              <w:t xml:space="preserve"> </w:t>
            </w:r>
            <w:r w:rsidRPr="009F72F4">
              <w:t>извършва</w:t>
            </w:r>
            <w:r w:rsidRPr="009F72F4">
              <w:rPr>
                <w:spacing w:val="-10"/>
              </w:rPr>
              <w:t xml:space="preserve"> </w:t>
            </w:r>
            <w:r w:rsidRPr="009F72F4">
              <w:t>от производителя на тези</w:t>
            </w:r>
            <w:r w:rsidRPr="009F72F4">
              <w:rPr>
                <w:spacing w:val="-6"/>
              </w:rPr>
              <w:t xml:space="preserve"> </w:t>
            </w:r>
            <w:r w:rsidRPr="009F72F4">
              <w:t>продукти;</w:t>
            </w:r>
          </w:p>
          <w:p w14:paraId="269EDFC4" w14:textId="77777777" w:rsidR="000F4935" w:rsidRPr="009F72F4" w:rsidRDefault="000F4935" w:rsidP="002F2C5C">
            <w:pPr>
              <w:pStyle w:val="TableParagraph"/>
              <w:spacing w:before="80" w:after="80"/>
            </w:pPr>
            <w:r w:rsidRPr="009F72F4">
              <w:t xml:space="preserve">в) </w:t>
            </w:r>
            <w:proofErr w:type="gramStart"/>
            <w:r w:rsidRPr="009F72F4">
              <w:t>свързани</w:t>
            </w:r>
            <w:proofErr w:type="gramEnd"/>
            <w:r w:rsidRPr="009F72F4">
              <w:t xml:space="preserve"> с продажбата и съхранението на торове и препарати за растителна защита.</w:t>
            </w:r>
          </w:p>
        </w:tc>
      </w:tr>
    </w:tbl>
    <w:p w14:paraId="3B01F1C4" w14:textId="77777777" w:rsidR="00CF195E" w:rsidRPr="009F72F4" w:rsidRDefault="00CF195E" w:rsidP="00353B8C"/>
    <w:p w14:paraId="54A4BA6D" w14:textId="77777777" w:rsidR="004543ED" w:rsidRPr="009F72F4" w:rsidRDefault="004543ED" w:rsidP="005D4060">
      <w:pPr>
        <w:pStyle w:val="1"/>
        <w:numPr>
          <w:ilvl w:val="0"/>
          <w:numId w:val="0"/>
        </w:numPr>
      </w:pPr>
      <w:r w:rsidRPr="009F72F4">
        <w:t>СПИСЪК НА СЪКРАЩЕНИЯТА</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3"/>
        <w:gridCol w:w="7392"/>
      </w:tblGrid>
      <w:tr w:rsidR="00344C34" w:rsidRPr="009F72F4" w14:paraId="77FA2262" w14:textId="77777777" w:rsidTr="002F2C5C">
        <w:trPr>
          <w:trHeight w:val="465"/>
        </w:trPr>
        <w:tc>
          <w:tcPr>
            <w:tcW w:w="2673" w:type="dxa"/>
          </w:tcPr>
          <w:p w14:paraId="4E90D9B6" w14:textId="77777777" w:rsidR="00344C34" w:rsidRPr="009F72F4" w:rsidRDefault="00344C34" w:rsidP="00344C34">
            <w:pPr>
              <w:spacing w:before="96"/>
              <w:ind w:left="107"/>
              <w:rPr>
                <w:rFonts w:ascii="Tahoma" w:eastAsia="Tahoma" w:hAnsi="Tahoma" w:cs="Tahoma"/>
                <w:b/>
                <w:lang w:bidi="bg-BG"/>
              </w:rPr>
            </w:pPr>
            <w:r w:rsidRPr="009F72F4">
              <w:rPr>
                <w:rFonts w:ascii="Tahoma" w:eastAsia="Tahoma" w:hAnsi="Tahoma" w:cs="Tahoma"/>
                <w:b/>
                <w:lang w:bidi="bg-BG"/>
              </w:rPr>
              <w:t>БФП</w:t>
            </w:r>
          </w:p>
        </w:tc>
        <w:tc>
          <w:tcPr>
            <w:tcW w:w="7392" w:type="dxa"/>
          </w:tcPr>
          <w:p w14:paraId="25FD0D76" w14:textId="77777777" w:rsidR="00344C34" w:rsidRPr="009F72F4" w:rsidRDefault="00344C34" w:rsidP="00344C34">
            <w:pPr>
              <w:spacing w:before="96"/>
              <w:ind w:left="109"/>
              <w:rPr>
                <w:rFonts w:ascii="Tahoma" w:eastAsia="Tahoma" w:hAnsi="Tahoma" w:cs="Tahoma"/>
                <w:lang w:bidi="bg-BG"/>
              </w:rPr>
            </w:pPr>
            <w:r w:rsidRPr="009F72F4">
              <w:rPr>
                <w:rFonts w:ascii="Tahoma" w:eastAsia="Tahoma" w:hAnsi="Tahoma" w:cs="Tahoma"/>
                <w:lang w:bidi="bg-BG"/>
              </w:rPr>
              <w:t>Безвъзмездна финансова помощ</w:t>
            </w:r>
          </w:p>
        </w:tc>
      </w:tr>
      <w:tr w:rsidR="00344C34" w:rsidRPr="009F72F4" w14:paraId="72F9F760" w14:textId="77777777" w:rsidTr="002F2C5C">
        <w:trPr>
          <w:trHeight w:val="465"/>
        </w:trPr>
        <w:tc>
          <w:tcPr>
            <w:tcW w:w="2673" w:type="dxa"/>
          </w:tcPr>
          <w:p w14:paraId="5206047C" w14:textId="77777777" w:rsidR="00344C34" w:rsidRPr="009F72F4" w:rsidRDefault="00344C34" w:rsidP="00344C34">
            <w:pPr>
              <w:spacing w:before="96"/>
              <w:ind w:left="107"/>
              <w:rPr>
                <w:rFonts w:ascii="Tahoma" w:eastAsia="Tahoma" w:hAnsi="Tahoma" w:cs="Tahoma"/>
                <w:b/>
                <w:lang w:bidi="bg-BG"/>
              </w:rPr>
            </w:pPr>
            <w:r w:rsidRPr="009F72F4">
              <w:rPr>
                <w:rFonts w:ascii="Tahoma" w:eastAsia="Tahoma" w:hAnsi="Tahoma" w:cs="Tahoma"/>
                <w:b/>
                <w:lang w:bidi="bg-BG"/>
              </w:rPr>
              <w:t>ДДС</w:t>
            </w:r>
          </w:p>
        </w:tc>
        <w:tc>
          <w:tcPr>
            <w:tcW w:w="7392" w:type="dxa"/>
          </w:tcPr>
          <w:p w14:paraId="4BE6DEB1" w14:textId="77777777" w:rsidR="00344C34" w:rsidRPr="009F72F4" w:rsidRDefault="00344C34" w:rsidP="00344C34">
            <w:pPr>
              <w:spacing w:before="96"/>
              <w:ind w:left="109"/>
              <w:rPr>
                <w:rFonts w:ascii="Tahoma" w:eastAsia="Tahoma" w:hAnsi="Tahoma" w:cs="Tahoma"/>
                <w:lang w:bidi="bg-BG"/>
              </w:rPr>
            </w:pPr>
            <w:r w:rsidRPr="009F72F4">
              <w:rPr>
                <w:rFonts w:ascii="Tahoma" w:eastAsia="Tahoma" w:hAnsi="Tahoma" w:cs="Tahoma"/>
                <w:lang w:bidi="bg-BG"/>
              </w:rPr>
              <w:t>Данък върху добавената стойност</w:t>
            </w:r>
          </w:p>
        </w:tc>
      </w:tr>
      <w:tr w:rsidR="00344C34" w:rsidRPr="009F72F4" w14:paraId="1FD0A24E" w14:textId="77777777" w:rsidTr="002F2C5C">
        <w:trPr>
          <w:trHeight w:val="465"/>
        </w:trPr>
        <w:tc>
          <w:tcPr>
            <w:tcW w:w="2673" w:type="dxa"/>
          </w:tcPr>
          <w:p w14:paraId="7A941E39" w14:textId="77777777" w:rsidR="00344C34" w:rsidRPr="009F72F4" w:rsidRDefault="00344C34" w:rsidP="00344C34">
            <w:pPr>
              <w:spacing w:before="96"/>
              <w:ind w:left="107"/>
              <w:rPr>
                <w:rFonts w:ascii="Tahoma" w:eastAsia="Tahoma" w:hAnsi="Tahoma" w:cs="Tahoma"/>
                <w:b/>
                <w:lang w:bidi="bg-BG"/>
              </w:rPr>
            </w:pPr>
            <w:r w:rsidRPr="009F72F4">
              <w:rPr>
                <w:rFonts w:ascii="Tahoma" w:eastAsia="Tahoma" w:hAnsi="Tahoma" w:cs="Tahoma"/>
                <w:b/>
                <w:lang w:bidi="bg-BG"/>
              </w:rPr>
              <w:t>ДФЗ-РА</w:t>
            </w:r>
          </w:p>
        </w:tc>
        <w:tc>
          <w:tcPr>
            <w:tcW w:w="7392" w:type="dxa"/>
          </w:tcPr>
          <w:p w14:paraId="1F5876C2" w14:textId="77777777" w:rsidR="00344C34" w:rsidRPr="009F72F4" w:rsidRDefault="00344C34" w:rsidP="00344C34">
            <w:pPr>
              <w:spacing w:before="96"/>
              <w:ind w:left="109"/>
              <w:rPr>
                <w:rFonts w:ascii="Tahoma" w:eastAsia="Tahoma" w:hAnsi="Tahoma" w:cs="Tahoma"/>
                <w:lang w:bidi="bg-BG"/>
              </w:rPr>
            </w:pPr>
            <w:r w:rsidRPr="009F72F4">
              <w:rPr>
                <w:rFonts w:ascii="Tahoma" w:eastAsia="Tahoma" w:hAnsi="Tahoma" w:cs="Tahoma"/>
                <w:lang w:bidi="bg-BG"/>
              </w:rPr>
              <w:t>Държавен фонд „Земеделие“ – Разплащателна агенция</w:t>
            </w:r>
          </w:p>
        </w:tc>
      </w:tr>
      <w:tr w:rsidR="00344C34" w:rsidRPr="009F72F4" w14:paraId="3EE42AE8" w14:textId="77777777" w:rsidTr="002F2C5C">
        <w:trPr>
          <w:trHeight w:val="465"/>
        </w:trPr>
        <w:tc>
          <w:tcPr>
            <w:tcW w:w="2673" w:type="dxa"/>
          </w:tcPr>
          <w:p w14:paraId="21EF5C29" w14:textId="77777777" w:rsidR="00344C34" w:rsidRPr="009F72F4" w:rsidRDefault="00344C34" w:rsidP="00344C34">
            <w:pPr>
              <w:spacing w:before="96"/>
              <w:ind w:left="107"/>
              <w:rPr>
                <w:rFonts w:ascii="Tahoma" w:eastAsia="Tahoma" w:hAnsi="Tahoma" w:cs="Tahoma"/>
                <w:b/>
                <w:lang w:bidi="bg-BG"/>
              </w:rPr>
            </w:pPr>
            <w:r w:rsidRPr="009F72F4">
              <w:rPr>
                <w:rFonts w:ascii="Tahoma" w:eastAsia="Tahoma" w:hAnsi="Tahoma" w:cs="Tahoma"/>
                <w:b/>
                <w:lang w:bidi="bg-BG"/>
              </w:rPr>
              <w:t>ЕС</w:t>
            </w:r>
          </w:p>
        </w:tc>
        <w:tc>
          <w:tcPr>
            <w:tcW w:w="7392" w:type="dxa"/>
          </w:tcPr>
          <w:p w14:paraId="76AF51DB" w14:textId="77777777" w:rsidR="00344C34" w:rsidRPr="009F72F4" w:rsidRDefault="00344C34" w:rsidP="00344C34">
            <w:pPr>
              <w:spacing w:before="96"/>
              <w:ind w:left="109"/>
              <w:rPr>
                <w:rFonts w:ascii="Tahoma" w:eastAsia="Tahoma" w:hAnsi="Tahoma" w:cs="Tahoma"/>
                <w:lang w:bidi="bg-BG"/>
              </w:rPr>
            </w:pPr>
            <w:r w:rsidRPr="009F72F4">
              <w:rPr>
                <w:rFonts w:ascii="Times New Roman" w:eastAsia="Tahoma" w:hAnsi="Times New Roman" w:cs="Tahoma"/>
                <w:spacing w:val="-56"/>
                <w:shd w:val="clear" w:color="auto" w:fill="FDFDFD"/>
                <w:lang w:bidi="bg-BG"/>
              </w:rPr>
              <w:t xml:space="preserve"> </w:t>
            </w:r>
            <w:r w:rsidRPr="009F72F4">
              <w:rPr>
                <w:rFonts w:ascii="Tahoma" w:eastAsia="Tahoma" w:hAnsi="Tahoma" w:cs="Tahoma"/>
                <w:shd w:val="clear" w:color="auto" w:fill="FDFDFD"/>
                <w:lang w:bidi="bg-BG"/>
              </w:rPr>
              <w:t>Европейски съюз</w:t>
            </w:r>
          </w:p>
        </w:tc>
      </w:tr>
      <w:tr w:rsidR="00344C34" w:rsidRPr="009F72F4" w14:paraId="32F19B75" w14:textId="77777777" w:rsidTr="002F2C5C">
        <w:trPr>
          <w:trHeight w:val="465"/>
        </w:trPr>
        <w:tc>
          <w:tcPr>
            <w:tcW w:w="2673" w:type="dxa"/>
          </w:tcPr>
          <w:p w14:paraId="524ED2EF" w14:textId="77777777" w:rsidR="00344C34" w:rsidRPr="009F72F4" w:rsidRDefault="00344C34" w:rsidP="00344C34">
            <w:pPr>
              <w:spacing w:before="99"/>
              <w:ind w:left="107"/>
              <w:rPr>
                <w:rFonts w:ascii="Tahoma" w:eastAsia="Tahoma" w:hAnsi="Tahoma" w:cs="Tahoma"/>
                <w:b/>
                <w:lang w:bidi="bg-BG"/>
              </w:rPr>
            </w:pPr>
            <w:r w:rsidRPr="009F72F4">
              <w:rPr>
                <w:rFonts w:ascii="Tahoma" w:eastAsia="Tahoma" w:hAnsi="Tahoma" w:cs="Tahoma"/>
                <w:b/>
                <w:lang w:bidi="bg-BG"/>
              </w:rPr>
              <w:t>ЕСИФ</w:t>
            </w:r>
          </w:p>
        </w:tc>
        <w:tc>
          <w:tcPr>
            <w:tcW w:w="7392" w:type="dxa"/>
          </w:tcPr>
          <w:p w14:paraId="34FEEDB2" w14:textId="77777777" w:rsidR="00344C34" w:rsidRPr="009F72F4" w:rsidRDefault="00344C34" w:rsidP="00344C34">
            <w:pPr>
              <w:spacing w:before="99"/>
              <w:ind w:left="109"/>
              <w:rPr>
                <w:rFonts w:ascii="Tahoma" w:eastAsia="Tahoma" w:hAnsi="Tahoma" w:cs="Tahoma"/>
                <w:lang w:bidi="bg-BG"/>
              </w:rPr>
            </w:pPr>
            <w:r w:rsidRPr="009F72F4">
              <w:rPr>
                <w:rFonts w:ascii="Tahoma" w:eastAsia="Tahoma" w:hAnsi="Tahoma" w:cs="Tahoma"/>
                <w:lang w:bidi="bg-BG"/>
              </w:rPr>
              <w:t>Европейски структурни и инвестиционни фондове</w:t>
            </w:r>
          </w:p>
        </w:tc>
      </w:tr>
      <w:tr w:rsidR="00344C34" w:rsidRPr="009F72F4" w14:paraId="6ABC363E" w14:textId="77777777" w:rsidTr="002F2C5C">
        <w:trPr>
          <w:trHeight w:val="468"/>
        </w:trPr>
        <w:tc>
          <w:tcPr>
            <w:tcW w:w="2673" w:type="dxa"/>
          </w:tcPr>
          <w:p w14:paraId="79E5B084" w14:textId="77777777" w:rsidR="00344C34" w:rsidRPr="009F72F4" w:rsidRDefault="00344C34" w:rsidP="00344C34">
            <w:pPr>
              <w:spacing w:before="99"/>
              <w:ind w:left="107"/>
              <w:rPr>
                <w:rFonts w:ascii="Tahoma" w:eastAsia="Tahoma" w:hAnsi="Tahoma" w:cs="Tahoma"/>
                <w:b/>
                <w:lang w:bidi="bg-BG"/>
              </w:rPr>
            </w:pPr>
            <w:r w:rsidRPr="009F72F4">
              <w:rPr>
                <w:rFonts w:ascii="Tahoma" w:eastAsia="Tahoma" w:hAnsi="Tahoma" w:cs="Tahoma"/>
                <w:b/>
                <w:lang w:bidi="bg-BG"/>
              </w:rPr>
              <w:t>ЕЗФРСР</w:t>
            </w:r>
          </w:p>
        </w:tc>
        <w:tc>
          <w:tcPr>
            <w:tcW w:w="7392" w:type="dxa"/>
          </w:tcPr>
          <w:p w14:paraId="7BB1B00F" w14:textId="77777777" w:rsidR="00344C34" w:rsidRPr="009F72F4" w:rsidRDefault="00344C34" w:rsidP="00344C34">
            <w:pPr>
              <w:spacing w:before="99"/>
              <w:ind w:left="109"/>
              <w:rPr>
                <w:rFonts w:ascii="Tahoma" w:eastAsia="Tahoma" w:hAnsi="Tahoma" w:cs="Tahoma"/>
                <w:lang w:bidi="bg-BG"/>
              </w:rPr>
            </w:pPr>
            <w:r w:rsidRPr="009F72F4">
              <w:rPr>
                <w:rFonts w:ascii="Tahoma" w:eastAsia="Tahoma" w:hAnsi="Tahoma" w:cs="Tahoma"/>
                <w:lang w:bidi="bg-BG"/>
              </w:rPr>
              <w:t>Европейски земеделски фонд за развитие на селските райони</w:t>
            </w:r>
          </w:p>
        </w:tc>
      </w:tr>
      <w:tr w:rsidR="00344C34" w:rsidRPr="009F72F4" w14:paraId="1C3B9D99" w14:textId="77777777" w:rsidTr="002F2C5C">
        <w:trPr>
          <w:trHeight w:val="465"/>
        </w:trPr>
        <w:tc>
          <w:tcPr>
            <w:tcW w:w="2673" w:type="dxa"/>
          </w:tcPr>
          <w:p w14:paraId="5179E009" w14:textId="77777777" w:rsidR="00344C34" w:rsidRPr="009F72F4" w:rsidRDefault="00344C34" w:rsidP="00344C34">
            <w:pPr>
              <w:spacing w:before="96"/>
              <w:ind w:left="107"/>
              <w:rPr>
                <w:rFonts w:ascii="Tahoma" w:eastAsia="Tahoma" w:hAnsi="Tahoma" w:cs="Tahoma"/>
                <w:b/>
                <w:lang w:bidi="bg-BG"/>
              </w:rPr>
            </w:pPr>
            <w:r w:rsidRPr="009F72F4">
              <w:rPr>
                <w:rFonts w:ascii="Tahoma" w:eastAsia="Tahoma" w:hAnsi="Tahoma" w:cs="Tahoma"/>
                <w:b/>
                <w:lang w:bidi="bg-BG"/>
              </w:rPr>
              <w:t>ЗДДС</w:t>
            </w:r>
          </w:p>
        </w:tc>
        <w:tc>
          <w:tcPr>
            <w:tcW w:w="7392" w:type="dxa"/>
          </w:tcPr>
          <w:p w14:paraId="4B94883E" w14:textId="77777777" w:rsidR="00344C34" w:rsidRPr="009F72F4" w:rsidRDefault="007251F1" w:rsidP="00344C34">
            <w:pPr>
              <w:spacing w:before="96"/>
              <w:ind w:left="109"/>
              <w:rPr>
                <w:rFonts w:ascii="Tahoma" w:eastAsia="Tahoma" w:hAnsi="Tahoma" w:cs="Tahoma"/>
                <w:lang w:bidi="bg-BG"/>
              </w:rPr>
            </w:pPr>
            <w:hyperlink r:id="rId13">
              <w:r w:rsidR="00344C34" w:rsidRPr="009F72F4">
                <w:rPr>
                  <w:rFonts w:ascii="Times New Roman" w:eastAsia="Tahoma" w:hAnsi="Times New Roman" w:cs="Tahoma"/>
                  <w:color w:val="0000FF"/>
                  <w:spacing w:val="-56"/>
                  <w:u w:val="single" w:color="0000FF"/>
                  <w:lang w:bidi="bg-BG"/>
                </w:rPr>
                <w:t xml:space="preserve"> </w:t>
              </w:r>
              <w:r w:rsidR="00344C34" w:rsidRPr="009F72F4">
                <w:rPr>
                  <w:rFonts w:ascii="Tahoma" w:eastAsia="Tahoma" w:hAnsi="Tahoma" w:cs="Tahoma"/>
                  <w:color w:val="0000FF"/>
                  <w:u w:val="single" w:color="0000FF"/>
                  <w:lang w:bidi="bg-BG"/>
                </w:rPr>
                <w:t>Закон за данък добавена стойност</w:t>
              </w:r>
            </w:hyperlink>
          </w:p>
        </w:tc>
      </w:tr>
      <w:tr w:rsidR="00344C34" w:rsidRPr="009F72F4" w14:paraId="6C36B00D" w14:textId="77777777" w:rsidTr="002F2C5C">
        <w:trPr>
          <w:trHeight w:val="465"/>
        </w:trPr>
        <w:tc>
          <w:tcPr>
            <w:tcW w:w="2673" w:type="dxa"/>
          </w:tcPr>
          <w:p w14:paraId="3619BFB7" w14:textId="77777777" w:rsidR="00344C34" w:rsidRPr="009F72F4" w:rsidRDefault="00344C34" w:rsidP="00344C34">
            <w:pPr>
              <w:spacing w:before="96"/>
              <w:ind w:left="107"/>
              <w:rPr>
                <w:rFonts w:ascii="Tahoma" w:eastAsia="Tahoma" w:hAnsi="Tahoma" w:cs="Tahoma"/>
                <w:b/>
                <w:lang w:bidi="bg-BG"/>
              </w:rPr>
            </w:pPr>
            <w:r w:rsidRPr="009F72F4">
              <w:rPr>
                <w:rFonts w:ascii="Tahoma" w:eastAsia="Tahoma" w:hAnsi="Tahoma" w:cs="Tahoma"/>
                <w:b/>
                <w:lang w:bidi="bg-BG"/>
              </w:rPr>
              <w:t>ЗЕЕ</w:t>
            </w:r>
          </w:p>
        </w:tc>
        <w:tc>
          <w:tcPr>
            <w:tcW w:w="7392" w:type="dxa"/>
          </w:tcPr>
          <w:p w14:paraId="14DC8DC0" w14:textId="77777777" w:rsidR="00344C34" w:rsidRPr="009F72F4" w:rsidRDefault="007251F1" w:rsidP="00344C34">
            <w:pPr>
              <w:spacing w:before="96"/>
              <w:ind w:left="109"/>
              <w:rPr>
                <w:rFonts w:ascii="Tahoma" w:eastAsia="Tahoma" w:hAnsi="Tahoma" w:cs="Tahoma"/>
                <w:lang w:bidi="bg-BG"/>
              </w:rPr>
            </w:pPr>
            <w:hyperlink r:id="rId14">
              <w:r w:rsidR="00344C34" w:rsidRPr="009F72F4">
                <w:rPr>
                  <w:rFonts w:ascii="Times New Roman" w:eastAsia="Tahoma" w:hAnsi="Times New Roman" w:cs="Tahoma"/>
                  <w:color w:val="0000FF"/>
                  <w:spacing w:val="-56"/>
                  <w:u w:val="single" w:color="0000FF"/>
                  <w:lang w:bidi="bg-BG"/>
                </w:rPr>
                <w:t xml:space="preserve"> </w:t>
              </w:r>
              <w:r w:rsidR="00344C34" w:rsidRPr="009F72F4">
                <w:rPr>
                  <w:rFonts w:ascii="Tahoma" w:eastAsia="Tahoma" w:hAnsi="Tahoma" w:cs="Tahoma"/>
                  <w:color w:val="0000FF"/>
                  <w:u w:val="single" w:color="0000FF"/>
                  <w:lang w:bidi="bg-BG"/>
                </w:rPr>
                <w:t>Закон за енергийната ефективност</w:t>
              </w:r>
            </w:hyperlink>
          </w:p>
        </w:tc>
      </w:tr>
      <w:tr w:rsidR="00344C34" w:rsidRPr="009F72F4" w14:paraId="6CA7D0B9" w14:textId="77777777" w:rsidTr="002F2C5C">
        <w:trPr>
          <w:trHeight w:val="465"/>
        </w:trPr>
        <w:tc>
          <w:tcPr>
            <w:tcW w:w="2673" w:type="dxa"/>
          </w:tcPr>
          <w:p w14:paraId="090CD07F" w14:textId="77777777" w:rsidR="00344C34" w:rsidRPr="009F72F4" w:rsidRDefault="00344C34" w:rsidP="00344C34">
            <w:pPr>
              <w:spacing w:before="96"/>
              <w:ind w:left="107"/>
              <w:rPr>
                <w:rFonts w:ascii="Tahoma" w:eastAsia="Tahoma" w:hAnsi="Tahoma" w:cs="Tahoma"/>
                <w:b/>
                <w:lang w:bidi="bg-BG"/>
              </w:rPr>
            </w:pPr>
            <w:r w:rsidRPr="009F72F4">
              <w:rPr>
                <w:rFonts w:ascii="Tahoma" w:eastAsia="Tahoma" w:hAnsi="Tahoma" w:cs="Tahoma"/>
                <w:b/>
                <w:lang w:bidi="bg-BG"/>
              </w:rPr>
              <w:t>ЗЕУ</w:t>
            </w:r>
          </w:p>
        </w:tc>
        <w:tc>
          <w:tcPr>
            <w:tcW w:w="7392" w:type="dxa"/>
          </w:tcPr>
          <w:p w14:paraId="4BA74FA8" w14:textId="77777777" w:rsidR="00344C34" w:rsidRPr="009F72F4" w:rsidRDefault="007251F1" w:rsidP="00344C34">
            <w:pPr>
              <w:spacing w:before="96"/>
              <w:ind w:left="109"/>
              <w:rPr>
                <w:rFonts w:ascii="Tahoma" w:eastAsia="Tahoma" w:hAnsi="Tahoma" w:cs="Tahoma"/>
                <w:lang w:bidi="bg-BG"/>
              </w:rPr>
            </w:pPr>
            <w:hyperlink r:id="rId15">
              <w:r w:rsidR="00344C34" w:rsidRPr="009F72F4">
                <w:rPr>
                  <w:rFonts w:ascii="Times New Roman" w:eastAsia="Tahoma" w:hAnsi="Times New Roman" w:cs="Tahoma"/>
                  <w:color w:val="0000FF"/>
                  <w:spacing w:val="-56"/>
                  <w:u w:val="single" w:color="0000FF"/>
                  <w:lang w:bidi="bg-BG"/>
                </w:rPr>
                <w:t xml:space="preserve"> </w:t>
              </w:r>
              <w:r w:rsidR="00344C34" w:rsidRPr="009F72F4">
                <w:rPr>
                  <w:rFonts w:ascii="Tahoma" w:eastAsia="Tahoma" w:hAnsi="Tahoma" w:cs="Tahoma"/>
                  <w:color w:val="0000FF"/>
                  <w:u w:val="single" w:color="0000FF"/>
                  <w:lang w:bidi="bg-BG"/>
                </w:rPr>
                <w:t>Закон за електронното управление</w:t>
              </w:r>
            </w:hyperlink>
          </w:p>
        </w:tc>
      </w:tr>
      <w:tr w:rsidR="00344C34" w:rsidRPr="009F72F4" w14:paraId="136582BF" w14:textId="77777777" w:rsidTr="002F2C5C">
        <w:trPr>
          <w:trHeight w:val="465"/>
        </w:trPr>
        <w:tc>
          <w:tcPr>
            <w:tcW w:w="2673" w:type="dxa"/>
          </w:tcPr>
          <w:p w14:paraId="7CFF2A3C" w14:textId="77777777" w:rsidR="00344C34" w:rsidRPr="009F72F4" w:rsidRDefault="00344C34" w:rsidP="00C6675A">
            <w:pPr>
              <w:pStyle w:val="TableParagraph"/>
              <w:spacing w:before="96"/>
              <w:rPr>
                <w:b/>
              </w:rPr>
            </w:pPr>
            <w:r w:rsidRPr="009F72F4">
              <w:rPr>
                <w:b/>
              </w:rPr>
              <w:t>ЗКН</w:t>
            </w:r>
          </w:p>
        </w:tc>
        <w:tc>
          <w:tcPr>
            <w:tcW w:w="7392" w:type="dxa"/>
          </w:tcPr>
          <w:p w14:paraId="640448B0" w14:textId="77777777" w:rsidR="00344C34" w:rsidRPr="009F72F4" w:rsidRDefault="007251F1" w:rsidP="00C6675A">
            <w:pPr>
              <w:pStyle w:val="TableParagraph"/>
              <w:spacing w:before="96"/>
              <w:ind w:left="109"/>
            </w:pPr>
            <w:hyperlink r:id="rId16">
              <w:r w:rsidR="00344C34" w:rsidRPr="009F72F4">
                <w:rPr>
                  <w:rFonts w:ascii="Times New Roman" w:hAnsi="Times New Roman"/>
                  <w:color w:val="0000FF"/>
                  <w:spacing w:val="-56"/>
                  <w:u w:val="single" w:color="0000FF"/>
                </w:rPr>
                <w:t xml:space="preserve"> </w:t>
              </w:r>
              <w:r w:rsidR="00344C34" w:rsidRPr="009F72F4">
                <w:rPr>
                  <w:color w:val="0000FF"/>
                  <w:u w:val="single" w:color="0000FF"/>
                </w:rPr>
                <w:t>Закон за културното наследство</w:t>
              </w:r>
            </w:hyperlink>
          </w:p>
        </w:tc>
      </w:tr>
      <w:tr w:rsidR="00344C34" w:rsidRPr="009F72F4" w14:paraId="01BA75B5" w14:textId="77777777" w:rsidTr="002F2C5C">
        <w:trPr>
          <w:trHeight w:val="465"/>
        </w:trPr>
        <w:tc>
          <w:tcPr>
            <w:tcW w:w="2673" w:type="dxa"/>
          </w:tcPr>
          <w:p w14:paraId="3855A810" w14:textId="77777777" w:rsidR="00344C34" w:rsidRPr="009F72F4" w:rsidRDefault="00344C34" w:rsidP="00C6675A">
            <w:pPr>
              <w:pStyle w:val="TableParagraph"/>
              <w:spacing w:before="96"/>
              <w:rPr>
                <w:b/>
              </w:rPr>
            </w:pPr>
            <w:r w:rsidRPr="009F72F4">
              <w:rPr>
                <w:b/>
              </w:rPr>
              <w:t>ЗОП</w:t>
            </w:r>
          </w:p>
        </w:tc>
        <w:tc>
          <w:tcPr>
            <w:tcW w:w="7392" w:type="dxa"/>
          </w:tcPr>
          <w:p w14:paraId="491D3D03" w14:textId="77777777" w:rsidR="00344C34" w:rsidRPr="009F72F4" w:rsidRDefault="007251F1" w:rsidP="00C6675A">
            <w:pPr>
              <w:pStyle w:val="TableParagraph"/>
              <w:spacing w:before="96"/>
              <w:ind w:left="109"/>
            </w:pPr>
            <w:hyperlink r:id="rId17">
              <w:r w:rsidR="00344C34" w:rsidRPr="009F72F4">
                <w:rPr>
                  <w:rFonts w:ascii="Times New Roman" w:hAnsi="Times New Roman"/>
                  <w:color w:val="0000FF"/>
                  <w:spacing w:val="-56"/>
                  <w:u w:val="single" w:color="0000FF"/>
                </w:rPr>
                <w:t xml:space="preserve"> </w:t>
              </w:r>
              <w:r w:rsidR="00344C34" w:rsidRPr="009F72F4">
                <w:rPr>
                  <w:color w:val="0000FF"/>
                  <w:u w:val="single" w:color="0000FF"/>
                </w:rPr>
                <w:t>Закон за обществените поръчки</w:t>
              </w:r>
            </w:hyperlink>
          </w:p>
        </w:tc>
      </w:tr>
      <w:tr w:rsidR="00344C34" w:rsidRPr="009F72F4" w14:paraId="5C389FA4" w14:textId="77777777" w:rsidTr="002F2C5C">
        <w:trPr>
          <w:trHeight w:val="467"/>
        </w:trPr>
        <w:tc>
          <w:tcPr>
            <w:tcW w:w="2673" w:type="dxa"/>
          </w:tcPr>
          <w:p w14:paraId="69425D85" w14:textId="77777777" w:rsidR="00344C34" w:rsidRPr="009F72F4" w:rsidRDefault="00344C34" w:rsidP="00C6675A">
            <w:pPr>
              <w:pStyle w:val="TableParagraph"/>
              <w:spacing w:before="99"/>
              <w:rPr>
                <w:b/>
              </w:rPr>
            </w:pPr>
            <w:r w:rsidRPr="009F72F4">
              <w:rPr>
                <w:b/>
              </w:rPr>
              <w:t>ЗООС</w:t>
            </w:r>
          </w:p>
        </w:tc>
        <w:tc>
          <w:tcPr>
            <w:tcW w:w="7392" w:type="dxa"/>
          </w:tcPr>
          <w:p w14:paraId="320A9D13" w14:textId="77777777" w:rsidR="00344C34" w:rsidRPr="009F72F4" w:rsidRDefault="007251F1" w:rsidP="00C6675A">
            <w:pPr>
              <w:pStyle w:val="TableParagraph"/>
              <w:spacing w:before="99"/>
              <w:ind w:left="109"/>
            </w:pPr>
            <w:hyperlink r:id="rId18">
              <w:r w:rsidR="00344C34" w:rsidRPr="009F72F4">
                <w:rPr>
                  <w:rFonts w:ascii="Times New Roman" w:hAnsi="Times New Roman"/>
                  <w:color w:val="0000FF"/>
                  <w:spacing w:val="-56"/>
                  <w:u w:val="single" w:color="0000FF"/>
                </w:rPr>
                <w:t xml:space="preserve"> </w:t>
              </w:r>
              <w:r w:rsidR="00344C34" w:rsidRPr="009F72F4">
                <w:rPr>
                  <w:color w:val="0000FF"/>
                  <w:u w:val="single" w:color="0000FF"/>
                </w:rPr>
                <w:t>Закон за опазване на околната среда</w:t>
              </w:r>
            </w:hyperlink>
          </w:p>
        </w:tc>
      </w:tr>
      <w:tr w:rsidR="00344C34" w:rsidRPr="009F72F4" w14:paraId="46C5DA47" w14:textId="77777777" w:rsidTr="002F2C5C">
        <w:trPr>
          <w:trHeight w:val="465"/>
        </w:trPr>
        <w:tc>
          <w:tcPr>
            <w:tcW w:w="2673" w:type="dxa"/>
          </w:tcPr>
          <w:p w14:paraId="03514A32" w14:textId="77777777" w:rsidR="00344C34" w:rsidRPr="009F72F4" w:rsidRDefault="00344C34" w:rsidP="00C6675A">
            <w:pPr>
              <w:pStyle w:val="TableParagraph"/>
              <w:spacing w:before="96"/>
              <w:rPr>
                <w:b/>
              </w:rPr>
            </w:pPr>
            <w:r w:rsidRPr="009F72F4">
              <w:rPr>
                <w:b/>
              </w:rPr>
              <w:t>ЗПЗП</w:t>
            </w:r>
          </w:p>
        </w:tc>
        <w:tc>
          <w:tcPr>
            <w:tcW w:w="7392" w:type="dxa"/>
          </w:tcPr>
          <w:p w14:paraId="60981E0E" w14:textId="77777777" w:rsidR="00344C34" w:rsidRPr="009F72F4" w:rsidRDefault="007251F1" w:rsidP="00C6675A">
            <w:pPr>
              <w:pStyle w:val="TableParagraph"/>
              <w:spacing w:before="96"/>
              <w:ind w:left="109"/>
            </w:pPr>
            <w:hyperlink r:id="rId19">
              <w:r w:rsidR="00344C34" w:rsidRPr="009F72F4">
                <w:rPr>
                  <w:rFonts w:ascii="Times New Roman" w:hAnsi="Times New Roman"/>
                  <w:color w:val="0000FF"/>
                  <w:spacing w:val="-56"/>
                  <w:u w:val="single" w:color="0000FF"/>
                </w:rPr>
                <w:t xml:space="preserve"> </w:t>
              </w:r>
              <w:r w:rsidR="00344C34" w:rsidRPr="009F72F4">
                <w:rPr>
                  <w:color w:val="0000FF"/>
                  <w:u w:val="single" w:color="0000FF"/>
                </w:rPr>
                <w:t>Закон за подпомагане на земеделските производители</w:t>
              </w:r>
            </w:hyperlink>
          </w:p>
        </w:tc>
      </w:tr>
      <w:tr w:rsidR="00344C34" w:rsidRPr="009F72F4" w14:paraId="3A151614" w14:textId="77777777" w:rsidTr="0080796E">
        <w:trPr>
          <w:trHeight w:val="787"/>
        </w:trPr>
        <w:tc>
          <w:tcPr>
            <w:tcW w:w="2673" w:type="dxa"/>
          </w:tcPr>
          <w:p w14:paraId="2F53A272" w14:textId="77777777" w:rsidR="00344C34" w:rsidRPr="009F72F4" w:rsidRDefault="00344C34" w:rsidP="00C6675A">
            <w:pPr>
              <w:pStyle w:val="TableParagraph"/>
              <w:spacing w:before="96"/>
              <w:rPr>
                <w:b/>
              </w:rPr>
            </w:pPr>
            <w:r w:rsidRPr="009F72F4">
              <w:rPr>
                <w:b/>
              </w:rPr>
              <w:t>ЗУСЕСИФ</w:t>
            </w:r>
          </w:p>
        </w:tc>
        <w:tc>
          <w:tcPr>
            <w:tcW w:w="7392" w:type="dxa"/>
          </w:tcPr>
          <w:p w14:paraId="368BC249" w14:textId="77777777" w:rsidR="00344C34" w:rsidRPr="009F72F4" w:rsidRDefault="007251F1" w:rsidP="00C6675A">
            <w:pPr>
              <w:pStyle w:val="TableParagraph"/>
              <w:spacing w:before="99" w:line="265" w:lineRule="exact"/>
              <w:ind w:left="109"/>
            </w:pPr>
            <w:hyperlink r:id="rId20">
              <w:r w:rsidR="00344C34" w:rsidRPr="009F72F4">
                <w:rPr>
                  <w:rFonts w:ascii="Times New Roman" w:hAnsi="Times New Roman"/>
                  <w:color w:val="0000FF"/>
                  <w:spacing w:val="-56"/>
                  <w:u w:val="single" w:color="0000FF"/>
                </w:rPr>
                <w:t xml:space="preserve"> </w:t>
              </w:r>
              <w:r w:rsidR="00344C34" w:rsidRPr="009F72F4">
                <w:rPr>
                  <w:color w:val="0000FF"/>
                  <w:u w:val="single" w:color="0000FF"/>
                </w:rPr>
                <w:t>Закон за управление на средствата от Европейските структурни и</w:t>
              </w:r>
            </w:hyperlink>
          </w:p>
          <w:p w14:paraId="2AA94050" w14:textId="77777777" w:rsidR="0080796E" w:rsidRPr="0080796E" w:rsidRDefault="007251F1" w:rsidP="0080796E">
            <w:pPr>
              <w:pStyle w:val="TableParagraph"/>
              <w:spacing w:line="265" w:lineRule="exact"/>
              <w:ind w:left="109"/>
              <w:rPr>
                <w:color w:val="0000FF"/>
                <w:u w:val="single" w:color="0000FF"/>
              </w:rPr>
            </w:pPr>
            <w:hyperlink r:id="rId21">
              <w:r w:rsidR="00344C34" w:rsidRPr="009F72F4">
                <w:rPr>
                  <w:rFonts w:ascii="Times New Roman" w:hAnsi="Times New Roman"/>
                  <w:color w:val="0000FF"/>
                  <w:spacing w:val="-56"/>
                  <w:u w:val="single" w:color="0000FF"/>
                </w:rPr>
                <w:t xml:space="preserve"> </w:t>
              </w:r>
              <w:r w:rsidR="00344C34" w:rsidRPr="009F72F4">
                <w:rPr>
                  <w:color w:val="0000FF"/>
                  <w:u w:val="single" w:color="0000FF"/>
                </w:rPr>
                <w:t>инвестиционни фондове</w:t>
              </w:r>
            </w:hyperlink>
          </w:p>
        </w:tc>
      </w:tr>
      <w:tr w:rsidR="00344C34" w:rsidRPr="009F72F4" w14:paraId="0298B3E3" w14:textId="77777777" w:rsidTr="002F2C5C">
        <w:trPr>
          <w:trHeight w:val="468"/>
        </w:trPr>
        <w:tc>
          <w:tcPr>
            <w:tcW w:w="2673" w:type="dxa"/>
          </w:tcPr>
          <w:p w14:paraId="55FCCF03" w14:textId="77777777" w:rsidR="00344C34" w:rsidRPr="009F72F4" w:rsidRDefault="00344C34" w:rsidP="00C6675A">
            <w:pPr>
              <w:pStyle w:val="TableParagraph"/>
              <w:spacing w:before="99"/>
              <w:rPr>
                <w:b/>
              </w:rPr>
            </w:pPr>
            <w:r w:rsidRPr="009F72F4">
              <w:rPr>
                <w:b/>
              </w:rPr>
              <w:t>ЗУТ</w:t>
            </w:r>
          </w:p>
        </w:tc>
        <w:tc>
          <w:tcPr>
            <w:tcW w:w="7392" w:type="dxa"/>
          </w:tcPr>
          <w:p w14:paraId="5E9E8672" w14:textId="77777777" w:rsidR="00344C34" w:rsidRPr="009F72F4" w:rsidRDefault="007251F1" w:rsidP="00C6675A">
            <w:pPr>
              <w:pStyle w:val="TableParagraph"/>
              <w:spacing w:before="99"/>
              <w:ind w:left="109"/>
            </w:pPr>
            <w:hyperlink r:id="rId22">
              <w:r w:rsidR="00344C34" w:rsidRPr="009F72F4">
                <w:rPr>
                  <w:rFonts w:ascii="Times New Roman" w:hAnsi="Times New Roman"/>
                  <w:color w:val="0000FF"/>
                  <w:spacing w:val="-56"/>
                  <w:u w:val="single" w:color="0000FF"/>
                </w:rPr>
                <w:t xml:space="preserve"> </w:t>
              </w:r>
              <w:r w:rsidR="00344C34" w:rsidRPr="009F72F4">
                <w:rPr>
                  <w:color w:val="0000FF"/>
                  <w:u w:val="single" w:color="0000FF"/>
                </w:rPr>
                <w:t>Закон за устройство на територията</w:t>
              </w:r>
            </w:hyperlink>
          </w:p>
        </w:tc>
      </w:tr>
      <w:tr w:rsidR="00344C34" w:rsidRPr="009F72F4" w14:paraId="2A9CCA1C" w14:textId="77777777" w:rsidTr="002F2C5C">
        <w:trPr>
          <w:trHeight w:val="729"/>
        </w:trPr>
        <w:tc>
          <w:tcPr>
            <w:tcW w:w="2673" w:type="dxa"/>
          </w:tcPr>
          <w:p w14:paraId="3739B13B" w14:textId="77777777" w:rsidR="00344C34" w:rsidRPr="009F72F4" w:rsidRDefault="00344C34" w:rsidP="00C6675A">
            <w:pPr>
              <w:pStyle w:val="TableParagraph"/>
              <w:spacing w:before="96"/>
              <w:rPr>
                <w:b/>
              </w:rPr>
            </w:pPr>
            <w:r w:rsidRPr="009F72F4">
              <w:rPr>
                <w:b/>
              </w:rPr>
              <w:t>ИСУН</w:t>
            </w:r>
          </w:p>
        </w:tc>
        <w:tc>
          <w:tcPr>
            <w:tcW w:w="7392" w:type="dxa"/>
          </w:tcPr>
          <w:p w14:paraId="3B50ECE4" w14:textId="77777777" w:rsidR="00344C34" w:rsidRPr="009F72F4" w:rsidRDefault="00344C34" w:rsidP="002F2C5C">
            <w:pPr>
              <w:pStyle w:val="TableParagraph"/>
              <w:spacing w:before="99" w:line="265" w:lineRule="exact"/>
              <w:ind w:left="109"/>
            </w:pPr>
            <w:r w:rsidRPr="009F72F4">
              <w:rPr>
                <w:rFonts w:ascii="Times New Roman" w:hAnsi="Times New Roman"/>
                <w:spacing w:val="-56"/>
                <w:shd w:val="clear" w:color="auto" w:fill="FDFDFD"/>
              </w:rPr>
              <w:t xml:space="preserve"> </w:t>
            </w:r>
            <w:r w:rsidRPr="009F72F4">
              <w:rPr>
                <w:shd w:val="clear" w:color="auto" w:fill="FDFDFD"/>
              </w:rPr>
              <w:t>Информационната система за управление и наблюдение на средствата от</w:t>
            </w:r>
            <w:r w:rsidR="002F2C5C">
              <w:t xml:space="preserve"> </w:t>
            </w:r>
            <w:r w:rsidR="002F2C5C">
              <w:rPr>
                <w:shd w:val="clear" w:color="auto" w:fill="FDFDFD"/>
              </w:rPr>
              <w:t xml:space="preserve">Европейските </w:t>
            </w:r>
            <w:r w:rsidRPr="009F72F4">
              <w:rPr>
                <w:shd w:val="clear" w:color="auto" w:fill="FDFDFD"/>
              </w:rPr>
              <w:t>структурни и инвестиционни фондове</w:t>
            </w:r>
          </w:p>
        </w:tc>
      </w:tr>
      <w:tr w:rsidR="00344C34" w:rsidRPr="009F72F4" w14:paraId="1243107E" w14:textId="77777777" w:rsidTr="002F2C5C">
        <w:trPr>
          <w:trHeight w:val="467"/>
        </w:trPr>
        <w:tc>
          <w:tcPr>
            <w:tcW w:w="2673" w:type="dxa"/>
          </w:tcPr>
          <w:p w14:paraId="5C02617F" w14:textId="77777777" w:rsidR="00344C34" w:rsidRPr="009F72F4" w:rsidRDefault="00344C34" w:rsidP="00C6675A">
            <w:pPr>
              <w:pStyle w:val="TableParagraph"/>
              <w:spacing w:before="99"/>
              <w:rPr>
                <w:b/>
              </w:rPr>
            </w:pPr>
            <w:r w:rsidRPr="009F72F4">
              <w:rPr>
                <w:b/>
              </w:rPr>
              <w:t>КЕП</w:t>
            </w:r>
          </w:p>
        </w:tc>
        <w:tc>
          <w:tcPr>
            <w:tcW w:w="7392" w:type="dxa"/>
          </w:tcPr>
          <w:p w14:paraId="6263305B" w14:textId="77777777" w:rsidR="00344C34" w:rsidRPr="009F72F4" w:rsidRDefault="00344C34" w:rsidP="00C6675A">
            <w:pPr>
              <w:pStyle w:val="TableParagraph"/>
              <w:spacing w:before="99"/>
              <w:ind w:left="109"/>
            </w:pPr>
            <w:r w:rsidRPr="009F72F4">
              <w:rPr>
                <w:rFonts w:ascii="Times New Roman" w:hAnsi="Times New Roman"/>
                <w:spacing w:val="-56"/>
                <w:shd w:val="clear" w:color="auto" w:fill="FDFDFD"/>
              </w:rPr>
              <w:t xml:space="preserve"> </w:t>
            </w:r>
            <w:r w:rsidRPr="009F72F4">
              <w:rPr>
                <w:shd w:val="clear" w:color="auto" w:fill="FDFDFD"/>
              </w:rPr>
              <w:t>Квалифициран електронен подпис</w:t>
            </w:r>
          </w:p>
        </w:tc>
      </w:tr>
      <w:tr w:rsidR="00344C34" w:rsidRPr="009F72F4" w14:paraId="22BA5C69" w14:textId="77777777" w:rsidTr="002F2C5C">
        <w:trPr>
          <w:trHeight w:val="465"/>
        </w:trPr>
        <w:tc>
          <w:tcPr>
            <w:tcW w:w="2673" w:type="dxa"/>
          </w:tcPr>
          <w:p w14:paraId="31DC67CC" w14:textId="77777777" w:rsidR="00344C34" w:rsidRPr="009F72F4" w:rsidRDefault="00344C34" w:rsidP="00C6675A">
            <w:pPr>
              <w:pStyle w:val="TableParagraph"/>
              <w:spacing w:before="96"/>
              <w:rPr>
                <w:b/>
              </w:rPr>
            </w:pPr>
            <w:r w:rsidRPr="009F72F4">
              <w:rPr>
                <w:b/>
              </w:rPr>
              <w:t>КСС</w:t>
            </w:r>
          </w:p>
        </w:tc>
        <w:tc>
          <w:tcPr>
            <w:tcW w:w="7392" w:type="dxa"/>
          </w:tcPr>
          <w:p w14:paraId="6F86D586" w14:textId="77777777" w:rsidR="00344C34" w:rsidRPr="009F72F4" w:rsidRDefault="00344C34" w:rsidP="00C6675A">
            <w:pPr>
              <w:pStyle w:val="TableParagraph"/>
              <w:spacing w:before="96"/>
              <w:ind w:left="109"/>
            </w:pPr>
            <w:r w:rsidRPr="009F72F4">
              <w:t>Количествено-стойностна сметка</w:t>
            </w:r>
          </w:p>
        </w:tc>
      </w:tr>
      <w:tr w:rsidR="00344C34" w:rsidRPr="009F72F4" w14:paraId="7E1BFDF6" w14:textId="77777777" w:rsidTr="002F2C5C">
        <w:trPr>
          <w:trHeight w:val="465"/>
        </w:trPr>
        <w:tc>
          <w:tcPr>
            <w:tcW w:w="2673" w:type="dxa"/>
          </w:tcPr>
          <w:p w14:paraId="6277DCD1" w14:textId="77777777" w:rsidR="00344C34" w:rsidRPr="009F72F4" w:rsidRDefault="00344C34" w:rsidP="00C6675A">
            <w:pPr>
              <w:pStyle w:val="TableParagraph"/>
              <w:spacing w:before="96"/>
              <w:rPr>
                <w:b/>
              </w:rPr>
            </w:pPr>
            <w:r w:rsidRPr="009F72F4">
              <w:rPr>
                <w:b/>
              </w:rPr>
              <w:t>МЗХГ</w:t>
            </w:r>
          </w:p>
        </w:tc>
        <w:tc>
          <w:tcPr>
            <w:tcW w:w="7392" w:type="dxa"/>
          </w:tcPr>
          <w:p w14:paraId="2B5F325E" w14:textId="77777777" w:rsidR="00344C34" w:rsidRPr="009F72F4" w:rsidRDefault="00344C34" w:rsidP="00C6675A">
            <w:pPr>
              <w:pStyle w:val="TableParagraph"/>
              <w:spacing w:before="96"/>
              <w:ind w:left="109"/>
            </w:pPr>
            <w:r w:rsidRPr="009F72F4">
              <w:t>Министерство на земеделието, храните и горите</w:t>
            </w:r>
          </w:p>
        </w:tc>
      </w:tr>
      <w:tr w:rsidR="00344C34" w:rsidRPr="009F72F4" w14:paraId="371139B5" w14:textId="77777777" w:rsidTr="002F2C5C">
        <w:trPr>
          <w:trHeight w:val="465"/>
        </w:trPr>
        <w:tc>
          <w:tcPr>
            <w:tcW w:w="2673" w:type="dxa"/>
          </w:tcPr>
          <w:p w14:paraId="12EAC0F4" w14:textId="77777777" w:rsidR="00344C34" w:rsidRPr="009F72F4" w:rsidRDefault="00344C34" w:rsidP="00C6675A">
            <w:pPr>
              <w:pStyle w:val="TableParagraph"/>
              <w:spacing w:before="96"/>
              <w:rPr>
                <w:b/>
              </w:rPr>
            </w:pPr>
            <w:r w:rsidRPr="009F72F4">
              <w:rPr>
                <w:b/>
              </w:rPr>
              <w:t>ОВ</w:t>
            </w:r>
          </w:p>
        </w:tc>
        <w:tc>
          <w:tcPr>
            <w:tcW w:w="7392" w:type="dxa"/>
          </w:tcPr>
          <w:p w14:paraId="52F90A69" w14:textId="77777777" w:rsidR="00344C34" w:rsidRPr="009F72F4" w:rsidRDefault="00344C34" w:rsidP="00C6675A">
            <w:pPr>
              <w:pStyle w:val="TableParagraph"/>
              <w:spacing w:before="96"/>
              <w:ind w:left="109"/>
            </w:pPr>
            <w:r w:rsidRPr="009F72F4">
              <w:t>Официален вестник на ЕС</w:t>
            </w:r>
          </w:p>
        </w:tc>
      </w:tr>
      <w:tr w:rsidR="00344C34" w:rsidRPr="009F72F4" w14:paraId="1DCF6830" w14:textId="77777777" w:rsidTr="002F2C5C">
        <w:trPr>
          <w:trHeight w:val="465"/>
        </w:trPr>
        <w:tc>
          <w:tcPr>
            <w:tcW w:w="2673" w:type="dxa"/>
          </w:tcPr>
          <w:p w14:paraId="2ADFAD3F" w14:textId="77777777" w:rsidR="00344C34" w:rsidRPr="009F72F4" w:rsidRDefault="00344C34" w:rsidP="00C6675A">
            <w:pPr>
              <w:pStyle w:val="TableParagraph"/>
              <w:spacing w:before="96"/>
              <w:rPr>
                <w:b/>
              </w:rPr>
            </w:pPr>
            <w:r w:rsidRPr="009F72F4">
              <w:rPr>
                <w:b/>
              </w:rPr>
              <w:lastRenderedPageBreak/>
              <w:t>ПРСР 2014 – 2020 г.</w:t>
            </w:r>
          </w:p>
        </w:tc>
        <w:tc>
          <w:tcPr>
            <w:tcW w:w="7392" w:type="dxa"/>
          </w:tcPr>
          <w:p w14:paraId="62061137" w14:textId="77777777" w:rsidR="00344C34" w:rsidRPr="009F72F4" w:rsidRDefault="007251F1" w:rsidP="00C6675A">
            <w:pPr>
              <w:pStyle w:val="TableParagraph"/>
              <w:spacing w:before="96"/>
              <w:ind w:left="109"/>
            </w:pPr>
            <w:hyperlink r:id="rId23">
              <w:r w:rsidR="00344C34" w:rsidRPr="009F72F4">
                <w:rPr>
                  <w:rFonts w:ascii="Times New Roman" w:hAnsi="Times New Roman"/>
                  <w:color w:val="0000FF"/>
                  <w:spacing w:val="-56"/>
                  <w:u w:val="single" w:color="0000FF"/>
                </w:rPr>
                <w:t xml:space="preserve"> </w:t>
              </w:r>
              <w:r w:rsidR="00344C34" w:rsidRPr="009F72F4">
                <w:rPr>
                  <w:color w:val="0000FF"/>
                  <w:u w:val="single" w:color="0000FF"/>
                </w:rPr>
                <w:t>Програма за развитие на селските райони за периода 2014 – 2020 г.</w:t>
              </w:r>
            </w:hyperlink>
          </w:p>
        </w:tc>
      </w:tr>
      <w:tr w:rsidR="00344C34" w:rsidRPr="009F72F4" w14:paraId="7EC78367" w14:textId="77777777" w:rsidTr="002F2C5C">
        <w:trPr>
          <w:trHeight w:val="465"/>
        </w:trPr>
        <w:tc>
          <w:tcPr>
            <w:tcW w:w="2673" w:type="dxa"/>
          </w:tcPr>
          <w:p w14:paraId="38DCC0EB" w14:textId="77777777" w:rsidR="00344C34" w:rsidRPr="009F72F4" w:rsidRDefault="00344C34" w:rsidP="00C6675A">
            <w:pPr>
              <w:pStyle w:val="TableParagraph"/>
              <w:spacing w:before="96"/>
              <w:rPr>
                <w:b/>
              </w:rPr>
            </w:pPr>
            <w:r w:rsidRPr="009F72F4">
              <w:rPr>
                <w:b/>
              </w:rPr>
              <w:t>ПМС</w:t>
            </w:r>
          </w:p>
        </w:tc>
        <w:tc>
          <w:tcPr>
            <w:tcW w:w="7392" w:type="dxa"/>
          </w:tcPr>
          <w:p w14:paraId="07E1DC27" w14:textId="77777777" w:rsidR="00344C34" w:rsidRPr="009F72F4" w:rsidRDefault="00344C34" w:rsidP="00C6675A">
            <w:pPr>
              <w:pStyle w:val="TableParagraph"/>
              <w:spacing w:before="96"/>
              <w:ind w:left="109"/>
            </w:pPr>
            <w:r w:rsidRPr="009F72F4">
              <w:t>Постановление на Министерски съвет</w:t>
            </w:r>
          </w:p>
        </w:tc>
      </w:tr>
      <w:tr w:rsidR="00344C34" w:rsidRPr="009F72F4" w14:paraId="045A8988" w14:textId="77777777" w:rsidTr="002F2C5C">
        <w:trPr>
          <w:trHeight w:val="465"/>
        </w:trPr>
        <w:tc>
          <w:tcPr>
            <w:tcW w:w="2673" w:type="dxa"/>
          </w:tcPr>
          <w:p w14:paraId="4709124F" w14:textId="77777777" w:rsidR="00344C34" w:rsidRPr="009F72F4" w:rsidRDefault="00344C34" w:rsidP="00C6675A">
            <w:pPr>
              <w:pStyle w:val="TableParagraph"/>
              <w:spacing w:before="97"/>
              <w:rPr>
                <w:b/>
              </w:rPr>
            </w:pPr>
            <w:r w:rsidRPr="009F72F4">
              <w:rPr>
                <w:b/>
              </w:rPr>
              <w:t>РУО</w:t>
            </w:r>
          </w:p>
        </w:tc>
        <w:tc>
          <w:tcPr>
            <w:tcW w:w="7392" w:type="dxa"/>
          </w:tcPr>
          <w:p w14:paraId="42103F55" w14:textId="77777777" w:rsidR="00344C34" w:rsidRPr="009F72F4" w:rsidRDefault="00344C34" w:rsidP="00C6675A">
            <w:pPr>
              <w:pStyle w:val="TableParagraph"/>
              <w:spacing w:before="97"/>
              <w:ind w:left="109"/>
            </w:pPr>
            <w:r w:rsidRPr="009F72F4">
              <w:t>Ръководител на управляващият орган</w:t>
            </w:r>
          </w:p>
        </w:tc>
      </w:tr>
      <w:tr w:rsidR="00344C34" w:rsidRPr="009F72F4" w14:paraId="459776FA" w14:textId="77777777" w:rsidTr="002F2C5C">
        <w:trPr>
          <w:trHeight w:val="467"/>
        </w:trPr>
        <w:tc>
          <w:tcPr>
            <w:tcW w:w="2673" w:type="dxa"/>
          </w:tcPr>
          <w:p w14:paraId="205ADE3B" w14:textId="77777777" w:rsidR="00344C34" w:rsidRPr="009F72F4" w:rsidRDefault="00344C34" w:rsidP="00C6675A">
            <w:pPr>
              <w:pStyle w:val="TableParagraph"/>
              <w:spacing w:before="99"/>
              <w:rPr>
                <w:b/>
              </w:rPr>
            </w:pPr>
            <w:r w:rsidRPr="009F72F4">
              <w:rPr>
                <w:b/>
              </w:rPr>
              <w:t>СМР</w:t>
            </w:r>
          </w:p>
        </w:tc>
        <w:tc>
          <w:tcPr>
            <w:tcW w:w="7392" w:type="dxa"/>
          </w:tcPr>
          <w:p w14:paraId="590C3D45" w14:textId="77777777" w:rsidR="00344C34" w:rsidRPr="009F72F4" w:rsidRDefault="00344C34" w:rsidP="00C6675A">
            <w:pPr>
              <w:pStyle w:val="TableParagraph"/>
              <w:spacing w:before="99"/>
              <w:ind w:left="109"/>
            </w:pPr>
            <w:r w:rsidRPr="009F72F4">
              <w:t>Строително-монтажни работи</w:t>
            </w:r>
          </w:p>
        </w:tc>
      </w:tr>
      <w:tr w:rsidR="00344C34" w:rsidRPr="009F72F4" w14:paraId="6A40CBCD" w14:textId="77777777" w:rsidTr="002F2C5C">
        <w:trPr>
          <w:trHeight w:val="465"/>
        </w:trPr>
        <w:tc>
          <w:tcPr>
            <w:tcW w:w="2673" w:type="dxa"/>
          </w:tcPr>
          <w:p w14:paraId="5EBC38C6" w14:textId="77777777" w:rsidR="00344C34" w:rsidRPr="009F72F4" w:rsidRDefault="00344C34" w:rsidP="00C6675A">
            <w:pPr>
              <w:pStyle w:val="TableParagraph"/>
              <w:spacing w:before="96"/>
              <w:rPr>
                <w:b/>
              </w:rPr>
            </w:pPr>
            <w:r w:rsidRPr="009F72F4">
              <w:rPr>
                <w:b/>
              </w:rPr>
              <w:t>УО</w:t>
            </w:r>
          </w:p>
        </w:tc>
        <w:tc>
          <w:tcPr>
            <w:tcW w:w="7392" w:type="dxa"/>
          </w:tcPr>
          <w:p w14:paraId="75DAE99B" w14:textId="77777777" w:rsidR="00344C34" w:rsidRPr="009F72F4" w:rsidRDefault="00344C34" w:rsidP="00C6675A">
            <w:pPr>
              <w:pStyle w:val="TableParagraph"/>
              <w:spacing w:before="96"/>
              <w:ind w:left="109"/>
            </w:pPr>
            <w:r w:rsidRPr="009F72F4">
              <w:t>Управляващ орган</w:t>
            </w:r>
          </w:p>
        </w:tc>
      </w:tr>
    </w:tbl>
    <w:p w14:paraId="52D77846" w14:textId="77777777" w:rsidR="00E701B9" w:rsidRPr="009F72F4" w:rsidRDefault="00E701B9" w:rsidP="00E701B9"/>
    <w:p w14:paraId="2F2DF87C" w14:textId="77777777" w:rsidR="00344C34" w:rsidRPr="009F72F4" w:rsidRDefault="00344C34" w:rsidP="00E701B9"/>
    <w:p w14:paraId="11A28BD6" w14:textId="77777777" w:rsidR="00344C34" w:rsidRPr="009F72F4" w:rsidRDefault="00344C34" w:rsidP="00E701B9"/>
    <w:p w14:paraId="23DB3B9A" w14:textId="77777777" w:rsidR="00344C34" w:rsidRPr="009F72F4" w:rsidRDefault="00344C34" w:rsidP="00E701B9"/>
    <w:p w14:paraId="2C8A58E4" w14:textId="77777777" w:rsidR="00344C34" w:rsidRPr="009F72F4" w:rsidRDefault="00344C34" w:rsidP="00E701B9"/>
    <w:p w14:paraId="5280E36A" w14:textId="77777777" w:rsidR="00344C34" w:rsidRPr="009F72F4" w:rsidRDefault="00344C34" w:rsidP="00E701B9"/>
    <w:p w14:paraId="35A14960" w14:textId="77777777" w:rsidR="00344C34" w:rsidRPr="009F72F4" w:rsidRDefault="00344C34" w:rsidP="00E701B9"/>
    <w:p w14:paraId="0788C8FC" w14:textId="77777777" w:rsidR="00344C34" w:rsidRPr="009F72F4" w:rsidRDefault="00344C34" w:rsidP="00E701B9"/>
    <w:p w14:paraId="25932E9C" w14:textId="77777777" w:rsidR="00344C34" w:rsidRPr="009F72F4" w:rsidRDefault="00344C34" w:rsidP="00E701B9"/>
    <w:p w14:paraId="1A6FDFF4" w14:textId="77777777" w:rsidR="00344C34" w:rsidRPr="009F72F4" w:rsidRDefault="00344C34" w:rsidP="00E701B9"/>
    <w:p w14:paraId="50EF5FD8" w14:textId="77777777" w:rsidR="00344C34" w:rsidRPr="009F72F4" w:rsidRDefault="00344C34" w:rsidP="00E701B9"/>
    <w:p w14:paraId="0A3CB0E5" w14:textId="77777777" w:rsidR="00344C34" w:rsidRPr="009F72F4" w:rsidRDefault="00344C34" w:rsidP="00E701B9"/>
    <w:p w14:paraId="555B0959" w14:textId="77777777" w:rsidR="00344C34" w:rsidRPr="009F72F4" w:rsidRDefault="00344C34" w:rsidP="00E701B9"/>
    <w:p w14:paraId="2082721A" w14:textId="77777777" w:rsidR="00344C34" w:rsidRPr="009F72F4" w:rsidRDefault="00344C34" w:rsidP="00E701B9"/>
    <w:p w14:paraId="47600FF5" w14:textId="77777777" w:rsidR="00344C34" w:rsidRPr="009F72F4" w:rsidRDefault="00344C34" w:rsidP="00E701B9"/>
    <w:p w14:paraId="4B5112E7" w14:textId="77777777" w:rsidR="00344C34" w:rsidRPr="009F72F4" w:rsidRDefault="00344C34" w:rsidP="00E701B9"/>
    <w:p w14:paraId="004F0D26" w14:textId="77777777" w:rsidR="00344C34" w:rsidRPr="009F72F4" w:rsidRDefault="00344C34" w:rsidP="00E701B9"/>
    <w:p w14:paraId="73B82D7D" w14:textId="77777777" w:rsidR="00344C34" w:rsidRDefault="00344C34" w:rsidP="00E701B9"/>
    <w:p w14:paraId="20A70F97" w14:textId="77777777" w:rsidR="008122FC" w:rsidRDefault="008122FC" w:rsidP="00E701B9"/>
    <w:p w14:paraId="440DDB90" w14:textId="77777777" w:rsidR="008122FC" w:rsidRDefault="008122FC" w:rsidP="00E701B9"/>
    <w:p w14:paraId="62ACF6A2" w14:textId="77777777" w:rsidR="008122FC" w:rsidRDefault="008122FC" w:rsidP="00E701B9"/>
    <w:p w14:paraId="7BB60793" w14:textId="77777777" w:rsidR="00445774" w:rsidRDefault="00445774" w:rsidP="00E701B9"/>
    <w:p w14:paraId="114D81AD" w14:textId="77777777" w:rsidR="00445774" w:rsidRDefault="00445774" w:rsidP="00E701B9"/>
    <w:p w14:paraId="65747348" w14:textId="77777777" w:rsidR="00445774" w:rsidRPr="009F72F4" w:rsidRDefault="00445774" w:rsidP="00E701B9"/>
    <w:p w14:paraId="3F777C27" w14:textId="77777777" w:rsidR="00344C34" w:rsidRPr="009F72F4" w:rsidRDefault="00344C34" w:rsidP="00E701B9"/>
    <w:p w14:paraId="65E2CCB1" w14:textId="77777777" w:rsidR="00C76066" w:rsidRPr="009F72F4" w:rsidRDefault="00C76066" w:rsidP="002F2C5C">
      <w:pPr>
        <w:pStyle w:val="1"/>
        <w:numPr>
          <w:ilvl w:val="0"/>
          <w:numId w:val="2"/>
        </w:numPr>
        <w:ind w:left="357" w:hanging="357"/>
      </w:pPr>
      <w:bookmarkStart w:id="0" w:name="_Toc418791431"/>
      <w:r w:rsidRPr="009F72F4">
        <w:lastRenderedPageBreak/>
        <w:t>Наименование на програмата:</w:t>
      </w:r>
      <w:bookmarkEnd w:id="0"/>
    </w:p>
    <w:tbl>
      <w:tblPr>
        <w:tblStyle w:val="ab"/>
        <w:tblW w:w="10348" w:type="dxa"/>
        <w:tblInd w:w="-147" w:type="dxa"/>
        <w:tblLook w:val="04A0" w:firstRow="1" w:lastRow="0" w:firstColumn="1" w:lastColumn="0" w:noHBand="0" w:noVBand="1"/>
      </w:tblPr>
      <w:tblGrid>
        <w:gridCol w:w="10348"/>
      </w:tblGrid>
      <w:tr w:rsidR="00754741" w:rsidRPr="009F72F4" w14:paraId="768A4903" w14:textId="77777777" w:rsidTr="00754741">
        <w:tc>
          <w:tcPr>
            <w:tcW w:w="10348" w:type="dxa"/>
          </w:tcPr>
          <w:p w14:paraId="48D38B0D" w14:textId="77777777" w:rsidR="00754741" w:rsidRPr="009F72F4" w:rsidRDefault="00754741" w:rsidP="002F2C5C">
            <w:pPr>
              <w:pStyle w:val="a6"/>
              <w:spacing w:after="120"/>
              <w:ind w:left="34"/>
              <w:contextualSpacing w:val="0"/>
              <w:rPr>
                <w:rFonts w:ascii="Tahoma" w:hAnsi="Tahoma" w:cs="Tahoma"/>
                <w:sz w:val="24"/>
                <w:szCs w:val="24"/>
              </w:rPr>
            </w:pPr>
            <w:r w:rsidRPr="009F72F4">
              <w:rPr>
                <w:rFonts w:ascii="Tahoma" w:hAnsi="Tahoma" w:cs="Tahoma"/>
                <w:sz w:val="24"/>
                <w:szCs w:val="24"/>
              </w:rPr>
              <w:t xml:space="preserve">Програма за развитие на селските райони 2014 -2020 г. </w:t>
            </w:r>
          </w:p>
        </w:tc>
      </w:tr>
    </w:tbl>
    <w:p w14:paraId="321FE962" w14:textId="77777777" w:rsidR="00C76066" w:rsidRPr="009F72F4" w:rsidRDefault="00C76066" w:rsidP="002F2C5C">
      <w:pPr>
        <w:pStyle w:val="1"/>
        <w:rPr>
          <w:rFonts w:eastAsia="Times New Roman"/>
          <w:lang w:eastAsia="en-US"/>
        </w:rPr>
      </w:pPr>
      <w:r w:rsidRPr="009F72F4">
        <w:rPr>
          <w:rFonts w:eastAsia="Times New Roman"/>
          <w:lang w:val="en-US" w:eastAsia="en-US"/>
        </w:rPr>
        <w:t>Наименование на приоритетната ос:</w:t>
      </w:r>
    </w:p>
    <w:tbl>
      <w:tblPr>
        <w:tblStyle w:val="ab"/>
        <w:tblW w:w="10348" w:type="dxa"/>
        <w:tblInd w:w="-147" w:type="dxa"/>
        <w:tblLook w:val="04A0" w:firstRow="1" w:lastRow="0" w:firstColumn="1" w:lastColumn="0" w:noHBand="0" w:noVBand="1"/>
      </w:tblPr>
      <w:tblGrid>
        <w:gridCol w:w="10348"/>
      </w:tblGrid>
      <w:tr w:rsidR="00F71830" w:rsidRPr="009F72F4" w14:paraId="49768E85" w14:textId="77777777" w:rsidTr="00900D56">
        <w:tc>
          <w:tcPr>
            <w:tcW w:w="10348" w:type="dxa"/>
          </w:tcPr>
          <w:p w14:paraId="0D4920A8" w14:textId="77777777" w:rsidR="00F71830" w:rsidRPr="009F72F4" w:rsidRDefault="00F71830" w:rsidP="002F2C5C">
            <w:pPr>
              <w:pStyle w:val="a6"/>
              <w:spacing w:after="120"/>
              <w:ind w:left="34"/>
              <w:contextualSpacing w:val="0"/>
              <w:rPr>
                <w:rFonts w:ascii="Tahoma" w:hAnsi="Tahoma" w:cs="Tahoma"/>
                <w:sz w:val="24"/>
                <w:szCs w:val="24"/>
              </w:rPr>
            </w:pPr>
            <w:r w:rsidRPr="009F72F4">
              <w:rPr>
                <w:rFonts w:ascii="Tahoma" w:hAnsi="Tahoma" w:cs="Tahoma"/>
                <w:sz w:val="24"/>
                <w:szCs w:val="24"/>
              </w:rPr>
              <w:t xml:space="preserve">Не е приложимо </w:t>
            </w:r>
          </w:p>
        </w:tc>
      </w:tr>
    </w:tbl>
    <w:p w14:paraId="644654B6" w14:textId="77777777" w:rsidR="00C76066" w:rsidRPr="009F72F4" w:rsidRDefault="00C76066" w:rsidP="002F2C5C">
      <w:pPr>
        <w:pStyle w:val="1"/>
        <w:rPr>
          <w:rFonts w:eastAsia="Times New Roman"/>
          <w:lang w:eastAsia="en-US"/>
        </w:rPr>
      </w:pPr>
      <w:r w:rsidRPr="009F72F4">
        <w:rPr>
          <w:rFonts w:eastAsia="Times New Roman"/>
          <w:lang w:eastAsia="en-US"/>
        </w:rPr>
        <w:t>Наименование на процедурата:</w:t>
      </w:r>
    </w:p>
    <w:tbl>
      <w:tblPr>
        <w:tblStyle w:val="ab"/>
        <w:tblW w:w="10348" w:type="dxa"/>
        <w:tblInd w:w="-147" w:type="dxa"/>
        <w:tblLook w:val="04A0" w:firstRow="1" w:lastRow="0" w:firstColumn="1" w:lastColumn="0" w:noHBand="0" w:noVBand="1"/>
      </w:tblPr>
      <w:tblGrid>
        <w:gridCol w:w="10348"/>
      </w:tblGrid>
      <w:tr w:rsidR="00F71830" w:rsidRPr="009F72F4" w14:paraId="45C7E40E" w14:textId="77777777" w:rsidTr="00900D56">
        <w:tc>
          <w:tcPr>
            <w:tcW w:w="10348" w:type="dxa"/>
          </w:tcPr>
          <w:p w14:paraId="792CC67F" w14:textId="2B4710E6" w:rsidR="00F71830" w:rsidRPr="009F72F4" w:rsidRDefault="006A417D" w:rsidP="002F2C5C">
            <w:pPr>
              <w:pStyle w:val="a6"/>
              <w:spacing w:after="120"/>
              <w:ind w:left="34"/>
              <w:contextualSpacing w:val="0"/>
              <w:jc w:val="both"/>
              <w:rPr>
                <w:rFonts w:ascii="Tahoma" w:hAnsi="Tahoma" w:cs="Tahoma"/>
                <w:sz w:val="24"/>
                <w:szCs w:val="24"/>
              </w:rPr>
            </w:pPr>
            <w:r w:rsidRPr="009F72F4">
              <w:rPr>
                <w:rFonts w:ascii="Tahoma" w:hAnsi="Tahoma" w:cs="Tahoma"/>
                <w:sz w:val="24"/>
              </w:rPr>
              <w:t xml:space="preserve">Процедура за подбор на проектни предложения </w:t>
            </w:r>
            <w:r w:rsidR="00EE1609" w:rsidRPr="00EE1609">
              <w:rPr>
                <w:rFonts w:ascii="Tahoma" w:hAnsi="Tahoma" w:cs="Tahoma"/>
                <w:b/>
                <w:sz w:val="24"/>
              </w:rPr>
              <w:t>BG06RDNP001-19.746</w:t>
            </w:r>
            <w:r w:rsidR="00EE1609">
              <w:rPr>
                <w:rFonts w:ascii="Tahoma" w:hAnsi="Tahoma" w:cs="Tahoma"/>
                <w:b/>
                <w:sz w:val="24"/>
              </w:rPr>
              <w:t xml:space="preserve"> </w:t>
            </w:r>
            <w:r w:rsidRPr="008122FC">
              <w:rPr>
                <w:rFonts w:ascii="Tahoma" w:hAnsi="Tahoma" w:cs="Tahoma"/>
                <w:b/>
                <w:sz w:val="24"/>
              </w:rPr>
              <w:t>МИГ „Девня – Аксаково“ – Мярка 4.1 „Инвестиции в земеделски стопанства“</w:t>
            </w:r>
          </w:p>
        </w:tc>
      </w:tr>
    </w:tbl>
    <w:p w14:paraId="2084D8E9" w14:textId="77777777" w:rsidR="00C76066" w:rsidRPr="009F72F4" w:rsidRDefault="00C76066" w:rsidP="002F2C5C">
      <w:pPr>
        <w:pStyle w:val="1"/>
        <w:rPr>
          <w:rFonts w:eastAsia="Times New Roman"/>
          <w:lang w:eastAsia="en-US"/>
        </w:rPr>
      </w:pPr>
      <w:r w:rsidRPr="009F72F4">
        <w:rPr>
          <w:rFonts w:eastAsia="Times New Roman"/>
          <w:lang w:eastAsia="en-US"/>
        </w:rPr>
        <w:t>Измерения по кодове:</w:t>
      </w:r>
    </w:p>
    <w:tbl>
      <w:tblPr>
        <w:tblStyle w:val="ab"/>
        <w:tblW w:w="10348" w:type="dxa"/>
        <w:tblInd w:w="-147" w:type="dxa"/>
        <w:tblLook w:val="04A0" w:firstRow="1" w:lastRow="0" w:firstColumn="1" w:lastColumn="0" w:noHBand="0" w:noVBand="1"/>
      </w:tblPr>
      <w:tblGrid>
        <w:gridCol w:w="10348"/>
      </w:tblGrid>
      <w:tr w:rsidR="00F71830" w:rsidRPr="009F72F4" w14:paraId="52C7FBB7" w14:textId="77777777" w:rsidTr="00900D56">
        <w:tc>
          <w:tcPr>
            <w:tcW w:w="10348" w:type="dxa"/>
          </w:tcPr>
          <w:p w14:paraId="238224BC" w14:textId="77777777" w:rsidR="00F71830" w:rsidRPr="009F72F4" w:rsidRDefault="00F71830" w:rsidP="002F2C5C">
            <w:pPr>
              <w:pStyle w:val="a6"/>
              <w:spacing w:after="120"/>
              <w:ind w:left="34"/>
              <w:contextualSpacing w:val="0"/>
              <w:rPr>
                <w:rFonts w:ascii="Tahoma" w:hAnsi="Tahoma" w:cs="Tahoma"/>
                <w:sz w:val="24"/>
                <w:szCs w:val="24"/>
              </w:rPr>
            </w:pPr>
            <w:r w:rsidRPr="009F72F4">
              <w:rPr>
                <w:rFonts w:ascii="Tahoma" w:hAnsi="Tahoma" w:cs="Tahoma"/>
                <w:sz w:val="24"/>
                <w:szCs w:val="24"/>
              </w:rPr>
              <w:t>Не е приложимо</w:t>
            </w:r>
          </w:p>
        </w:tc>
      </w:tr>
    </w:tbl>
    <w:p w14:paraId="5D1076E4" w14:textId="77777777" w:rsidR="00C76066" w:rsidRPr="009F72F4" w:rsidRDefault="00C76066" w:rsidP="002F2C5C">
      <w:pPr>
        <w:pStyle w:val="1"/>
        <w:rPr>
          <w:rFonts w:eastAsia="Times New Roman"/>
          <w:lang w:eastAsia="en-US"/>
        </w:rPr>
      </w:pPr>
      <w:r w:rsidRPr="009F72F4">
        <w:rPr>
          <w:rFonts w:eastAsia="Times New Roman"/>
          <w:lang w:eastAsia="en-US"/>
        </w:rPr>
        <w:t>Териториален обхват:</w:t>
      </w:r>
    </w:p>
    <w:tbl>
      <w:tblPr>
        <w:tblStyle w:val="ab"/>
        <w:tblW w:w="10348" w:type="dxa"/>
        <w:tblInd w:w="-147" w:type="dxa"/>
        <w:tblLook w:val="04A0" w:firstRow="1" w:lastRow="0" w:firstColumn="1" w:lastColumn="0" w:noHBand="0" w:noVBand="1"/>
      </w:tblPr>
      <w:tblGrid>
        <w:gridCol w:w="10348"/>
      </w:tblGrid>
      <w:tr w:rsidR="00F71830" w:rsidRPr="009F72F4" w14:paraId="3C52E3F6" w14:textId="77777777" w:rsidTr="00900D56">
        <w:tc>
          <w:tcPr>
            <w:tcW w:w="10348" w:type="dxa"/>
          </w:tcPr>
          <w:p w14:paraId="5BADF9BE" w14:textId="77777777" w:rsidR="00F71830" w:rsidRPr="009F72F4" w:rsidRDefault="00F71830" w:rsidP="002F2C5C">
            <w:pPr>
              <w:pStyle w:val="a6"/>
              <w:spacing w:after="120"/>
              <w:ind w:left="34"/>
              <w:contextualSpacing w:val="0"/>
              <w:jc w:val="both"/>
              <w:rPr>
                <w:rFonts w:ascii="Tahoma" w:hAnsi="Tahoma" w:cs="Tahoma"/>
                <w:sz w:val="24"/>
                <w:szCs w:val="24"/>
              </w:rPr>
            </w:pPr>
            <w:r w:rsidRPr="009F72F4">
              <w:rPr>
                <w:rFonts w:ascii="Tahoma" w:hAnsi="Tahoma" w:cs="Tahoma"/>
                <w:sz w:val="24"/>
                <w:szCs w:val="24"/>
              </w:rPr>
              <w:t xml:space="preserve">Допустимите дейности по </w:t>
            </w:r>
            <w:r w:rsidRPr="009F72F4">
              <w:rPr>
                <w:rFonts w:ascii="Tahoma" w:hAnsi="Tahoma" w:cs="Tahoma"/>
                <w:b/>
                <w:sz w:val="24"/>
                <w:szCs w:val="24"/>
              </w:rPr>
              <w:t>мярка</w:t>
            </w:r>
            <w:r w:rsidR="00696AA9" w:rsidRPr="009F72F4">
              <w:rPr>
                <w:rFonts w:ascii="Tahoma" w:eastAsia="Calibri" w:hAnsi="Tahoma" w:cs="Tahoma"/>
                <w:b/>
                <w:sz w:val="24"/>
                <w:szCs w:val="24"/>
              </w:rPr>
              <w:t xml:space="preserve"> </w:t>
            </w:r>
            <w:r w:rsidR="000D211E" w:rsidRPr="009F72F4">
              <w:rPr>
                <w:rFonts w:ascii="Tahoma" w:eastAsia="Calibri" w:hAnsi="Tahoma" w:cs="Tahoma"/>
                <w:b/>
                <w:sz w:val="24"/>
                <w:szCs w:val="24"/>
              </w:rPr>
              <w:t>4</w:t>
            </w:r>
            <w:r w:rsidR="00696AA9" w:rsidRPr="009F72F4">
              <w:rPr>
                <w:rFonts w:ascii="Tahoma" w:eastAsia="Calibri" w:hAnsi="Tahoma" w:cs="Tahoma"/>
                <w:b/>
                <w:sz w:val="24"/>
                <w:szCs w:val="24"/>
              </w:rPr>
              <w:t>.</w:t>
            </w:r>
            <w:r w:rsidR="000D211E" w:rsidRPr="009F72F4">
              <w:rPr>
                <w:rFonts w:ascii="Tahoma" w:eastAsia="Calibri" w:hAnsi="Tahoma" w:cs="Tahoma"/>
                <w:b/>
                <w:sz w:val="24"/>
                <w:szCs w:val="24"/>
              </w:rPr>
              <w:t>1</w:t>
            </w:r>
            <w:r w:rsidR="00696AA9" w:rsidRPr="009F72F4">
              <w:rPr>
                <w:rFonts w:ascii="Tahoma" w:eastAsia="Calibri" w:hAnsi="Tahoma" w:cs="Tahoma"/>
                <w:b/>
                <w:sz w:val="24"/>
                <w:szCs w:val="24"/>
              </w:rPr>
              <w:t xml:space="preserve">. „Инвестиции </w:t>
            </w:r>
            <w:r w:rsidR="000D211E" w:rsidRPr="009F72F4">
              <w:rPr>
                <w:rFonts w:ascii="Tahoma" w:eastAsia="Calibri" w:hAnsi="Tahoma" w:cs="Tahoma"/>
                <w:b/>
                <w:sz w:val="24"/>
                <w:szCs w:val="24"/>
              </w:rPr>
              <w:t>в земеделски стопанства</w:t>
            </w:r>
            <w:r w:rsidR="00696AA9" w:rsidRPr="009F72F4">
              <w:rPr>
                <w:rFonts w:ascii="Tahoma" w:eastAsia="Calibri" w:hAnsi="Tahoma" w:cs="Tahoma"/>
                <w:b/>
                <w:sz w:val="24"/>
                <w:szCs w:val="24"/>
              </w:rPr>
              <w:t>“</w:t>
            </w:r>
            <w:r w:rsidRPr="009F72F4">
              <w:rPr>
                <w:rFonts w:ascii="Tahoma" w:hAnsi="Tahoma" w:cs="Tahoma"/>
                <w:sz w:val="24"/>
                <w:szCs w:val="24"/>
              </w:rPr>
              <w:t xml:space="preserve"> следва да се изпълняват на територията на МИГ</w:t>
            </w:r>
            <w:r w:rsidR="00696AA9" w:rsidRPr="009F72F4">
              <w:rPr>
                <w:rFonts w:ascii="Tahoma" w:hAnsi="Tahoma" w:cs="Tahoma"/>
                <w:sz w:val="24"/>
                <w:szCs w:val="24"/>
              </w:rPr>
              <w:t xml:space="preserve"> „Девня – Аксаково“</w:t>
            </w:r>
          </w:p>
        </w:tc>
      </w:tr>
    </w:tbl>
    <w:p w14:paraId="53002A75" w14:textId="77777777" w:rsidR="004E4555" w:rsidRPr="009F72F4" w:rsidRDefault="00C76066" w:rsidP="002F2C5C">
      <w:pPr>
        <w:pStyle w:val="1"/>
        <w:rPr>
          <w:rFonts w:eastAsia="Times New Roman"/>
          <w:lang w:eastAsia="en-US"/>
        </w:rPr>
      </w:pPr>
      <w:r w:rsidRPr="009F72F4">
        <w:rPr>
          <w:rFonts w:eastAsia="Times New Roman"/>
          <w:lang w:eastAsia="en-US"/>
        </w:rPr>
        <w:t>Цели на предоставената безвъзмездна финансова помощ и очаквани резултати:</w:t>
      </w:r>
    </w:p>
    <w:tbl>
      <w:tblPr>
        <w:tblStyle w:val="ab"/>
        <w:tblW w:w="10348" w:type="dxa"/>
        <w:tblInd w:w="-147" w:type="dxa"/>
        <w:tblLook w:val="04A0" w:firstRow="1" w:lastRow="0" w:firstColumn="1" w:lastColumn="0" w:noHBand="0" w:noVBand="1"/>
      </w:tblPr>
      <w:tblGrid>
        <w:gridCol w:w="10348"/>
      </w:tblGrid>
      <w:tr w:rsidR="00B81837" w:rsidRPr="009F72F4" w14:paraId="30CA5337" w14:textId="77777777" w:rsidTr="00900D56">
        <w:tc>
          <w:tcPr>
            <w:tcW w:w="10348" w:type="dxa"/>
          </w:tcPr>
          <w:p w14:paraId="4869BF64" w14:textId="77777777" w:rsidR="00395E1E" w:rsidRPr="009F72F4" w:rsidRDefault="00395E1E" w:rsidP="002F2C5C">
            <w:pPr>
              <w:spacing w:after="120"/>
              <w:jc w:val="both"/>
              <w:rPr>
                <w:rFonts w:ascii="Tahoma" w:hAnsi="Tahoma" w:cs="Tahoma"/>
                <w:sz w:val="24"/>
                <w:szCs w:val="24"/>
              </w:rPr>
            </w:pPr>
            <w:r w:rsidRPr="009F72F4">
              <w:rPr>
                <w:rFonts w:ascii="Tahoma" w:hAnsi="Tahoma" w:cs="Tahoma"/>
                <w:sz w:val="24"/>
                <w:szCs w:val="24"/>
              </w:rPr>
              <w:t>Финансирането на проекти на територията на МИГ „Девня – Аксаково“, чрез Стратегията за Водено от общностите местно развитие, подкрепена от Европейски земеделски фонд за развитие на селските райони, чрез ПРСР 2014 –2020г., цели постигането на ефект от концентриране на подкрепата върх</w:t>
            </w:r>
            <w:r w:rsidR="00445774">
              <w:rPr>
                <w:rFonts w:ascii="Tahoma" w:hAnsi="Tahoma" w:cs="Tahoma"/>
                <w:sz w:val="24"/>
                <w:szCs w:val="24"/>
              </w:rPr>
              <w:t>у интервенциите, които имат най</w:t>
            </w:r>
            <w:r w:rsidRPr="009F72F4">
              <w:rPr>
                <w:rFonts w:ascii="Tahoma" w:hAnsi="Tahoma" w:cs="Tahoma"/>
                <w:sz w:val="24"/>
                <w:szCs w:val="24"/>
              </w:rPr>
              <w:t>-голяма добавена стойност по отношение на преодоляването на икономическите и социалните различия в развитието на териториите.</w:t>
            </w:r>
          </w:p>
          <w:p w14:paraId="1BE046F5" w14:textId="77777777" w:rsidR="00395E1E" w:rsidRPr="009F72F4" w:rsidRDefault="00395E1E" w:rsidP="002F2C5C">
            <w:pPr>
              <w:spacing w:after="120"/>
              <w:jc w:val="both"/>
              <w:rPr>
                <w:rFonts w:ascii="Tahoma" w:hAnsi="Tahoma" w:cs="Tahoma"/>
                <w:sz w:val="24"/>
                <w:szCs w:val="24"/>
              </w:rPr>
            </w:pPr>
            <w:r w:rsidRPr="009F72F4">
              <w:rPr>
                <w:rFonts w:ascii="Tahoma" w:hAnsi="Tahoma" w:cs="Tahoma"/>
                <w:sz w:val="24"/>
                <w:szCs w:val="24"/>
              </w:rPr>
              <w:t xml:space="preserve">Подходът ВОМР се прилага „отдолу-нагоре", местните общности формулират, избират и одобряват приоритети и стратегия за интегрирано развитие на територията и общностите и допринася за постигане на специфичните цели за всяка програма. Основните предизвикателства, свързани с прилагане на ВОМР в програмен период 2014 </w:t>
            </w:r>
            <w:r w:rsidR="00445774">
              <w:rPr>
                <w:rFonts w:ascii="Tahoma" w:hAnsi="Tahoma" w:cs="Tahoma"/>
                <w:sz w:val="24"/>
                <w:szCs w:val="24"/>
              </w:rPr>
              <w:t>–</w:t>
            </w:r>
            <w:r w:rsidRPr="009F72F4">
              <w:rPr>
                <w:rFonts w:ascii="Tahoma" w:hAnsi="Tahoma" w:cs="Tahoma"/>
                <w:sz w:val="24"/>
                <w:szCs w:val="24"/>
              </w:rPr>
              <w:t xml:space="preserve"> 2020, засягат необходимостта от създаване на заетост (включително алтернативна) и използване на местния потенциал  за  растеж,  като  се  цели  подобряване  качеството на живот и доходите на местното население.</w:t>
            </w:r>
          </w:p>
          <w:p w14:paraId="060EE080" w14:textId="77777777" w:rsidR="006337CD" w:rsidRPr="009F72F4" w:rsidRDefault="006337CD" w:rsidP="002F2C5C">
            <w:pPr>
              <w:spacing w:after="120"/>
              <w:jc w:val="both"/>
              <w:rPr>
                <w:rFonts w:ascii="Tahoma" w:hAnsi="Tahoma" w:cs="Tahoma"/>
                <w:sz w:val="24"/>
                <w:szCs w:val="24"/>
              </w:rPr>
            </w:pPr>
            <w:r w:rsidRPr="009F72F4">
              <w:rPr>
                <w:rFonts w:ascii="Tahoma" w:hAnsi="Tahoma" w:cs="Tahoma"/>
                <w:sz w:val="24"/>
                <w:szCs w:val="24"/>
              </w:rPr>
              <w:t>Инвестициите в земеделски стопанства за модернизация и механизация пряко свързана с намаляване на производствените разходи и повишаване производителността на труда са свързани с подобряване на енергийната ефективност на стопанствата, както и с тяхната ефективност като предприятие.</w:t>
            </w:r>
          </w:p>
          <w:p w14:paraId="03C74A86" w14:textId="77777777" w:rsidR="006337CD" w:rsidRPr="009F72F4" w:rsidRDefault="006337CD" w:rsidP="002F2C5C">
            <w:pPr>
              <w:spacing w:after="120"/>
              <w:jc w:val="both"/>
              <w:rPr>
                <w:rFonts w:ascii="Tahoma" w:hAnsi="Tahoma" w:cs="Tahoma"/>
                <w:sz w:val="24"/>
                <w:szCs w:val="24"/>
              </w:rPr>
            </w:pPr>
            <w:r w:rsidRPr="009F72F4">
              <w:rPr>
                <w:rFonts w:ascii="Tahoma" w:hAnsi="Tahoma" w:cs="Tahoma"/>
                <w:sz w:val="24"/>
                <w:szCs w:val="24"/>
              </w:rPr>
              <w:lastRenderedPageBreak/>
              <w:t>Основна цел на мярката е модернизиране на земеделските стопанства и насърчаване развитието на продукти от местен характер. Повишаване конкурентоспособността на земеделието на територията на МИГ „Девня –Аксаково“, повишаване качеството на живот и развитие на местната икономика, чрез активизиране на местния потенциал, осигуряване на трайна заетост и трайни доходи.</w:t>
            </w:r>
          </w:p>
          <w:p w14:paraId="0F8296C1" w14:textId="77777777" w:rsidR="00395E1E" w:rsidRPr="009F72F4" w:rsidRDefault="006337CD" w:rsidP="002F2C5C">
            <w:pPr>
              <w:spacing w:after="120"/>
              <w:jc w:val="both"/>
              <w:rPr>
                <w:rFonts w:ascii="Tahoma" w:hAnsi="Tahoma" w:cs="Tahoma"/>
                <w:b/>
                <w:sz w:val="24"/>
                <w:szCs w:val="24"/>
              </w:rPr>
            </w:pPr>
            <w:r w:rsidRPr="009F72F4">
              <w:rPr>
                <w:rFonts w:ascii="Tahoma" w:hAnsi="Tahoma" w:cs="Tahoma"/>
                <w:sz w:val="24"/>
                <w:szCs w:val="24"/>
              </w:rPr>
              <w:t xml:space="preserve">Изпълнението на дейности по мярка 4.1. Инвестиции в земеделски стопанства има за цел да генерира развитие в земеделският сектор, като повиши конкурентоспособността на земеделските предприятия и по този начин да осигури изпълнението на заложената в </w:t>
            </w:r>
            <w:r w:rsidRPr="009F72F4">
              <w:rPr>
                <w:rFonts w:ascii="Tahoma" w:hAnsi="Tahoma" w:cs="Tahoma"/>
                <w:b/>
                <w:sz w:val="24"/>
                <w:szCs w:val="24"/>
              </w:rPr>
              <w:t>Приоритет 1: Повишаване на конкурентоспособността на местната икономика и</w:t>
            </w:r>
            <w:r w:rsidRPr="009F72F4">
              <w:rPr>
                <w:b/>
              </w:rPr>
              <w:t xml:space="preserve"> </w:t>
            </w:r>
            <w:r w:rsidRPr="009F72F4">
              <w:rPr>
                <w:rFonts w:ascii="Tahoma" w:hAnsi="Tahoma" w:cs="Tahoma"/>
                <w:b/>
                <w:sz w:val="24"/>
                <w:szCs w:val="24"/>
              </w:rPr>
              <w:t>възможностите за създаване на местен бизнес, Специфична цел 1.2: Модернизиране на земеделските стопанства и насърчаване развитието на продукти от местен характер.</w:t>
            </w:r>
          </w:p>
          <w:p w14:paraId="1FDE13B3" w14:textId="77777777" w:rsidR="006337CD" w:rsidRPr="009F72F4" w:rsidRDefault="006337CD" w:rsidP="002F2C5C">
            <w:pPr>
              <w:widowControl w:val="0"/>
              <w:autoSpaceDE w:val="0"/>
              <w:autoSpaceDN w:val="0"/>
              <w:spacing w:after="120"/>
              <w:ind w:right="107"/>
              <w:jc w:val="both"/>
              <w:rPr>
                <w:rFonts w:ascii="Tahoma" w:eastAsia="Tahoma" w:hAnsi="Tahoma" w:cs="Tahoma"/>
                <w:sz w:val="24"/>
                <w:szCs w:val="24"/>
                <w:lang w:bidi="bg-BG"/>
              </w:rPr>
            </w:pPr>
            <w:r w:rsidRPr="009F72F4">
              <w:rPr>
                <w:rFonts w:ascii="Tahoma" w:eastAsia="Tahoma" w:hAnsi="Tahoma" w:cs="Tahoma"/>
                <w:sz w:val="24"/>
                <w:szCs w:val="24"/>
                <w:lang w:bidi="bg-BG"/>
              </w:rPr>
              <w:t>Финансовата помощ, предоставяна по тази мярка е безвъзмездна и се предоставя в съответствие с принципите на добро финансово управление, публичност, пропорционалност и прозрачност.</w:t>
            </w:r>
          </w:p>
          <w:p w14:paraId="25A68C9A" w14:textId="77777777" w:rsidR="006337CD" w:rsidRPr="009F72F4" w:rsidRDefault="006337CD" w:rsidP="002F2C5C">
            <w:pPr>
              <w:widowControl w:val="0"/>
              <w:autoSpaceDE w:val="0"/>
              <w:autoSpaceDN w:val="0"/>
              <w:spacing w:after="120"/>
              <w:ind w:right="103"/>
              <w:jc w:val="both"/>
              <w:rPr>
                <w:rFonts w:ascii="Tahoma" w:eastAsia="Tahoma" w:hAnsi="Tahoma" w:cs="Tahoma"/>
                <w:sz w:val="24"/>
                <w:szCs w:val="24"/>
                <w:lang w:bidi="bg-BG"/>
              </w:rPr>
            </w:pPr>
            <w:r w:rsidRPr="009F72F4">
              <w:rPr>
                <w:rFonts w:ascii="Tahoma" w:eastAsia="Tahoma" w:hAnsi="Tahoma" w:cs="Tahoma"/>
                <w:sz w:val="24"/>
                <w:szCs w:val="24"/>
                <w:lang w:bidi="bg-BG"/>
              </w:rPr>
              <w:t>По мярката ще се подпомагат проекти, които водят до развитие и модернизиране на земеделските стопанства, насърчаване развитието на продукти от местен характер и повишаване конкурентоспособността на земеделието на територията на МИГ „Девня – Аксаково“.</w:t>
            </w:r>
          </w:p>
          <w:p w14:paraId="016CA9DE" w14:textId="77777777" w:rsidR="006337CD" w:rsidRPr="009F72F4" w:rsidRDefault="006337CD" w:rsidP="002F2C5C">
            <w:pPr>
              <w:widowControl w:val="0"/>
              <w:autoSpaceDE w:val="0"/>
              <w:autoSpaceDN w:val="0"/>
              <w:spacing w:after="120"/>
              <w:ind w:left="103"/>
              <w:rPr>
                <w:rFonts w:ascii="Tahoma" w:eastAsia="Tahoma" w:hAnsi="Tahoma" w:cs="Tahoma"/>
                <w:b/>
                <w:sz w:val="24"/>
                <w:lang w:bidi="bg-BG"/>
              </w:rPr>
            </w:pPr>
            <w:r w:rsidRPr="009F72F4">
              <w:rPr>
                <w:rFonts w:ascii="Tahoma" w:eastAsia="Tahoma" w:hAnsi="Tahoma" w:cs="Tahoma"/>
                <w:b/>
                <w:sz w:val="24"/>
                <w:lang w:bidi="bg-BG"/>
              </w:rPr>
              <w:t>Очаквани резултати:</w:t>
            </w:r>
          </w:p>
          <w:p w14:paraId="40BD6CC9" w14:textId="77777777" w:rsidR="006337CD" w:rsidRPr="009F72F4" w:rsidRDefault="006337CD" w:rsidP="002F2C5C">
            <w:pPr>
              <w:widowControl w:val="0"/>
              <w:autoSpaceDE w:val="0"/>
              <w:autoSpaceDN w:val="0"/>
              <w:spacing w:after="120"/>
              <w:ind w:right="102"/>
              <w:jc w:val="both"/>
              <w:rPr>
                <w:rFonts w:ascii="Tahoma" w:eastAsia="Tahoma" w:hAnsi="Tahoma" w:cs="Tahoma"/>
                <w:sz w:val="24"/>
                <w:lang w:bidi="bg-BG"/>
              </w:rPr>
            </w:pPr>
            <w:r w:rsidRPr="009F72F4">
              <w:rPr>
                <w:rFonts w:ascii="Tahoma" w:eastAsia="Tahoma" w:hAnsi="Tahoma" w:cs="Tahoma"/>
                <w:sz w:val="24"/>
                <w:lang w:bidi="bg-BG"/>
              </w:rPr>
              <w:t xml:space="preserve">Реализираните проекти по </w:t>
            </w:r>
            <w:r w:rsidRPr="009F72F4">
              <w:rPr>
                <w:rFonts w:ascii="Tahoma" w:eastAsia="Tahoma" w:hAnsi="Tahoma" w:cs="Tahoma"/>
                <w:b/>
                <w:sz w:val="24"/>
                <w:lang w:bidi="bg-BG"/>
              </w:rPr>
              <w:t xml:space="preserve">мярка 4.1. Инвестиции в земеделски стопанства </w:t>
            </w:r>
            <w:r w:rsidRPr="009F72F4">
              <w:rPr>
                <w:rFonts w:ascii="Tahoma" w:eastAsia="Tahoma" w:hAnsi="Tahoma" w:cs="Tahoma"/>
                <w:sz w:val="24"/>
                <w:lang w:bidi="bg-BG"/>
              </w:rPr>
              <w:t>би следвало да постигнат един или повече от следните резултати:</w:t>
            </w:r>
          </w:p>
          <w:p w14:paraId="3E032B45" w14:textId="77777777" w:rsidR="006337CD" w:rsidRPr="009F72F4" w:rsidRDefault="006337CD" w:rsidP="002F2C5C">
            <w:pPr>
              <w:widowControl w:val="0"/>
              <w:numPr>
                <w:ilvl w:val="0"/>
                <w:numId w:val="5"/>
              </w:numPr>
              <w:tabs>
                <w:tab w:val="left" w:pos="279"/>
              </w:tabs>
              <w:autoSpaceDE w:val="0"/>
              <w:autoSpaceDN w:val="0"/>
              <w:spacing w:after="120"/>
              <w:ind w:right="107" w:firstLine="0"/>
              <w:jc w:val="both"/>
              <w:rPr>
                <w:rFonts w:ascii="Tahoma" w:eastAsia="Tahoma" w:hAnsi="Tahoma" w:cs="Tahoma"/>
                <w:sz w:val="24"/>
                <w:szCs w:val="24"/>
                <w:lang w:bidi="bg-BG"/>
              </w:rPr>
            </w:pPr>
            <w:r w:rsidRPr="009F72F4">
              <w:rPr>
                <w:rFonts w:ascii="Tahoma" w:eastAsia="Tahoma" w:hAnsi="Tahoma" w:cs="Tahoma"/>
                <w:sz w:val="24"/>
                <w:szCs w:val="24"/>
                <w:lang w:bidi="bg-BG"/>
              </w:rPr>
              <w:t>Модернизиране и подобряване на цялостната дейност на земеделските стопанства с</w:t>
            </w:r>
            <w:r w:rsidRPr="009F72F4">
              <w:rPr>
                <w:rFonts w:ascii="Tahoma" w:eastAsia="Tahoma" w:hAnsi="Tahoma" w:cs="Tahoma"/>
                <w:spacing w:val="-38"/>
                <w:sz w:val="24"/>
                <w:szCs w:val="24"/>
                <w:lang w:bidi="bg-BG"/>
              </w:rPr>
              <w:t xml:space="preserve"> </w:t>
            </w:r>
            <w:r w:rsidRPr="009F72F4">
              <w:rPr>
                <w:rFonts w:ascii="Tahoma" w:eastAsia="Tahoma" w:hAnsi="Tahoma" w:cs="Tahoma"/>
                <w:sz w:val="24"/>
                <w:szCs w:val="24"/>
                <w:lang w:bidi="bg-BG"/>
              </w:rPr>
              <w:t>цел насърчаване развитието на продукти от местен</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характер;</w:t>
            </w:r>
          </w:p>
          <w:p w14:paraId="1A9FC99D" w14:textId="77777777" w:rsidR="006337CD" w:rsidRPr="009F72F4" w:rsidRDefault="006337CD" w:rsidP="002F2C5C">
            <w:pPr>
              <w:widowControl w:val="0"/>
              <w:numPr>
                <w:ilvl w:val="0"/>
                <w:numId w:val="5"/>
              </w:numPr>
              <w:tabs>
                <w:tab w:val="left" w:pos="279"/>
              </w:tabs>
              <w:autoSpaceDE w:val="0"/>
              <w:autoSpaceDN w:val="0"/>
              <w:spacing w:after="120"/>
              <w:ind w:right="102" w:firstLine="0"/>
              <w:jc w:val="both"/>
              <w:rPr>
                <w:rFonts w:ascii="Tahoma" w:eastAsia="Tahoma" w:hAnsi="Tahoma" w:cs="Tahoma"/>
                <w:sz w:val="24"/>
                <w:szCs w:val="24"/>
                <w:lang w:bidi="bg-BG"/>
              </w:rPr>
            </w:pPr>
            <w:r w:rsidRPr="009F72F4">
              <w:rPr>
                <w:rFonts w:ascii="Tahoma" w:eastAsia="Tahoma" w:hAnsi="Tahoma" w:cs="Tahoma"/>
                <w:sz w:val="24"/>
                <w:szCs w:val="24"/>
                <w:lang w:bidi="bg-BG"/>
              </w:rPr>
              <w:t>Повишаване конкурентоспособността на земеделието на територията на МИГ „Девня – Аксаково“, чрез повишаване на мерките за енергийна ефективност и подобряване на условията на труд и на</w:t>
            </w:r>
            <w:r w:rsidRPr="009F72F4">
              <w:rPr>
                <w:rFonts w:ascii="Tahoma" w:eastAsia="Tahoma" w:hAnsi="Tahoma" w:cs="Tahoma"/>
                <w:spacing w:val="-7"/>
                <w:sz w:val="24"/>
                <w:szCs w:val="24"/>
                <w:lang w:bidi="bg-BG"/>
              </w:rPr>
              <w:t xml:space="preserve"> </w:t>
            </w:r>
            <w:r w:rsidRPr="009F72F4">
              <w:rPr>
                <w:rFonts w:ascii="Tahoma" w:eastAsia="Tahoma" w:hAnsi="Tahoma" w:cs="Tahoma"/>
                <w:sz w:val="24"/>
                <w:szCs w:val="24"/>
                <w:lang w:bidi="bg-BG"/>
              </w:rPr>
              <w:t>производство;</w:t>
            </w:r>
          </w:p>
          <w:p w14:paraId="7F0653D0" w14:textId="77777777" w:rsidR="005279D8" w:rsidRPr="009F72F4" w:rsidRDefault="006337CD" w:rsidP="002F2C5C">
            <w:pPr>
              <w:widowControl w:val="0"/>
              <w:numPr>
                <w:ilvl w:val="0"/>
                <w:numId w:val="5"/>
              </w:numPr>
              <w:tabs>
                <w:tab w:val="left" w:pos="279"/>
              </w:tabs>
              <w:autoSpaceDE w:val="0"/>
              <w:autoSpaceDN w:val="0"/>
              <w:spacing w:after="120"/>
              <w:ind w:left="278" w:hanging="175"/>
              <w:jc w:val="both"/>
              <w:rPr>
                <w:rFonts w:ascii="Tahoma" w:hAnsi="Tahoma" w:cs="Tahoma"/>
                <w:sz w:val="24"/>
                <w:szCs w:val="24"/>
              </w:rPr>
            </w:pPr>
            <w:r w:rsidRPr="009F72F4">
              <w:rPr>
                <w:rFonts w:ascii="Tahoma" w:eastAsia="Tahoma" w:hAnsi="Tahoma" w:cs="Tahoma"/>
                <w:sz w:val="24"/>
                <w:szCs w:val="24"/>
                <w:lang w:bidi="bg-BG"/>
              </w:rPr>
              <w:t>Сътрудничеството между производителите и преработвателите на земеделски</w:t>
            </w:r>
            <w:r w:rsidRPr="009F72F4">
              <w:rPr>
                <w:rFonts w:ascii="Tahoma" w:eastAsia="Tahoma" w:hAnsi="Tahoma" w:cs="Tahoma"/>
                <w:spacing w:val="-28"/>
                <w:sz w:val="24"/>
                <w:szCs w:val="24"/>
                <w:lang w:bidi="bg-BG"/>
              </w:rPr>
              <w:t xml:space="preserve"> </w:t>
            </w:r>
            <w:r w:rsidRPr="009F72F4">
              <w:rPr>
                <w:rFonts w:ascii="Tahoma" w:eastAsia="Tahoma" w:hAnsi="Tahoma" w:cs="Tahoma"/>
                <w:sz w:val="24"/>
                <w:szCs w:val="24"/>
                <w:lang w:bidi="bg-BG"/>
              </w:rPr>
              <w:t>продукти.</w:t>
            </w:r>
          </w:p>
        </w:tc>
      </w:tr>
    </w:tbl>
    <w:p w14:paraId="5CE73A2C" w14:textId="77777777" w:rsidR="00C76066" w:rsidRPr="009F72F4" w:rsidRDefault="00C76066" w:rsidP="002F2C5C">
      <w:pPr>
        <w:pStyle w:val="1"/>
        <w:rPr>
          <w:rFonts w:eastAsia="Times New Roman"/>
          <w:lang w:eastAsia="en-US"/>
        </w:rPr>
      </w:pPr>
      <w:r w:rsidRPr="009F72F4">
        <w:rPr>
          <w:rFonts w:eastAsia="Times New Roman"/>
          <w:lang w:eastAsia="en-US"/>
        </w:rPr>
        <w:lastRenderedPageBreak/>
        <w:t>Индикатори:</w:t>
      </w:r>
    </w:p>
    <w:tbl>
      <w:tblPr>
        <w:tblStyle w:val="ab"/>
        <w:tblW w:w="10348" w:type="dxa"/>
        <w:tblInd w:w="-147" w:type="dxa"/>
        <w:tblLook w:val="04A0" w:firstRow="1" w:lastRow="0" w:firstColumn="1" w:lastColumn="0" w:noHBand="0" w:noVBand="1"/>
      </w:tblPr>
      <w:tblGrid>
        <w:gridCol w:w="10348"/>
      </w:tblGrid>
      <w:tr w:rsidR="008967E6" w:rsidRPr="009F72F4" w14:paraId="645DD696" w14:textId="77777777" w:rsidTr="00C40A60">
        <w:tc>
          <w:tcPr>
            <w:tcW w:w="10348" w:type="dxa"/>
          </w:tcPr>
          <w:p w14:paraId="2DAF97FB" w14:textId="77777777" w:rsidR="008F3B4B" w:rsidRPr="009F72F4" w:rsidRDefault="008F3B4B" w:rsidP="00635603">
            <w:pPr>
              <w:widowControl w:val="0"/>
              <w:autoSpaceDE w:val="0"/>
              <w:autoSpaceDN w:val="0"/>
              <w:spacing w:after="120"/>
              <w:ind w:left="34"/>
              <w:jc w:val="both"/>
              <w:rPr>
                <w:rFonts w:ascii="Tahoma" w:eastAsia="Tahoma" w:hAnsi="Tahoma" w:cs="Tahoma"/>
                <w:sz w:val="24"/>
                <w:szCs w:val="24"/>
                <w:lang w:bidi="bg-BG"/>
              </w:rPr>
            </w:pPr>
            <w:r w:rsidRPr="009F72F4">
              <w:rPr>
                <w:rFonts w:ascii="Tahoma" w:eastAsia="Tahoma" w:hAnsi="Tahoma" w:cs="Tahoma"/>
                <w:sz w:val="24"/>
                <w:szCs w:val="24"/>
                <w:lang w:bidi="bg-BG"/>
              </w:rPr>
              <w:t>Индикатори заложени за отчитане на резултатите от изпълнението на мярката.</w:t>
            </w:r>
          </w:p>
          <w:p w14:paraId="44664489" w14:textId="77777777" w:rsidR="008F3B4B" w:rsidRPr="009F72F4" w:rsidRDefault="008F3B4B" w:rsidP="00635603">
            <w:pPr>
              <w:widowControl w:val="0"/>
              <w:numPr>
                <w:ilvl w:val="0"/>
                <w:numId w:val="6"/>
              </w:numPr>
              <w:tabs>
                <w:tab w:val="left" w:pos="824"/>
              </w:tabs>
              <w:autoSpaceDE w:val="0"/>
              <w:autoSpaceDN w:val="0"/>
              <w:spacing w:after="120"/>
              <w:ind w:left="34" w:firstLine="426"/>
              <w:jc w:val="both"/>
              <w:rPr>
                <w:rFonts w:ascii="Tahoma" w:eastAsia="Tahoma" w:hAnsi="Tahoma" w:cs="Tahoma"/>
                <w:sz w:val="24"/>
                <w:szCs w:val="24"/>
                <w:lang w:bidi="bg-BG"/>
              </w:rPr>
            </w:pPr>
            <w:r w:rsidRPr="009F72F4">
              <w:rPr>
                <w:rFonts w:ascii="Tahoma" w:eastAsia="Tahoma" w:hAnsi="Tahoma" w:cs="Tahoma"/>
                <w:sz w:val="24"/>
                <w:szCs w:val="24"/>
                <w:lang w:bidi="bg-BG"/>
              </w:rPr>
              <w:t>Брой стопанства, получаващи подкрепа за инвестиции в земеделски</w:t>
            </w:r>
            <w:r w:rsidRPr="009F72F4">
              <w:rPr>
                <w:rFonts w:ascii="Tahoma" w:eastAsia="Tahoma" w:hAnsi="Tahoma" w:cs="Tahoma"/>
                <w:spacing w:val="-24"/>
                <w:sz w:val="24"/>
                <w:szCs w:val="24"/>
                <w:lang w:bidi="bg-BG"/>
              </w:rPr>
              <w:t xml:space="preserve"> </w:t>
            </w:r>
            <w:r w:rsidRPr="009F72F4">
              <w:rPr>
                <w:rFonts w:ascii="Tahoma" w:eastAsia="Tahoma" w:hAnsi="Tahoma" w:cs="Tahoma"/>
                <w:sz w:val="24"/>
                <w:szCs w:val="24"/>
                <w:lang w:bidi="bg-BG"/>
              </w:rPr>
              <w:t>стопанства;</w:t>
            </w:r>
          </w:p>
          <w:p w14:paraId="22601922" w14:textId="77777777" w:rsidR="008F3B4B" w:rsidRPr="009F72F4" w:rsidRDefault="008F3B4B" w:rsidP="00635603">
            <w:pPr>
              <w:widowControl w:val="0"/>
              <w:numPr>
                <w:ilvl w:val="0"/>
                <w:numId w:val="6"/>
              </w:numPr>
              <w:tabs>
                <w:tab w:val="left" w:pos="824"/>
              </w:tabs>
              <w:autoSpaceDE w:val="0"/>
              <w:autoSpaceDN w:val="0"/>
              <w:spacing w:after="120"/>
              <w:ind w:left="34" w:firstLine="426"/>
              <w:jc w:val="both"/>
              <w:rPr>
                <w:rFonts w:ascii="Tahoma" w:eastAsia="Tahoma" w:hAnsi="Tahoma" w:cs="Tahoma"/>
                <w:sz w:val="24"/>
                <w:szCs w:val="24"/>
                <w:lang w:bidi="bg-BG"/>
              </w:rPr>
            </w:pPr>
            <w:r w:rsidRPr="009F72F4">
              <w:rPr>
                <w:rFonts w:ascii="Tahoma" w:eastAsia="Tahoma" w:hAnsi="Tahoma" w:cs="Tahoma"/>
                <w:sz w:val="24"/>
                <w:szCs w:val="24"/>
                <w:lang w:bidi="bg-BG"/>
              </w:rPr>
              <w:t>Брой създадени работни</w:t>
            </w:r>
            <w:r w:rsidRPr="009F72F4">
              <w:rPr>
                <w:rFonts w:ascii="Tahoma" w:eastAsia="Tahoma" w:hAnsi="Tahoma" w:cs="Tahoma"/>
                <w:spacing w:val="-2"/>
                <w:sz w:val="24"/>
                <w:szCs w:val="24"/>
                <w:lang w:bidi="bg-BG"/>
              </w:rPr>
              <w:t xml:space="preserve"> </w:t>
            </w:r>
            <w:r w:rsidRPr="009F72F4">
              <w:rPr>
                <w:rFonts w:ascii="Tahoma" w:eastAsia="Tahoma" w:hAnsi="Tahoma" w:cs="Tahoma"/>
                <w:sz w:val="24"/>
                <w:szCs w:val="24"/>
                <w:lang w:bidi="bg-BG"/>
              </w:rPr>
              <w:t>места;</w:t>
            </w:r>
          </w:p>
          <w:p w14:paraId="5BB0ED44" w14:textId="77777777" w:rsidR="008F3B4B" w:rsidRPr="009F72F4" w:rsidRDefault="008F3B4B" w:rsidP="00635603">
            <w:pPr>
              <w:widowControl w:val="0"/>
              <w:numPr>
                <w:ilvl w:val="0"/>
                <w:numId w:val="6"/>
              </w:numPr>
              <w:tabs>
                <w:tab w:val="left" w:pos="824"/>
              </w:tabs>
              <w:autoSpaceDE w:val="0"/>
              <w:autoSpaceDN w:val="0"/>
              <w:spacing w:after="120"/>
              <w:ind w:left="34" w:firstLine="426"/>
              <w:jc w:val="both"/>
              <w:rPr>
                <w:rFonts w:ascii="Tahoma" w:eastAsia="Tahoma" w:hAnsi="Tahoma" w:cs="Tahoma"/>
                <w:sz w:val="24"/>
                <w:szCs w:val="24"/>
                <w:lang w:bidi="bg-BG"/>
              </w:rPr>
            </w:pPr>
            <w:r w:rsidRPr="009F72F4">
              <w:rPr>
                <w:rFonts w:ascii="Tahoma" w:eastAsia="Tahoma" w:hAnsi="Tahoma" w:cs="Tahoma"/>
                <w:sz w:val="24"/>
                <w:szCs w:val="24"/>
                <w:lang w:bidi="bg-BG"/>
              </w:rPr>
              <w:t>Общо инвестиции в евро (публични +</w:t>
            </w:r>
            <w:r w:rsidRPr="009F72F4">
              <w:rPr>
                <w:rFonts w:ascii="Tahoma" w:eastAsia="Tahoma" w:hAnsi="Tahoma" w:cs="Tahoma"/>
                <w:spacing w:val="-6"/>
                <w:sz w:val="24"/>
                <w:szCs w:val="24"/>
                <w:lang w:bidi="bg-BG"/>
              </w:rPr>
              <w:t xml:space="preserve"> </w:t>
            </w:r>
            <w:r w:rsidRPr="009F72F4">
              <w:rPr>
                <w:rFonts w:ascii="Tahoma" w:eastAsia="Tahoma" w:hAnsi="Tahoma" w:cs="Tahoma"/>
                <w:sz w:val="24"/>
                <w:szCs w:val="24"/>
                <w:lang w:bidi="bg-BG"/>
              </w:rPr>
              <w:t>частни);</w:t>
            </w:r>
          </w:p>
          <w:p w14:paraId="2D8B2139" w14:textId="77777777" w:rsidR="008F3B4B" w:rsidRPr="009F72F4" w:rsidRDefault="008F3B4B" w:rsidP="00635603">
            <w:pPr>
              <w:widowControl w:val="0"/>
              <w:numPr>
                <w:ilvl w:val="0"/>
                <w:numId w:val="6"/>
              </w:numPr>
              <w:tabs>
                <w:tab w:val="left" w:pos="824"/>
              </w:tabs>
              <w:autoSpaceDE w:val="0"/>
              <w:autoSpaceDN w:val="0"/>
              <w:spacing w:after="120"/>
              <w:ind w:left="34" w:firstLine="426"/>
              <w:jc w:val="both"/>
              <w:rPr>
                <w:rFonts w:ascii="Tahoma" w:eastAsia="Tahoma" w:hAnsi="Tahoma" w:cs="Tahoma"/>
                <w:sz w:val="24"/>
                <w:szCs w:val="24"/>
                <w:lang w:bidi="bg-BG"/>
              </w:rPr>
            </w:pPr>
            <w:r w:rsidRPr="009F72F4">
              <w:rPr>
                <w:rFonts w:ascii="Tahoma" w:eastAsia="Tahoma" w:hAnsi="Tahoma" w:cs="Tahoma"/>
                <w:sz w:val="24"/>
                <w:szCs w:val="24"/>
                <w:lang w:bidi="bg-BG"/>
              </w:rPr>
              <w:t>Общо публични разходи в</w:t>
            </w:r>
            <w:r w:rsidRPr="009F72F4">
              <w:rPr>
                <w:rFonts w:ascii="Tahoma" w:eastAsia="Tahoma" w:hAnsi="Tahoma" w:cs="Tahoma"/>
                <w:spacing w:val="-3"/>
                <w:sz w:val="24"/>
                <w:szCs w:val="24"/>
                <w:lang w:bidi="bg-BG"/>
              </w:rPr>
              <w:t xml:space="preserve"> </w:t>
            </w:r>
            <w:r w:rsidRPr="009F72F4">
              <w:rPr>
                <w:rFonts w:ascii="Tahoma" w:eastAsia="Tahoma" w:hAnsi="Tahoma" w:cs="Tahoma"/>
                <w:sz w:val="24"/>
                <w:szCs w:val="24"/>
                <w:lang w:bidi="bg-BG"/>
              </w:rPr>
              <w:t>евро.</w:t>
            </w:r>
          </w:p>
          <w:p w14:paraId="4D86412D" w14:textId="77777777" w:rsidR="008F3B4B" w:rsidRPr="009F72F4" w:rsidRDefault="008F3B4B" w:rsidP="00635603">
            <w:pPr>
              <w:widowControl w:val="0"/>
              <w:autoSpaceDE w:val="0"/>
              <w:autoSpaceDN w:val="0"/>
              <w:spacing w:after="120"/>
              <w:ind w:left="34" w:right="109"/>
              <w:jc w:val="both"/>
              <w:rPr>
                <w:rFonts w:ascii="Tahoma" w:eastAsia="Tahoma" w:hAnsi="Tahoma" w:cs="Tahoma"/>
                <w:sz w:val="24"/>
                <w:szCs w:val="24"/>
                <w:lang w:bidi="bg-BG"/>
              </w:rPr>
            </w:pPr>
            <w:r w:rsidRPr="009F72F4">
              <w:rPr>
                <w:rFonts w:ascii="Tahoma" w:eastAsia="Tahoma" w:hAnsi="Tahoma" w:cs="Tahoma"/>
                <w:b/>
                <w:sz w:val="24"/>
                <w:szCs w:val="24"/>
                <w:lang w:bidi="bg-BG"/>
              </w:rPr>
              <w:t xml:space="preserve">Важно: </w:t>
            </w:r>
            <w:r w:rsidRPr="009F72F4">
              <w:rPr>
                <w:rFonts w:ascii="Tahoma" w:eastAsia="Tahoma" w:hAnsi="Tahoma" w:cs="Tahoma"/>
                <w:sz w:val="24"/>
                <w:szCs w:val="24"/>
                <w:lang w:bidi="bg-BG"/>
              </w:rPr>
              <w:t xml:space="preserve">Мерната единица за посочените индикатори за изпълнение е „брой“ или „евро“. Кандидатите следва да заложат целеви стойности на задължителните индикатори за </w:t>
            </w:r>
            <w:r w:rsidRPr="009F72F4">
              <w:rPr>
                <w:rFonts w:ascii="Tahoma" w:eastAsia="Tahoma" w:hAnsi="Tahoma" w:cs="Tahoma"/>
                <w:sz w:val="24"/>
                <w:szCs w:val="24"/>
                <w:lang w:bidi="bg-BG"/>
              </w:rPr>
              <w:lastRenderedPageBreak/>
              <w:t>изпълнение, различни от „0“.</w:t>
            </w:r>
          </w:p>
          <w:p w14:paraId="327F4167" w14:textId="77777777" w:rsidR="008F3B4B" w:rsidRPr="009F72F4" w:rsidRDefault="008F3B4B" w:rsidP="00635603">
            <w:pPr>
              <w:widowControl w:val="0"/>
              <w:autoSpaceDE w:val="0"/>
              <w:autoSpaceDN w:val="0"/>
              <w:spacing w:after="120"/>
              <w:ind w:left="34" w:right="101"/>
              <w:jc w:val="both"/>
              <w:rPr>
                <w:rFonts w:ascii="Tahoma" w:eastAsia="Tahoma" w:hAnsi="Tahoma" w:cs="Tahoma"/>
                <w:sz w:val="24"/>
                <w:szCs w:val="24"/>
                <w:lang w:bidi="bg-BG"/>
              </w:rPr>
            </w:pPr>
            <w:r w:rsidRPr="009F72F4">
              <w:rPr>
                <w:rFonts w:ascii="Tahoma" w:eastAsia="Tahoma" w:hAnsi="Tahoma" w:cs="Tahoma"/>
                <w:b/>
                <w:sz w:val="24"/>
                <w:szCs w:val="24"/>
                <w:lang w:bidi="bg-BG"/>
              </w:rPr>
              <w:t xml:space="preserve">Важно: </w:t>
            </w:r>
            <w:r w:rsidRPr="009F72F4">
              <w:rPr>
                <w:rFonts w:ascii="Tahoma" w:eastAsia="Tahoma" w:hAnsi="Tahoma" w:cs="Tahoma"/>
                <w:sz w:val="24"/>
                <w:szCs w:val="24"/>
                <w:lang w:bidi="bg-BG"/>
              </w:rPr>
              <w:t>При подаване на проектното предложение, кандидата следва да попълни и представи</w:t>
            </w:r>
            <w:r w:rsidRPr="009F72F4">
              <w:rPr>
                <w:rFonts w:ascii="Tahoma" w:eastAsia="Tahoma" w:hAnsi="Tahoma" w:cs="Tahoma"/>
                <w:spacing w:val="-19"/>
                <w:sz w:val="24"/>
                <w:szCs w:val="24"/>
                <w:lang w:bidi="bg-BG"/>
              </w:rPr>
              <w:t xml:space="preserve"> </w:t>
            </w:r>
            <w:r w:rsidRPr="009F72F4">
              <w:rPr>
                <w:rFonts w:ascii="Tahoma" w:eastAsia="Tahoma" w:hAnsi="Tahoma" w:cs="Tahoma"/>
                <w:sz w:val="24"/>
                <w:szCs w:val="24"/>
                <w:lang w:bidi="bg-BG"/>
              </w:rPr>
              <w:t>формуляр</w:t>
            </w:r>
            <w:r w:rsidRPr="009F72F4">
              <w:rPr>
                <w:rFonts w:ascii="Tahoma" w:eastAsia="Tahoma" w:hAnsi="Tahoma" w:cs="Tahoma"/>
                <w:spacing w:val="-17"/>
                <w:sz w:val="24"/>
                <w:szCs w:val="24"/>
                <w:lang w:bidi="bg-BG"/>
              </w:rPr>
              <w:t xml:space="preserve"> </w:t>
            </w:r>
            <w:r w:rsidRPr="009F72F4">
              <w:rPr>
                <w:rFonts w:ascii="Tahoma" w:eastAsia="Tahoma" w:hAnsi="Tahoma" w:cs="Tahoma"/>
                <w:sz w:val="24"/>
                <w:szCs w:val="24"/>
                <w:lang w:bidi="bg-BG"/>
              </w:rPr>
              <w:t>за</w:t>
            </w:r>
            <w:r w:rsidRPr="009F72F4">
              <w:rPr>
                <w:rFonts w:ascii="Tahoma" w:eastAsia="Tahoma" w:hAnsi="Tahoma" w:cs="Tahoma"/>
                <w:spacing w:val="-20"/>
                <w:sz w:val="24"/>
                <w:szCs w:val="24"/>
                <w:lang w:bidi="bg-BG"/>
              </w:rPr>
              <w:t xml:space="preserve"> </w:t>
            </w:r>
            <w:r w:rsidRPr="008122FC">
              <w:rPr>
                <w:rFonts w:ascii="Tahoma" w:eastAsia="Tahoma" w:hAnsi="Tahoma" w:cs="Tahoma"/>
                <w:sz w:val="24"/>
                <w:szCs w:val="24"/>
                <w:lang w:bidi="bg-BG"/>
              </w:rPr>
              <w:t>мониторинг</w:t>
            </w:r>
            <w:r w:rsidRPr="008122FC">
              <w:rPr>
                <w:rFonts w:ascii="Tahoma" w:eastAsia="Tahoma" w:hAnsi="Tahoma" w:cs="Tahoma"/>
                <w:spacing w:val="-18"/>
                <w:sz w:val="24"/>
                <w:szCs w:val="24"/>
                <w:lang w:bidi="bg-BG"/>
              </w:rPr>
              <w:t xml:space="preserve"> </w:t>
            </w:r>
            <w:r w:rsidRPr="008122FC">
              <w:rPr>
                <w:rFonts w:ascii="Tahoma" w:eastAsia="Tahoma" w:hAnsi="Tahoma" w:cs="Tahoma"/>
                <w:sz w:val="24"/>
                <w:szCs w:val="24"/>
                <w:lang w:bidi="bg-BG"/>
              </w:rPr>
              <w:t>(Приложение</w:t>
            </w:r>
            <w:r w:rsidRPr="008122FC">
              <w:rPr>
                <w:rFonts w:ascii="Tahoma" w:eastAsia="Tahoma" w:hAnsi="Tahoma" w:cs="Tahoma"/>
                <w:spacing w:val="-18"/>
                <w:sz w:val="24"/>
                <w:szCs w:val="24"/>
                <w:lang w:bidi="bg-BG"/>
              </w:rPr>
              <w:t xml:space="preserve"> </w:t>
            </w:r>
            <w:r w:rsidRPr="008122FC">
              <w:rPr>
                <w:rFonts w:ascii="Tahoma" w:eastAsia="Tahoma" w:hAnsi="Tahoma" w:cs="Tahoma"/>
                <w:sz w:val="24"/>
                <w:szCs w:val="24"/>
                <w:lang w:bidi="bg-BG"/>
              </w:rPr>
              <w:t>№1</w:t>
            </w:r>
            <w:r w:rsidR="003D3830" w:rsidRPr="008122FC">
              <w:rPr>
                <w:rFonts w:ascii="Tahoma" w:eastAsia="Tahoma" w:hAnsi="Tahoma" w:cs="Tahoma"/>
                <w:sz w:val="24"/>
                <w:szCs w:val="24"/>
                <w:lang w:bidi="bg-BG"/>
              </w:rPr>
              <w:t>4</w:t>
            </w:r>
            <w:r w:rsidRPr="008122FC">
              <w:rPr>
                <w:rFonts w:ascii="Tahoma" w:eastAsia="Tahoma" w:hAnsi="Tahoma" w:cs="Tahoma"/>
                <w:sz w:val="24"/>
                <w:szCs w:val="24"/>
                <w:lang w:bidi="bg-BG"/>
              </w:rPr>
              <w:t>)</w:t>
            </w:r>
            <w:r w:rsidRPr="008122FC">
              <w:rPr>
                <w:rFonts w:ascii="Tahoma" w:eastAsia="Tahoma" w:hAnsi="Tahoma" w:cs="Tahoma"/>
                <w:spacing w:val="-21"/>
                <w:sz w:val="24"/>
                <w:szCs w:val="24"/>
                <w:lang w:bidi="bg-BG"/>
              </w:rPr>
              <w:t xml:space="preserve"> </w:t>
            </w:r>
            <w:r w:rsidRPr="008122FC">
              <w:rPr>
                <w:rFonts w:ascii="Tahoma" w:eastAsia="Tahoma" w:hAnsi="Tahoma" w:cs="Tahoma"/>
                <w:sz w:val="24"/>
                <w:szCs w:val="24"/>
                <w:lang w:bidi="bg-BG"/>
              </w:rPr>
              <w:t>към</w:t>
            </w:r>
            <w:r w:rsidRPr="009F72F4">
              <w:rPr>
                <w:rFonts w:ascii="Tahoma" w:eastAsia="Tahoma" w:hAnsi="Tahoma" w:cs="Tahoma"/>
                <w:spacing w:val="-18"/>
                <w:sz w:val="24"/>
                <w:szCs w:val="24"/>
                <w:lang w:bidi="bg-BG"/>
              </w:rPr>
              <w:t xml:space="preserve"> </w:t>
            </w:r>
            <w:r w:rsidRPr="009F72F4">
              <w:rPr>
                <w:rFonts w:ascii="Tahoma" w:eastAsia="Tahoma" w:hAnsi="Tahoma" w:cs="Tahoma"/>
                <w:sz w:val="24"/>
                <w:szCs w:val="24"/>
                <w:lang w:bidi="bg-BG"/>
              </w:rPr>
              <w:t>Условията</w:t>
            </w:r>
            <w:r w:rsidRPr="009F72F4">
              <w:rPr>
                <w:rFonts w:ascii="Tahoma" w:eastAsia="Tahoma" w:hAnsi="Tahoma" w:cs="Tahoma"/>
                <w:spacing w:val="-20"/>
                <w:sz w:val="24"/>
                <w:szCs w:val="24"/>
                <w:lang w:bidi="bg-BG"/>
              </w:rPr>
              <w:t xml:space="preserve"> </w:t>
            </w:r>
            <w:r w:rsidRPr="009F72F4">
              <w:rPr>
                <w:rFonts w:ascii="Tahoma" w:eastAsia="Tahoma" w:hAnsi="Tahoma" w:cs="Tahoma"/>
                <w:sz w:val="24"/>
                <w:szCs w:val="24"/>
                <w:lang w:bidi="bg-BG"/>
              </w:rPr>
              <w:t>за</w:t>
            </w:r>
            <w:r w:rsidRPr="009F72F4">
              <w:rPr>
                <w:rFonts w:ascii="Tahoma" w:eastAsia="Tahoma" w:hAnsi="Tahoma" w:cs="Tahoma"/>
                <w:spacing w:val="-21"/>
                <w:sz w:val="24"/>
                <w:szCs w:val="24"/>
                <w:lang w:bidi="bg-BG"/>
              </w:rPr>
              <w:t xml:space="preserve"> </w:t>
            </w:r>
            <w:r w:rsidRPr="009F72F4">
              <w:rPr>
                <w:rFonts w:ascii="Tahoma" w:eastAsia="Tahoma" w:hAnsi="Tahoma" w:cs="Tahoma"/>
                <w:sz w:val="24"/>
                <w:szCs w:val="24"/>
                <w:lang w:bidi="bg-BG"/>
              </w:rPr>
              <w:t>кандидатстване). Формулярът за мониторинг се попълва при регистриране на проектно предложение от кандидат към стратегия за ВОМР и при подаване на искане за плащане. При подаване на искане за плащане във формуляра се отчитат актуалните</w:t>
            </w:r>
            <w:r w:rsidRPr="009F72F4">
              <w:rPr>
                <w:rFonts w:ascii="Tahoma" w:eastAsia="Tahoma" w:hAnsi="Tahoma" w:cs="Tahoma"/>
                <w:spacing w:val="-5"/>
                <w:sz w:val="24"/>
                <w:szCs w:val="24"/>
                <w:lang w:bidi="bg-BG"/>
              </w:rPr>
              <w:t xml:space="preserve"> </w:t>
            </w:r>
            <w:r w:rsidRPr="009F72F4">
              <w:rPr>
                <w:rFonts w:ascii="Tahoma" w:eastAsia="Tahoma" w:hAnsi="Tahoma" w:cs="Tahoma"/>
                <w:sz w:val="24"/>
                <w:szCs w:val="24"/>
                <w:lang w:bidi="bg-BG"/>
              </w:rPr>
              <w:t>данни.</w:t>
            </w:r>
          </w:p>
          <w:p w14:paraId="56FCCF07" w14:textId="77777777" w:rsidR="0019280B" w:rsidRPr="009F72F4" w:rsidRDefault="002706B6" w:rsidP="00635603">
            <w:pPr>
              <w:spacing w:after="120"/>
              <w:ind w:left="34"/>
              <w:jc w:val="both"/>
              <w:rPr>
                <w:rFonts w:ascii="Tahoma" w:hAnsi="Tahoma" w:cs="Tahoma"/>
                <w:sz w:val="24"/>
                <w:szCs w:val="24"/>
              </w:rPr>
            </w:pPr>
            <w:r w:rsidRPr="009F72F4">
              <w:rPr>
                <w:rFonts w:ascii="Tahoma" w:hAnsi="Tahoma" w:cs="Tahoma"/>
                <w:b/>
                <w:sz w:val="24"/>
                <w:szCs w:val="24"/>
              </w:rPr>
              <w:t>Важно:</w:t>
            </w:r>
            <w:r w:rsidRPr="009F72F4">
              <w:rPr>
                <w:rFonts w:ascii="Tahoma" w:hAnsi="Tahoma" w:cs="Tahoma"/>
                <w:sz w:val="24"/>
                <w:szCs w:val="24"/>
              </w:rPr>
              <w:t xml:space="preserve"> Мерната единица за посочените индикатори за изпълнение е „брой“ или „евро“. Кандидатите следва да заложат целеви стойности на задължителните индикатори за изпълнение, различни от „0“.</w:t>
            </w:r>
          </w:p>
          <w:p w14:paraId="3B9F2BBD" w14:textId="77777777" w:rsidR="002706B6" w:rsidRPr="009F72F4" w:rsidRDefault="002706B6" w:rsidP="00635603">
            <w:pPr>
              <w:pStyle w:val="a6"/>
              <w:spacing w:after="120"/>
              <w:ind w:left="34"/>
              <w:contextualSpacing w:val="0"/>
              <w:jc w:val="both"/>
              <w:rPr>
                <w:rFonts w:ascii="Tahoma" w:hAnsi="Tahoma" w:cs="Tahoma"/>
                <w:sz w:val="24"/>
                <w:szCs w:val="24"/>
              </w:rPr>
            </w:pPr>
          </w:p>
        </w:tc>
      </w:tr>
    </w:tbl>
    <w:p w14:paraId="7EFE2C07" w14:textId="77777777" w:rsidR="00C76066" w:rsidRPr="009F72F4" w:rsidRDefault="00C76066" w:rsidP="005D4060">
      <w:pPr>
        <w:pStyle w:val="1"/>
        <w:rPr>
          <w:rFonts w:eastAsia="Times New Roman"/>
          <w:lang w:eastAsia="en-US"/>
        </w:rPr>
      </w:pPr>
      <w:r w:rsidRPr="009F72F4">
        <w:rPr>
          <w:rFonts w:eastAsia="Times New Roman"/>
          <w:lang w:eastAsia="en-US"/>
        </w:rPr>
        <w:lastRenderedPageBreak/>
        <w:t xml:space="preserve">Общ размер на безвъзмездната </w:t>
      </w:r>
      <w:r w:rsidR="00C42F06" w:rsidRPr="009F72F4">
        <w:rPr>
          <w:rFonts w:eastAsia="Times New Roman"/>
          <w:lang w:eastAsia="en-US"/>
        </w:rPr>
        <w:t xml:space="preserve">финансова </w:t>
      </w:r>
      <w:r w:rsidRPr="009F72F4">
        <w:rPr>
          <w:rFonts w:eastAsia="Times New Roman"/>
          <w:lang w:eastAsia="en-US"/>
        </w:rPr>
        <w:t>помощ по процедурата:</w:t>
      </w:r>
    </w:p>
    <w:tbl>
      <w:tblPr>
        <w:tblW w:w="10348" w:type="dxa"/>
        <w:tblInd w:w="-147" w:type="dxa"/>
        <w:tblLayout w:type="fixed"/>
        <w:tblCellMar>
          <w:left w:w="18" w:type="dxa"/>
        </w:tblCellMar>
        <w:tblLook w:val="0000" w:firstRow="0" w:lastRow="0" w:firstColumn="0" w:lastColumn="0" w:noHBand="0" w:noVBand="0"/>
      </w:tblPr>
      <w:tblGrid>
        <w:gridCol w:w="3494"/>
        <w:gridCol w:w="3452"/>
        <w:gridCol w:w="3402"/>
      </w:tblGrid>
      <w:tr w:rsidR="00C675D5" w:rsidRPr="009F72F4" w14:paraId="366B7F19" w14:textId="77777777" w:rsidTr="00197F92">
        <w:trPr>
          <w:trHeight w:val="698"/>
        </w:trPr>
        <w:tc>
          <w:tcPr>
            <w:tcW w:w="3494" w:type="dxa"/>
            <w:tcBorders>
              <w:top w:val="single" w:sz="4" w:space="0" w:color="00000A"/>
              <w:left w:val="single" w:sz="4" w:space="0" w:color="00000A"/>
              <w:bottom w:val="single" w:sz="4" w:space="0" w:color="auto"/>
            </w:tcBorders>
            <w:shd w:val="clear" w:color="auto" w:fill="FFFFFF"/>
          </w:tcPr>
          <w:p w14:paraId="77EC0C30" w14:textId="77777777" w:rsidR="00C675D5" w:rsidRPr="009F72F4" w:rsidRDefault="00C675D5" w:rsidP="00635603">
            <w:pPr>
              <w:ind w:left="113"/>
              <w:jc w:val="center"/>
              <w:rPr>
                <w:rFonts w:ascii="Tahoma" w:hAnsi="Tahoma" w:cs="Tahoma"/>
              </w:rPr>
            </w:pPr>
            <w:r w:rsidRPr="009F72F4">
              <w:rPr>
                <w:rFonts w:ascii="Tahoma" w:eastAsia="Times New Roman" w:hAnsi="Tahoma" w:cs="Tahoma"/>
                <w:b/>
                <w:sz w:val="24"/>
                <w:szCs w:val="24"/>
              </w:rPr>
              <w:t>Общ размер на безвъзмездната финансова помощ</w:t>
            </w:r>
          </w:p>
        </w:tc>
        <w:tc>
          <w:tcPr>
            <w:tcW w:w="3452" w:type="dxa"/>
            <w:tcBorders>
              <w:top w:val="single" w:sz="4" w:space="0" w:color="00000A"/>
              <w:left w:val="single" w:sz="4" w:space="0" w:color="00000A"/>
              <w:bottom w:val="single" w:sz="4" w:space="0" w:color="auto"/>
            </w:tcBorders>
            <w:shd w:val="clear" w:color="auto" w:fill="FFFFFF"/>
          </w:tcPr>
          <w:p w14:paraId="359C932F" w14:textId="77777777" w:rsidR="00C675D5" w:rsidRPr="009F72F4" w:rsidRDefault="00C675D5" w:rsidP="00635603">
            <w:pPr>
              <w:ind w:left="113"/>
              <w:jc w:val="center"/>
              <w:rPr>
                <w:rFonts w:ascii="Tahoma" w:hAnsi="Tahoma" w:cs="Tahoma"/>
                <w:lang w:val="en-GB"/>
              </w:rPr>
            </w:pPr>
            <w:r w:rsidRPr="009F72F4">
              <w:rPr>
                <w:rFonts w:ascii="Tahoma" w:eastAsia="Times New Roman" w:hAnsi="Tahoma" w:cs="Tahoma"/>
                <w:b/>
                <w:sz w:val="24"/>
                <w:szCs w:val="24"/>
              </w:rPr>
              <w:t xml:space="preserve">Средства от </w:t>
            </w:r>
            <w:r w:rsidR="0012526A" w:rsidRPr="009F72F4">
              <w:rPr>
                <w:rFonts w:ascii="Tahoma" w:eastAsia="Times New Roman" w:hAnsi="Tahoma" w:cs="Tahoma"/>
                <w:b/>
                <w:sz w:val="24"/>
                <w:szCs w:val="24"/>
              </w:rPr>
              <w:t>ЕЗФРСР</w:t>
            </w:r>
          </w:p>
          <w:p w14:paraId="52C754C1" w14:textId="77777777" w:rsidR="00C675D5" w:rsidRPr="009F72F4" w:rsidRDefault="00C675D5" w:rsidP="00635603">
            <w:pPr>
              <w:ind w:left="113"/>
              <w:jc w:val="center"/>
              <w:rPr>
                <w:rFonts w:ascii="Tahoma" w:hAnsi="Tahoma" w:cs="Tahoma"/>
              </w:rPr>
            </w:pPr>
            <w:r w:rsidRPr="009F72F4">
              <w:rPr>
                <w:rFonts w:ascii="Tahoma" w:eastAsia="Times New Roman" w:hAnsi="Tahoma" w:cs="Tahoma"/>
                <w:b/>
                <w:sz w:val="24"/>
                <w:szCs w:val="24"/>
              </w:rPr>
              <w:t>(сума/процент)</w:t>
            </w:r>
          </w:p>
        </w:tc>
        <w:tc>
          <w:tcPr>
            <w:tcW w:w="3402" w:type="dxa"/>
            <w:tcBorders>
              <w:top w:val="single" w:sz="4" w:space="0" w:color="00000A"/>
              <w:left w:val="single" w:sz="4" w:space="0" w:color="00000A"/>
              <w:bottom w:val="single" w:sz="4" w:space="0" w:color="auto"/>
              <w:right w:val="single" w:sz="4" w:space="0" w:color="00000A"/>
            </w:tcBorders>
            <w:shd w:val="clear" w:color="auto" w:fill="FFFFFF"/>
          </w:tcPr>
          <w:p w14:paraId="440B526B" w14:textId="77777777" w:rsidR="00C675D5" w:rsidRPr="009F72F4" w:rsidRDefault="00C675D5" w:rsidP="00635603">
            <w:pPr>
              <w:ind w:left="113"/>
              <w:jc w:val="center"/>
              <w:rPr>
                <w:rFonts w:ascii="Tahoma" w:hAnsi="Tahoma" w:cs="Tahoma"/>
              </w:rPr>
            </w:pPr>
            <w:r w:rsidRPr="009F72F4">
              <w:rPr>
                <w:rFonts w:ascii="Tahoma" w:eastAsia="Times New Roman" w:hAnsi="Tahoma" w:cs="Tahoma"/>
                <w:b/>
                <w:sz w:val="24"/>
                <w:szCs w:val="24"/>
              </w:rPr>
              <w:t>Национално съфинансиране</w:t>
            </w:r>
          </w:p>
          <w:p w14:paraId="0165B8B4" w14:textId="77777777" w:rsidR="00C675D5" w:rsidRPr="009F72F4" w:rsidRDefault="00C675D5" w:rsidP="00635603">
            <w:pPr>
              <w:ind w:left="113"/>
              <w:jc w:val="center"/>
              <w:rPr>
                <w:rFonts w:ascii="Tahoma" w:hAnsi="Tahoma" w:cs="Tahoma"/>
              </w:rPr>
            </w:pPr>
            <w:r w:rsidRPr="009F72F4">
              <w:rPr>
                <w:rFonts w:ascii="Tahoma" w:eastAsia="Times New Roman" w:hAnsi="Tahoma" w:cs="Tahoma"/>
                <w:b/>
                <w:sz w:val="24"/>
                <w:szCs w:val="24"/>
              </w:rPr>
              <w:t>(сума/процент)</w:t>
            </w:r>
          </w:p>
        </w:tc>
      </w:tr>
      <w:tr w:rsidR="008F3B4B" w:rsidRPr="009F72F4" w14:paraId="38804D7D" w14:textId="77777777" w:rsidTr="00B94E0B">
        <w:trPr>
          <w:trHeight w:val="653"/>
        </w:trPr>
        <w:tc>
          <w:tcPr>
            <w:tcW w:w="3494" w:type="dxa"/>
            <w:tcBorders>
              <w:top w:val="single" w:sz="4" w:space="0" w:color="auto"/>
              <w:left w:val="single" w:sz="4" w:space="0" w:color="auto"/>
              <w:bottom w:val="single" w:sz="4" w:space="0" w:color="auto"/>
              <w:right w:val="single" w:sz="4" w:space="0" w:color="auto"/>
            </w:tcBorders>
          </w:tcPr>
          <w:p w14:paraId="3DCBF710" w14:textId="212703B7" w:rsidR="00441F2E" w:rsidRPr="009F72F4" w:rsidRDefault="00441F2E" w:rsidP="00B94E0B">
            <w:pPr>
              <w:pStyle w:val="TableParagraph"/>
              <w:spacing w:before="120" w:after="120"/>
              <w:ind w:left="113"/>
              <w:jc w:val="center"/>
              <w:rPr>
                <w:sz w:val="24"/>
              </w:rPr>
            </w:pPr>
            <w:r>
              <w:rPr>
                <w:sz w:val="24"/>
              </w:rPr>
              <w:t xml:space="preserve">(100%) </w:t>
            </w:r>
            <w:r w:rsidR="00B94E0B">
              <w:rPr>
                <w:sz w:val="24"/>
              </w:rPr>
              <w:t>204 134,28</w:t>
            </w:r>
            <w:r w:rsidR="00EE12D5">
              <w:rPr>
                <w:sz w:val="24"/>
              </w:rPr>
              <w:t xml:space="preserve"> </w:t>
            </w:r>
            <w:r w:rsidR="008F3B4B" w:rsidRPr="009F72F4">
              <w:rPr>
                <w:sz w:val="24"/>
              </w:rPr>
              <w:t>лева</w:t>
            </w:r>
          </w:p>
        </w:tc>
        <w:tc>
          <w:tcPr>
            <w:tcW w:w="3452" w:type="dxa"/>
            <w:tcBorders>
              <w:top w:val="single" w:sz="4" w:space="0" w:color="auto"/>
              <w:left w:val="single" w:sz="4" w:space="0" w:color="auto"/>
              <w:bottom w:val="single" w:sz="4" w:space="0" w:color="auto"/>
              <w:right w:val="single" w:sz="4" w:space="0" w:color="auto"/>
            </w:tcBorders>
          </w:tcPr>
          <w:p w14:paraId="54D1F089" w14:textId="160367F6" w:rsidR="008F3B4B" w:rsidRDefault="008F3B4B" w:rsidP="00B94E0B">
            <w:pPr>
              <w:pStyle w:val="TableParagraph"/>
              <w:spacing w:before="120" w:after="120"/>
              <w:ind w:left="113"/>
              <w:jc w:val="center"/>
              <w:rPr>
                <w:sz w:val="24"/>
              </w:rPr>
            </w:pPr>
            <w:r w:rsidRPr="009F72F4">
              <w:rPr>
                <w:sz w:val="24"/>
              </w:rPr>
              <w:t xml:space="preserve">(90%) </w:t>
            </w:r>
            <w:r w:rsidR="00B94E0B">
              <w:rPr>
                <w:sz w:val="24"/>
              </w:rPr>
              <w:t>183 720,85</w:t>
            </w:r>
            <w:r w:rsidRPr="009F72F4">
              <w:rPr>
                <w:sz w:val="24"/>
              </w:rPr>
              <w:t xml:space="preserve"> лева</w:t>
            </w:r>
          </w:p>
          <w:p w14:paraId="15059BCD" w14:textId="77777777" w:rsidR="009C0A4F" w:rsidRPr="009F72F4" w:rsidRDefault="009C0A4F" w:rsidP="00B94E0B">
            <w:pPr>
              <w:pStyle w:val="TableParagraph"/>
              <w:spacing w:before="120" w:after="120"/>
              <w:ind w:left="113"/>
              <w:jc w:val="center"/>
              <w:rPr>
                <w:sz w:val="24"/>
              </w:rPr>
            </w:pPr>
          </w:p>
        </w:tc>
        <w:tc>
          <w:tcPr>
            <w:tcW w:w="3402" w:type="dxa"/>
            <w:tcBorders>
              <w:top w:val="single" w:sz="4" w:space="0" w:color="auto"/>
              <w:left w:val="single" w:sz="4" w:space="0" w:color="auto"/>
              <w:bottom w:val="single" w:sz="4" w:space="0" w:color="auto"/>
              <w:right w:val="single" w:sz="4" w:space="0" w:color="auto"/>
            </w:tcBorders>
          </w:tcPr>
          <w:p w14:paraId="3B07589C" w14:textId="1DB940C5" w:rsidR="008F3B4B" w:rsidRPr="00B94E0B" w:rsidRDefault="008F3B4B" w:rsidP="00B94E0B">
            <w:pPr>
              <w:pStyle w:val="TableParagraph"/>
              <w:spacing w:before="120" w:after="120"/>
              <w:ind w:left="113"/>
              <w:jc w:val="center"/>
              <w:rPr>
                <w:sz w:val="24"/>
              </w:rPr>
            </w:pPr>
            <w:r w:rsidRPr="009F72F4">
              <w:rPr>
                <w:sz w:val="24"/>
              </w:rPr>
              <w:t xml:space="preserve">(10%) </w:t>
            </w:r>
            <w:r w:rsidR="00B94E0B">
              <w:rPr>
                <w:sz w:val="24"/>
              </w:rPr>
              <w:t>20 413,43</w:t>
            </w:r>
            <w:r w:rsidRPr="009F72F4">
              <w:rPr>
                <w:sz w:val="24"/>
              </w:rPr>
              <w:t xml:space="preserve"> лева</w:t>
            </w:r>
          </w:p>
        </w:tc>
      </w:tr>
      <w:tr w:rsidR="00C675D5" w:rsidRPr="009F72F4" w14:paraId="75A820D1" w14:textId="77777777" w:rsidTr="00635603">
        <w:trPr>
          <w:trHeight w:val="309"/>
        </w:trPr>
        <w:tc>
          <w:tcPr>
            <w:tcW w:w="10348" w:type="dxa"/>
            <w:gridSpan w:val="3"/>
            <w:tcBorders>
              <w:top w:val="single" w:sz="4" w:space="0" w:color="auto"/>
              <w:left w:val="single" w:sz="4" w:space="0" w:color="00000A"/>
              <w:bottom w:val="single" w:sz="4" w:space="0" w:color="00000A"/>
              <w:right w:val="single" w:sz="4" w:space="0" w:color="00000A"/>
            </w:tcBorders>
            <w:shd w:val="clear" w:color="auto" w:fill="FFFFFF"/>
          </w:tcPr>
          <w:p w14:paraId="2D298F3A" w14:textId="11430CA4" w:rsidR="008F3B4B" w:rsidRPr="009F72F4" w:rsidRDefault="008F3B4B" w:rsidP="00635603">
            <w:pPr>
              <w:pStyle w:val="TableParagraph"/>
              <w:spacing w:before="120" w:after="120"/>
              <w:ind w:left="113"/>
              <w:jc w:val="both"/>
              <w:rPr>
                <w:sz w:val="24"/>
              </w:rPr>
            </w:pPr>
            <w:r w:rsidRPr="009F72F4">
              <w:rPr>
                <w:sz w:val="24"/>
              </w:rPr>
              <w:t>Общия</w:t>
            </w:r>
            <w:r w:rsidRPr="009F72F4">
              <w:rPr>
                <w:spacing w:val="-5"/>
                <w:sz w:val="24"/>
              </w:rPr>
              <w:t xml:space="preserve"> </w:t>
            </w:r>
            <w:r w:rsidRPr="009F72F4">
              <w:rPr>
                <w:sz w:val="24"/>
              </w:rPr>
              <w:t>размер</w:t>
            </w:r>
            <w:r w:rsidRPr="009F72F4">
              <w:rPr>
                <w:spacing w:val="-6"/>
                <w:sz w:val="24"/>
              </w:rPr>
              <w:t xml:space="preserve"> </w:t>
            </w:r>
            <w:r w:rsidRPr="009F72F4">
              <w:rPr>
                <w:sz w:val="24"/>
              </w:rPr>
              <w:t>на</w:t>
            </w:r>
            <w:r w:rsidRPr="009F72F4">
              <w:rPr>
                <w:spacing w:val="-7"/>
                <w:sz w:val="24"/>
              </w:rPr>
              <w:t xml:space="preserve"> </w:t>
            </w:r>
            <w:r w:rsidRPr="009F72F4">
              <w:rPr>
                <w:sz w:val="24"/>
              </w:rPr>
              <w:t>безвъзмездната</w:t>
            </w:r>
            <w:r w:rsidRPr="009F72F4">
              <w:rPr>
                <w:spacing w:val="-6"/>
                <w:sz w:val="24"/>
              </w:rPr>
              <w:t xml:space="preserve"> </w:t>
            </w:r>
            <w:r w:rsidRPr="009F72F4">
              <w:rPr>
                <w:sz w:val="24"/>
              </w:rPr>
              <w:t>финансова</w:t>
            </w:r>
            <w:r w:rsidRPr="009F72F4">
              <w:rPr>
                <w:spacing w:val="-7"/>
                <w:sz w:val="24"/>
              </w:rPr>
              <w:t xml:space="preserve"> </w:t>
            </w:r>
            <w:r w:rsidRPr="009F72F4">
              <w:rPr>
                <w:sz w:val="24"/>
              </w:rPr>
              <w:t>помощ</w:t>
            </w:r>
            <w:r w:rsidRPr="009F72F4">
              <w:rPr>
                <w:spacing w:val="-6"/>
                <w:sz w:val="24"/>
              </w:rPr>
              <w:t xml:space="preserve"> </w:t>
            </w:r>
            <w:r w:rsidRPr="009F72F4">
              <w:rPr>
                <w:sz w:val="24"/>
              </w:rPr>
              <w:t>по</w:t>
            </w:r>
            <w:r w:rsidRPr="009F72F4">
              <w:rPr>
                <w:spacing w:val="-6"/>
                <w:sz w:val="24"/>
              </w:rPr>
              <w:t xml:space="preserve"> </w:t>
            </w:r>
            <w:r w:rsidRPr="009F72F4">
              <w:rPr>
                <w:sz w:val="24"/>
              </w:rPr>
              <w:t>настоящата</w:t>
            </w:r>
            <w:r w:rsidRPr="009F72F4">
              <w:rPr>
                <w:spacing w:val="-6"/>
                <w:sz w:val="24"/>
              </w:rPr>
              <w:t xml:space="preserve"> </w:t>
            </w:r>
            <w:r w:rsidRPr="009F72F4">
              <w:rPr>
                <w:sz w:val="24"/>
              </w:rPr>
              <w:t>процедурата</w:t>
            </w:r>
            <w:r w:rsidRPr="009F72F4">
              <w:rPr>
                <w:spacing w:val="-6"/>
                <w:sz w:val="24"/>
              </w:rPr>
              <w:t xml:space="preserve"> </w:t>
            </w:r>
            <w:r w:rsidRPr="009F72F4">
              <w:rPr>
                <w:sz w:val="24"/>
              </w:rPr>
              <w:t>за</w:t>
            </w:r>
            <w:r w:rsidRPr="009F72F4">
              <w:rPr>
                <w:spacing w:val="-6"/>
                <w:sz w:val="24"/>
              </w:rPr>
              <w:t xml:space="preserve"> </w:t>
            </w:r>
            <w:r w:rsidRPr="009F72F4">
              <w:rPr>
                <w:sz w:val="24"/>
              </w:rPr>
              <w:t xml:space="preserve">подбор на проектни предложения </w:t>
            </w:r>
            <w:r w:rsidR="00B94E0B" w:rsidRPr="00B94E0B">
              <w:rPr>
                <w:b/>
                <w:sz w:val="24"/>
              </w:rPr>
              <w:t>BG06RDNP001-19.746</w:t>
            </w:r>
            <w:r w:rsidR="00B94E0B">
              <w:rPr>
                <w:b/>
                <w:sz w:val="24"/>
              </w:rPr>
              <w:t xml:space="preserve"> </w:t>
            </w:r>
            <w:r w:rsidRPr="002A133A">
              <w:rPr>
                <w:b/>
                <w:sz w:val="24"/>
              </w:rPr>
              <w:t xml:space="preserve">МИГ „Девня – Аксаково“ – Мярка </w:t>
            </w:r>
            <w:r w:rsidRPr="002A133A">
              <w:rPr>
                <w:b/>
                <w:sz w:val="24"/>
                <w:shd w:val="clear" w:color="auto" w:fill="FDFDFD"/>
              </w:rPr>
              <w:t xml:space="preserve">4.1 „Инвестиции в земеделски стопанства“ е </w:t>
            </w:r>
            <w:r w:rsidR="00FC0FB9">
              <w:rPr>
                <w:b/>
                <w:sz w:val="24"/>
              </w:rPr>
              <w:t>204 134,28</w:t>
            </w:r>
            <w:r w:rsidR="00B424F5" w:rsidRPr="002A133A">
              <w:rPr>
                <w:b/>
                <w:sz w:val="24"/>
              </w:rPr>
              <w:t xml:space="preserve"> </w:t>
            </w:r>
            <w:r w:rsidRPr="009F72F4">
              <w:rPr>
                <w:b/>
                <w:sz w:val="24"/>
              </w:rPr>
              <w:t>лева</w:t>
            </w:r>
            <w:r w:rsidRPr="009F72F4">
              <w:rPr>
                <w:sz w:val="24"/>
              </w:rPr>
              <w:t>.</w:t>
            </w:r>
            <w:r w:rsidRPr="009F72F4">
              <w:t xml:space="preserve"> </w:t>
            </w:r>
            <w:r w:rsidRPr="009F72F4">
              <w:rPr>
                <w:sz w:val="24"/>
              </w:rPr>
              <w:t xml:space="preserve">Бюджетът по настоящата процедура за подбор на проектни предложения е в съответствие с одобрения финансов план на Стратегията за Водено от общностите местно развитие на МИГ „Девня – Аксаково“, </w:t>
            </w:r>
            <w:r w:rsidRPr="002A133A">
              <w:rPr>
                <w:sz w:val="24"/>
              </w:rPr>
              <w:t>намален с договориран</w:t>
            </w:r>
            <w:r w:rsidR="00B424F5" w:rsidRPr="002A133A">
              <w:rPr>
                <w:sz w:val="24"/>
              </w:rPr>
              <w:t xml:space="preserve">ия финансов </w:t>
            </w:r>
            <w:r w:rsidR="00B424F5">
              <w:rPr>
                <w:sz w:val="24"/>
              </w:rPr>
              <w:t>ресурс от проведени</w:t>
            </w:r>
            <w:r w:rsidR="00FC0FB9">
              <w:rPr>
                <w:sz w:val="24"/>
              </w:rPr>
              <w:t xml:space="preserve"> три</w:t>
            </w:r>
            <w:r w:rsidRPr="009F72F4">
              <w:rPr>
                <w:sz w:val="24"/>
              </w:rPr>
              <w:t xml:space="preserve"> прием</w:t>
            </w:r>
            <w:r w:rsidR="00B424F5">
              <w:rPr>
                <w:sz w:val="24"/>
              </w:rPr>
              <w:t>а</w:t>
            </w:r>
            <w:r w:rsidRPr="009F72F4">
              <w:rPr>
                <w:sz w:val="24"/>
              </w:rPr>
              <w:t xml:space="preserve"> на проектни предложения</w:t>
            </w:r>
            <w:r w:rsidR="00824956">
              <w:rPr>
                <w:sz w:val="24"/>
                <w:lang w:val="en-GB"/>
              </w:rPr>
              <w:t xml:space="preserve"> </w:t>
            </w:r>
            <w:r w:rsidR="00824956">
              <w:rPr>
                <w:sz w:val="24"/>
              </w:rPr>
              <w:t>по процедура</w:t>
            </w:r>
            <w:r w:rsidR="00824956">
              <w:t xml:space="preserve"> </w:t>
            </w:r>
            <w:r w:rsidR="00824956" w:rsidRPr="00824956">
              <w:rPr>
                <w:sz w:val="24"/>
              </w:rPr>
              <w:t>BG06RDNP001-19.093</w:t>
            </w:r>
            <w:r w:rsidR="00824956">
              <w:t xml:space="preserve"> </w:t>
            </w:r>
            <w:r w:rsidR="00824956" w:rsidRPr="00824956">
              <w:rPr>
                <w:sz w:val="24"/>
              </w:rPr>
              <w:t>МИГ Девня-Аксаково - Мярка 4.1 "Инвестиции в земеделски стопанства"</w:t>
            </w:r>
            <w:r w:rsidR="00FC0FB9">
              <w:rPr>
                <w:sz w:val="24"/>
              </w:rPr>
              <w:t xml:space="preserve"> и процедура </w:t>
            </w:r>
            <w:r w:rsidR="00FC0FB9" w:rsidRPr="00FC0FB9">
              <w:rPr>
                <w:sz w:val="24"/>
              </w:rPr>
              <w:t>BG06RDNP001-19.309 МИГ „Девня – Аксаково“ – Мярка 4.1 „Инве</w:t>
            </w:r>
            <w:r w:rsidR="00FC0FB9">
              <w:rPr>
                <w:sz w:val="24"/>
              </w:rPr>
              <w:t>стиции в земеделски стопанства“</w:t>
            </w:r>
            <w:r w:rsidRPr="009F72F4">
              <w:rPr>
                <w:sz w:val="24"/>
              </w:rPr>
              <w:t>.</w:t>
            </w:r>
          </w:p>
          <w:p w14:paraId="2E685D3E" w14:textId="7FC26550" w:rsidR="002A133A" w:rsidRPr="002A133A" w:rsidRDefault="002A133A" w:rsidP="002A133A">
            <w:pPr>
              <w:pStyle w:val="TableParagraph"/>
              <w:tabs>
                <w:tab w:val="left" w:pos="315"/>
              </w:tabs>
              <w:jc w:val="both"/>
              <w:rPr>
                <w:sz w:val="24"/>
              </w:rPr>
            </w:pPr>
            <w:r w:rsidRPr="002A133A">
              <w:rPr>
                <w:sz w:val="24"/>
              </w:rPr>
              <w:t xml:space="preserve">По процедура </w:t>
            </w:r>
            <w:r w:rsidR="00FC0FB9" w:rsidRPr="00FC0FB9">
              <w:rPr>
                <w:sz w:val="24"/>
              </w:rPr>
              <w:t xml:space="preserve">BG06RDNP001-19.746 </w:t>
            </w:r>
            <w:r w:rsidRPr="002A133A">
              <w:rPr>
                <w:sz w:val="24"/>
              </w:rPr>
              <w:t>МИГ „Девня – Аксаково“ – Мярка 4.1 „Инвестиции в земеделски стопанства“ ще се осъществят два приема на проектни предложения, като финансовия ресурс ще бъде разпределен, както следва:</w:t>
            </w:r>
          </w:p>
          <w:p w14:paraId="74CDDDB3" w14:textId="2EC75E63" w:rsidR="002A133A" w:rsidRPr="002A133A" w:rsidRDefault="002A133A" w:rsidP="002A133A">
            <w:pPr>
              <w:pStyle w:val="TableParagraph"/>
              <w:tabs>
                <w:tab w:val="left" w:pos="315"/>
              </w:tabs>
              <w:jc w:val="both"/>
              <w:rPr>
                <w:sz w:val="24"/>
              </w:rPr>
            </w:pPr>
            <w:r w:rsidRPr="002A133A">
              <w:rPr>
                <w:b/>
                <w:sz w:val="24"/>
              </w:rPr>
              <w:t>1. Първи прием:</w:t>
            </w:r>
            <w:r w:rsidRPr="002A133A">
              <w:rPr>
                <w:sz w:val="24"/>
              </w:rPr>
              <w:t xml:space="preserve"> Осигурен размер на безвъзмездната финансова помощ от СВОМР на МИГ „Девня – Аксаково“ по настоящата обява: </w:t>
            </w:r>
            <w:r w:rsidR="00FC0FB9">
              <w:rPr>
                <w:sz w:val="24"/>
              </w:rPr>
              <w:t>204 134,28</w:t>
            </w:r>
            <w:r w:rsidRPr="002A133A">
              <w:rPr>
                <w:sz w:val="24"/>
              </w:rPr>
              <w:t xml:space="preserve"> лева;</w:t>
            </w:r>
          </w:p>
          <w:p w14:paraId="18BF157D" w14:textId="7EB00C51" w:rsidR="00F10A49" w:rsidRPr="009F72F4" w:rsidRDefault="002A133A" w:rsidP="00FC0FB9">
            <w:pPr>
              <w:pStyle w:val="TableParagraph"/>
              <w:spacing w:before="120" w:after="120"/>
              <w:ind w:left="113"/>
              <w:jc w:val="both"/>
              <w:rPr>
                <w:sz w:val="24"/>
              </w:rPr>
            </w:pPr>
            <w:r w:rsidRPr="002A133A">
              <w:rPr>
                <w:b/>
                <w:sz w:val="24"/>
              </w:rPr>
              <w:t xml:space="preserve">2. Втори прием: </w:t>
            </w:r>
            <w:r w:rsidRPr="002A133A">
              <w:rPr>
                <w:sz w:val="24"/>
              </w:rPr>
              <w:t>Осигурен размер на безвъзмездната финансова помощ от СВОМР на МИГ „Девня – Аксаково“ по настоящата обява: остатъчния</w:t>
            </w:r>
            <w:r>
              <w:rPr>
                <w:sz w:val="24"/>
              </w:rPr>
              <w:t xml:space="preserve"> финансов ресурс </w:t>
            </w:r>
            <w:r w:rsidR="00FC0FB9">
              <w:rPr>
                <w:sz w:val="24"/>
              </w:rPr>
              <w:t xml:space="preserve">одобрен по настоящата процедура, </w:t>
            </w:r>
            <w:r w:rsidRPr="002A133A">
              <w:rPr>
                <w:sz w:val="24"/>
              </w:rPr>
              <w:t xml:space="preserve">намален с договореният финансов ресурс по първи прием, който включва стойността на финансовата помощ по одобрените от ДФЗ проектни предложения и стойността по одобрените от МИГ „Девня – Аксаково“ проектни предложения, за които към момента на обявяване на приема няма решение за предоставяне на финансова помощ </w:t>
            </w:r>
            <w:r w:rsidRPr="002A133A">
              <w:rPr>
                <w:sz w:val="24"/>
              </w:rPr>
              <w:lastRenderedPageBreak/>
              <w:t>от ДФЗ).</w:t>
            </w:r>
          </w:p>
        </w:tc>
      </w:tr>
    </w:tbl>
    <w:p w14:paraId="4DFFEBE9" w14:textId="45C96BDE" w:rsidR="00C42F06" w:rsidRPr="009F72F4" w:rsidRDefault="00424C5F" w:rsidP="005D4060">
      <w:pPr>
        <w:pStyle w:val="1"/>
      </w:pPr>
      <w:r>
        <w:rPr>
          <w:rStyle w:val="10"/>
          <w:b/>
        </w:rPr>
        <w:lastRenderedPageBreak/>
        <w:t xml:space="preserve"> </w:t>
      </w:r>
      <w:r w:rsidR="000A715B" w:rsidRPr="009F72F4">
        <w:rPr>
          <w:rStyle w:val="10"/>
          <w:b/>
        </w:rPr>
        <w:t>Минимален и максимален размер на безвъзмездната финансова</w:t>
      </w:r>
      <w:r w:rsidR="000A715B" w:rsidRPr="009F72F4">
        <w:t xml:space="preserve"> помощ за проекта:</w:t>
      </w:r>
    </w:p>
    <w:tbl>
      <w:tblPr>
        <w:tblStyle w:val="ab"/>
        <w:tblW w:w="10348" w:type="dxa"/>
        <w:tblInd w:w="-147" w:type="dxa"/>
        <w:tblLook w:val="04A0" w:firstRow="1" w:lastRow="0" w:firstColumn="1" w:lastColumn="0" w:noHBand="0" w:noVBand="1"/>
      </w:tblPr>
      <w:tblGrid>
        <w:gridCol w:w="10348"/>
      </w:tblGrid>
      <w:tr w:rsidR="00634808" w:rsidRPr="009F72F4" w14:paraId="5E7133A9" w14:textId="77777777" w:rsidTr="00900D56">
        <w:tc>
          <w:tcPr>
            <w:tcW w:w="10348" w:type="dxa"/>
          </w:tcPr>
          <w:p w14:paraId="6E0A1864" w14:textId="77777777" w:rsidR="00D47CEF" w:rsidRPr="00B22B60" w:rsidRDefault="00D47CEF" w:rsidP="004766EE">
            <w:pPr>
              <w:widowControl w:val="0"/>
              <w:autoSpaceDE w:val="0"/>
              <w:autoSpaceDN w:val="0"/>
              <w:spacing w:after="120"/>
              <w:ind w:left="34"/>
              <w:rPr>
                <w:rFonts w:ascii="Tahoma" w:eastAsia="Tahoma" w:hAnsi="Tahoma" w:cs="Tahoma"/>
                <w:sz w:val="24"/>
                <w:szCs w:val="24"/>
                <w:lang w:bidi="bg-BG"/>
              </w:rPr>
            </w:pPr>
            <w:r w:rsidRPr="00B22B60">
              <w:rPr>
                <w:rFonts w:ascii="Tahoma" w:eastAsia="Tahoma" w:hAnsi="Tahoma" w:cs="Tahoma"/>
                <w:sz w:val="24"/>
                <w:szCs w:val="24"/>
                <w:lang w:bidi="bg-BG"/>
              </w:rPr>
              <w:t>Финансови параметри за проектите:</w:t>
            </w:r>
          </w:p>
          <w:p w14:paraId="1456B0DD" w14:textId="77777777" w:rsidR="00D47CEF" w:rsidRPr="007A2CE4" w:rsidRDefault="00D47CEF" w:rsidP="004766EE">
            <w:pPr>
              <w:widowControl w:val="0"/>
              <w:autoSpaceDE w:val="0"/>
              <w:autoSpaceDN w:val="0"/>
              <w:spacing w:after="120"/>
              <w:ind w:left="34"/>
              <w:jc w:val="both"/>
              <w:rPr>
                <w:rFonts w:ascii="Tahoma" w:eastAsia="Tahoma" w:hAnsi="Tahoma" w:cs="Tahoma"/>
                <w:sz w:val="24"/>
                <w:lang w:bidi="bg-BG"/>
              </w:rPr>
            </w:pPr>
            <w:r w:rsidRPr="007A2CE4">
              <w:rPr>
                <w:rFonts w:ascii="Tahoma" w:eastAsia="Tahoma" w:hAnsi="Tahoma" w:cs="Tahoma"/>
                <w:b/>
                <w:sz w:val="24"/>
                <w:lang w:bidi="bg-BG"/>
              </w:rPr>
              <w:t xml:space="preserve">Минималният размер на общите допустими разходи </w:t>
            </w:r>
            <w:r w:rsidRPr="007A2CE4">
              <w:rPr>
                <w:rFonts w:ascii="Tahoma" w:eastAsia="Tahoma" w:hAnsi="Tahoma" w:cs="Tahoma"/>
                <w:sz w:val="24"/>
                <w:lang w:bidi="bg-BG"/>
              </w:rPr>
              <w:t>за един проект е левовата равностойност на 15 000 евро</w:t>
            </w:r>
            <w:r w:rsidR="000B2D65" w:rsidRPr="007A2CE4">
              <w:rPr>
                <w:rStyle w:val="af1"/>
                <w:rFonts w:ascii="Tahoma" w:eastAsia="Tahoma" w:hAnsi="Tahoma" w:cs="Tahoma"/>
                <w:sz w:val="24"/>
                <w:lang w:bidi="bg-BG"/>
              </w:rPr>
              <w:footnoteReference w:id="2"/>
            </w:r>
            <w:r w:rsidR="000B2D65" w:rsidRPr="007A2CE4">
              <w:rPr>
                <w:rFonts w:ascii="Tahoma" w:eastAsia="Tahoma" w:hAnsi="Tahoma" w:cs="Tahoma"/>
                <w:sz w:val="24"/>
                <w:lang w:bidi="bg-BG"/>
              </w:rPr>
              <w:t xml:space="preserve"> </w:t>
            </w:r>
            <w:r w:rsidRPr="007A2CE4">
              <w:rPr>
                <w:rFonts w:ascii="Tahoma" w:eastAsia="Tahoma" w:hAnsi="Tahoma" w:cs="Tahoma"/>
                <w:sz w:val="24"/>
                <w:lang w:bidi="bg-BG"/>
              </w:rPr>
              <w:t>(29 337,00 лева) .</w:t>
            </w:r>
          </w:p>
          <w:p w14:paraId="5CCBBD90" w14:textId="77777777" w:rsidR="00D47CEF" w:rsidRPr="00B22B60" w:rsidRDefault="00D47CEF" w:rsidP="004766EE">
            <w:pPr>
              <w:widowControl w:val="0"/>
              <w:autoSpaceDE w:val="0"/>
              <w:autoSpaceDN w:val="0"/>
              <w:spacing w:after="120"/>
              <w:ind w:left="34"/>
              <w:jc w:val="both"/>
              <w:rPr>
                <w:rFonts w:ascii="Tahoma" w:eastAsia="Tahoma" w:hAnsi="Tahoma" w:cs="Tahoma"/>
                <w:sz w:val="24"/>
                <w:lang w:bidi="bg-BG"/>
              </w:rPr>
            </w:pPr>
            <w:r w:rsidRPr="007A2CE4">
              <w:rPr>
                <w:rFonts w:ascii="Tahoma" w:eastAsia="Tahoma" w:hAnsi="Tahoma" w:cs="Tahoma"/>
                <w:b/>
                <w:sz w:val="24"/>
                <w:lang w:bidi="bg-BG"/>
              </w:rPr>
              <w:t xml:space="preserve">Максимална </w:t>
            </w:r>
            <w:r w:rsidR="00910766" w:rsidRPr="007A2CE4">
              <w:rPr>
                <w:rFonts w:ascii="Tahoma" w:eastAsia="Tahoma" w:hAnsi="Tahoma" w:cs="Tahoma"/>
                <w:b/>
                <w:sz w:val="24"/>
                <w:lang w:val="en-GB" w:bidi="bg-BG"/>
              </w:rPr>
              <w:t>размер</w:t>
            </w:r>
            <w:r w:rsidRPr="007A2CE4">
              <w:rPr>
                <w:rFonts w:ascii="Tahoma" w:eastAsia="Tahoma" w:hAnsi="Tahoma" w:cs="Tahoma"/>
                <w:b/>
                <w:sz w:val="24"/>
                <w:lang w:bidi="bg-BG"/>
              </w:rPr>
              <w:t xml:space="preserve"> на общите допустими разходи </w:t>
            </w:r>
            <w:r w:rsidRPr="007A2CE4">
              <w:rPr>
                <w:rFonts w:ascii="Tahoma" w:eastAsia="Tahoma" w:hAnsi="Tahoma" w:cs="Tahoma"/>
                <w:sz w:val="24"/>
                <w:lang w:bidi="bg-BG"/>
              </w:rPr>
              <w:t>е левовата равностойност на 200 000 евро</w:t>
            </w:r>
            <w:r w:rsidR="000B2D65" w:rsidRPr="007A2CE4">
              <w:rPr>
                <w:rStyle w:val="af1"/>
                <w:rFonts w:ascii="Tahoma" w:eastAsia="Tahoma" w:hAnsi="Tahoma" w:cs="Tahoma"/>
                <w:sz w:val="24"/>
                <w:lang w:bidi="bg-BG"/>
              </w:rPr>
              <w:footnoteReference w:id="3"/>
            </w:r>
            <w:r w:rsidRPr="007A2CE4">
              <w:rPr>
                <w:rFonts w:ascii="Tahoma" w:eastAsia="Tahoma" w:hAnsi="Tahoma" w:cs="Tahoma"/>
                <w:position w:val="8"/>
                <w:sz w:val="16"/>
                <w:lang w:bidi="bg-BG"/>
              </w:rPr>
              <w:t xml:space="preserve"> </w:t>
            </w:r>
            <w:r w:rsidRPr="007A2CE4">
              <w:rPr>
                <w:rFonts w:ascii="Tahoma" w:eastAsia="Tahoma" w:hAnsi="Tahoma" w:cs="Tahoma"/>
                <w:sz w:val="24"/>
                <w:lang w:bidi="bg-BG"/>
              </w:rPr>
              <w:t>(391 160,00 лева).</w:t>
            </w:r>
          </w:p>
          <w:p w14:paraId="0F342EC2" w14:textId="77777777" w:rsidR="00D47CEF" w:rsidRPr="00B22B60" w:rsidRDefault="00D47CEF" w:rsidP="004766EE">
            <w:pPr>
              <w:widowControl w:val="0"/>
              <w:autoSpaceDE w:val="0"/>
              <w:autoSpaceDN w:val="0"/>
              <w:spacing w:after="120"/>
              <w:ind w:left="34"/>
              <w:jc w:val="both"/>
              <w:rPr>
                <w:rFonts w:ascii="Tahoma" w:eastAsia="Tahoma" w:hAnsi="Tahoma" w:cs="Tahoma"/>
                <w:sz w:val="24"/>
                <w:szCs w:val="24"/>
                <w:lang w:bidi="bg-BG"/>
              </w:rPr>
            </w:pPr>
            <w:r w:rsidRPr="00B22B60">
              <w:rPr>
                <w:rFonts w:ascii="Tahoma" w:eastAsia="Tahoma" w:hAnsi="Tahoma" w:cs="Tahoma"/>
                <w:sz w:val="24"/>
                <w:szCs w:val="24"/>
                <w:lang w:bidi="bg-BG"/>
              </w:rPr>
              <w:t>Предвид</w:t>
            </w:r>
            <w:r w:rsidRPr="00B22B60">
              <w:rPr>
                <w:rFonts w:ascii="Tahoma" w:eastAsia="Tahoma" w:hAnsi="Tahoma" w:cs="Tahoma"/>
                <w:spacing w:val="-6"/>
                <w:sz w:val="24"/>
                <w:szCs w:val="24"/>
                <w:lang w:bidi="bg-BG"/>
              </w:rPr>
              <w:t xml:space="preserve"> </w:t>
            </w:r>
            <w:r w:rsidRPr="00B22B60">
              <w:rPr>
                <w:rFonts w:ascii="Tahoma" w:eastAsia="Tahoma" w:hAnsi="Tahoma" w:cs="Tahoma"/>
                <w:sz w:val="24"/>
                <w:szCs w:val="24"/>
                <w:lang w:bidi="bg-BG"/>
              </w:rPr>
              <w:t>интензитета</w:t>
            </w:r>
            <w:r w:rsidRPr="00B22B60">
              <w:rPr>
                <w:rFonts w:ascii="Tahoma" w:eastAsia="Tahoma" w:hAnsi="Tahoma" w:cs="Tahoma"/>
                <w:spacing w:val="-7"/>
                <w:sz w:val="24"/>
                <w:szCs w:val="24"/>
                <w:lang w:bidi="bg-BG"/>
              </w:rPr>
              <w:t xml:space="preserve"> </w:t>
            </w:r>
            <w:r w:rsidRPr="00B22B60">
              <w:rPr>
                <w:rFonts w:ascii="Tahoma" w:eastAsia="Tahoma" w:hAnsi="Tahoma" w:cs="Tahoma"/>
                <w:sz w:val="24"/>
                <w:szCs w:val="24"/>
                <w:lang w:bidi="bg-BG"/>
              </w:rPr>
              <w:t>по</w:t>
            </w:r>
            <w:r w:rsidRPr="00B22B60">
              <w:rPr>
                <w:rFonts w:ascii="Tahoma" w:eastAsia="Tahoma" w:hAnsi="Tahoma" w:cs="Tahoma"/>
                <w:spacing w:val="-6"/>
                <w:sz w:val="24"/>
                <w:szCs w:val="24"/>
                <w:lang w:bidi="bg-BG"/>
              </w:rPr>
              <w:t xml:space="preserve"> </w:t>
            </w:r>
            <w:r w:rsidRPr="00B22B60">
              <w:rPr>
                <w:rFonts w:ascii="Tahoma" w:eastAsia="Tahoma" w:hAnsi="Tahoma" w:cs="Tahoma"/>
                <w:sz w:val="24"/>
                <w:szCs w:val="24"/>
                <w:lang w:bidi="bg-BG"/>
              </w:rPr>
              <w:t>мярка</w:t>
            </w:r>
            <w:r w:rsidRPr="00B22B60">
              <w:rPr>
                <w:rFonts w:ascii="Tahoma" w:eastAsia="Tahoma" w:hAnsi="Tahoma" w:cs="Tahoma"/>
                <w:spacing w:val="-7"/>
                <w:sz w:val="24"/>
                <w:szCs w:val="24"/>
                <w:lang w:bidi="bg-BG"/>
              </w:rPr>
              <w:t xml:space="preserve"> </w:t>
            </w:r>
            <w:r w:rsidRPr="00B22B60">
              <w:rPr>
                <w:rFonts w:ascii="Tahoma" w:eastAsia="Tahoma" w:hAnsi="Tahoma" w:cs="Tahoma"/>
                <w:sz w:val="24"/>
                <w:szCs w:val="24"/>
                <w:lang w:bidi="bg-BG"/>
              </w:rPr>
              <w:t>4.1.</w:t>
            </w:r>
            <w:r w:rsidRPr="00B22B60">
              <w:rPr>
                <w:rFonts w:ascii="Tahoma" w:eastAsia="Tahoma" w:hAnsi="Tahoma" w:cs="Tahoma"/>
                <w:spacing w:val="-6"/>
                <w:sz w:val="24"/>
                <w:szCs w:val="24"/>
                <w:lang w:bidi="bg-BG"/>
              </w:rPr>
              <w:t xml:space="preserve"> </w:t>
            </w:r>
            <w:r w:rsidRPr="00B22B60">
              <w:rPr>
                <w:rFonts w:ascii="Tahoma" w:eastAsia="Tahoma" w:hAnsi="Tahoma" w:cs="Tahoma"/>
                <w:sz w:val="24"/>
                <w:szCs w:val="24"/>
                <w:lang w:bidi="bg-BG"/>
              </w:rPr>
              <w:t>Инвестиции</w:t>
            </w:r>
            <w:r w:rsidRPr="00B22B60">
              <w:rPr>
                <w:rFonts w:ascii="Tahoma" w:eastAsia="Tahoma" w:hAnsi="Tahoma" w:cs="Tahoma"/>
                <w:spacing w:val="-4"/>
                <w:sz w:val="24"/>
                <w:szCs w:val="24"/>
                <w:lang w:bidi="bg-BG"/>
              </w:rPr>
              <w:t xml:space="preserve"> </w:t>
            </w:r>
            <w:r w:rsidRPr="00B22B60">
              <w:rPr>
                <w:rFonts w:ascii="Tahoma" w:eastAsia="Tahoma" w:hAnsi="Tahoma" w:cs="Tahoma"/>
                <w:sz w:val="24"/>
                <w:szCs w:val="24"/>
                <w:lang w:bidi="bg-BG"/>
              </w:rPr>
              <w:t>в</w:t>
            </w:r>
            <w:r w:rsidRPr="00B22B60">
              <w:rPr>
                <w:rFonts w:ascii="Tahoma" w:eastAsia="Tahoma" w:hAnsi="Tahoma" w:cs="Tahoma"/>
                <w:spacing w:val="-8"/>
                <w:sz w:val="24"/>
                <w:szCs w:val="24"/>
                <w:lang w:bidi="bg-BG"/>
              </w:rPr>
              <w:t xml:space="preserve"> </w:t>
            </w:r>
            <w:r w:rsidRPr="00B22B60">
              <w:rPr>
                <w:rFonts w:ascii="Tahoma" w:eastAsia="Tahoma" w:hAnsi="Tahoma" w:cs="Tahoma"/>
                <w:sz w:val="24"/>
                <w:szCs w:val="24"/>
                <w:lang w:bidi="bg-BG"/>
              </w:rPr>
              <w:t>земеделски</w:t>
            </w:r>
            <w:r w:rsidRPr="00B22B60">
              <w:rPr>
                <w:rFonts w:ascii="Tahoma" w:eastAsia="Tahoma" w:hAnsi="Tahoma" w:cs="Tahoma"/>
                <w:spacing w:val="-6"/>
                <w:sz w:val="24"/>
                <w:szCs w:val="24"/>
                <w:lang w:bidi="bg-BG"/>
              </w:rPr>
              <w:t xml:space="preserve"> </w:t>
            </w:r>
            <w:r w:rsidRPr="00B22B60">
              <w:rPr>
                <w:rFonts w:ascii="Tahoma" w:eastAsia="Tahoma" w:hAnsi="Tahoma" w:cs="Tahoma"/>
                <w:sz w:val="24"/>
                <w:szCs w:val="24"/>
                <w:lang w:bidi="bg-BG"/>
              </w:rPr>
              <w:t>стопанства</w:t>
            </w:r>
            <w:r w:rsidRPr="00B22B60">
              <w:rPr>
                <w:rFonts w:ascii="Tahoma" w:eastAsia="Tahoma" w:hAnsi="Tahoma" w:cs="Tahoma"/>
                <w:spacing w:val="-6"/>
                <w:sz w:val="24"/>
                <w:szCs w:val="24"/>
                <w:lang w:bidi="bg-BG"/>
              </w:rPr>
              <w:t xml:space="preserve"> </w:t>
            </w:r>
            <w:r w:rsidRPr="00B22B60">
              <w:rPr>
                <w:rFonts w:ascii="Tahoma" w:eastAsia="Tahoma" w:hAnsi="Tahoma" w:cs="Tahoma"/>
                <w:sz w:val="24"/>
                <w:szCs w:val="24"/>
                <w:lang w:bidi="bg-BG"/>
              </w:rPr>
              <w:t>посочен в Раздел 10 от настоящите условия за кандидатстване, минималните и максималните прагове на предоставяната безвъзмездната финансова помощ са както</w:t>
            </w:r>
            <w:r w:rsidRPr="00B22B60">
              <w:rPr>
                <w:rFonts w:ascii="Tahoma" w:eastAsia="Tahoma" w:hAnsi="Tahoma" w:cs="Tahoma"/>
                <w:spacing w:val="-15"/>
                <w:sz w:val="24"/>
                <w:szCs w:val="24"/>
                <w:lang w:bidi="bg-BG"/>
              </w:rPr>
              <w:t xml:space="preserve"> </w:t>
            </w:r>
            <w:r w:rsidRPr="00B22B60">
              <w:rPr>
                <w:rFonts w:ascii="Tahoma" w:eastAsia="Tahoma" w:hAnsi="Tahoma" w:cs="Tahoma"/>
                <w:sz w:val="24"/>
                <w:szCs w:val="24"/>
                <w:lang w:bidi="bg-BG"/>
              </w:rPr>
              <w:t>следва:</w:t>
            </w:r>
          </w:p>
          <w:p w14:paraId="5FF27C1A" w14:textId="77777777" w:rsidR="00D47CEF" w:rsidRPr="00B22B60" w:rsidRDefault="00D47CEF" w:rsidP="004766EE">
            <w:pPr>
              <w:widowControl w:val="0"/>
              <w:autoSpaceDE w:val="0"/>
              <w:autoSpaceDN w:val="0"/>
              <w:spacing w:after="120"/>
              <w:ind w:left="34"/>
              <w:jc w:val="both"/>
              <w:rPr>
                <w:rFonts w:ascii="Tahoma" w:eastAsia="Tahoma" w:hAnsi="Tahoma" w:cs="Tahoma"/>
                <w:sz w:val="24"/>
                <w:lang w:bidi="bg-BG"/>
              </w:rPr>
            </w:pPr>
            <w:r w:rsidRPr="00B22B60">
              <w:rPr>
                <w:rFonts w:ascii="Tahoma" w:eastAsia="Tahoma" w:hAnsi="Tahoma" w:cs="Tahoma"/>
                <w:b/>
                <w:sz w:val="24"/>
                <w:lang w:bidi="bg-BG"/>
              </w:rPr>
              <w:t>Минимален размер на безвъзмездната финансова помощ</w:t>
            </w:r>
            <w:r w:rsidR="00992389">
              <w:rPr>
                <w:rFonts w:ascii="Tahoma" w:eastAsia="Tahoma" w:hAnsi="Tahoma" w:cs="Tahoma"/>
                <w:b/>
                <w:sz w:val="24"/>
                <w:lang w:bidi="bg-BG"/>
              </w:rPr>
              <w:t xml:space="preserve"> при интензитет 50%</w:t>
            </w:r>
            <w:r w:rsidRPr="00B22B60">
              <w:rPr>
                <w:rFonts w:ascii="Tahoma" w:eastAsia="Tahoma" w:hAnsi="Tahoma" w:cs="Tahoma"/>
                <w:b/>
                <w:sz w:val="24"/>
                <w:lang w:bidi="bg-BG"/>
              </w:rPr>
              <w:t xml:space="preserve">, </w:t>
            </w:r>
            <w:r w:rsidRPr="00B22B60">
              <w:rPr>
                <w:rFonts w:ascii="Tahoma" w:eastAsia="Tahoma" w:hAnsi="Tahoma" w:cs="Tahoma"/>
                <w:sz w:val="24"/>
                <w:lang w:bidi="bg-BG"/>
              </w:rPr>
              <w:t xml:space="preserve">която ще бъде предоставяна за проект е </w:t>
            </w:r>
            <w:r w:rsidRPr="00B22B60">
              <w:rPr>
                <w:rFonts w:ascii="Tahoma" w:eastAsia="Tahoma" w:hAnsi="Tahoma" w:cs="Tahoma"/>
                <w:b/>
                <w:sz w:val="24"/>
                <w:lang w:bidi="bg-BG"/>
              </w:rPr>
              <w:t xml:space="preserve">7500 евро </w:t>
            </w:r>
            <w:r w:rsidRPr="00B22B60">
              <w:rPr>
                <w:rFonts w:ascii="Tahoma" w:eastAsia="Tahoma" w:hAnsi="Tahoma" w:cs="Tahoma"/>
                <w:sz w:val="24"/>
                <w:lang w:bidi="bg-BG"/>
              </w:rPr>
              <w:t>(14 668,50 лева).</w:t>
            </w:r>
          </w:p>
          <w:p w14:paraId="748FD10D" w14:textId="77777777" w:rsidR="00D47CEF" w:rsidRPr="00B22B60" w:rsidRDefault="00D47CEF" w:rsidP="004766EE">
            <w:pPr>
              <w:widowControl w:val="0"/>
              <w:autoSpaceDE w:val="0"/>
              <w:autoSpaceDN w:val="0"/>
              <w:spacing w:after="120"/>
              <w:ind w:left="34"/>
              <w:jc w:val="both"/>
              <w:rPr>
                <w:rFonts w:ascii="Tahoma" w:eastAsia="Tahoma" w:hAnsi="Tahoma" w:cs="Tahoma"/>
                <w:sz w:val="24"/>
                <w:lang w:bidi="bg-BG"/>
              </w:rPr>
            </w:pPr>
            <w:r w:rsidRPr="00B22B60">
              <w:rPr>
                <w:rFonts w:ascii="Tahoma" w:eastAsia="Tahoma" w:hAnsi="Tahoma" w:cs="Tahoma"/>
                <w:b/>
                <w:sz w:val="24"/>
                <w:lang w:bidi="bg-BG"/>
              </w:rPr>
              <w:t>Минимален размер на безвъзмездната финансова помощ</w:t>
            </w:r>
            <w:r w:rsidR="00992389">
              <w:rPr>
                <w:rFonts w:ascii="Tahoma" w:eastAsia="Tahoma" w:hAnsi="Tahoma" w:cs="Tahoma"/>
                <w:b/>
                <w:sz w:val="24"/>
                <w:lang w:bidi="bg-BG"/>
              </w:rPr>
              <w:t xml:space="preserve"> при интензитет 60%</w:t>
            </w:r>
            <w:r w:rsidRPr="00B22B60">
              <w:rPr>
                <w:rFonts w:ascii="Tahoma" w:eastAsia="Tahoma" w:hAnsi="Tahoma" w:cs="Tahoma"/>
                <w:b/>
                <w:sz w:val="24"/>
                <w:lang w:bidi="bg-BG"/>
              </w:rPr>
              <w:t xml:space="preserve"> </w:t>
            </w:r>
            <w:r w:rsidRPr="00B22B60">
              <w:rPr>
                <w:rFonts w:ascii="Tahoma" w:eastAsia="Tahoma" w:hAnsi="Tahoma" w:cs="Tahoma"/>
                <w:sz w:val="24"/>
                <w:lang w:bidi="bg-BG"/>
              </w:rPr>
              <w:t xml:space="preserve">за проекти представени от млади земеделски стопани; интегрирани проекти, включително и такива, свързани със сливания на организации на производителите е </w:t>
            </w:r>
            <w:r w:rsidRPr="00B22B60">
              <w:rPr>
                <w:rFonts w:ascii="Tahoma" w:eastAsia="Tahoma" w:hAnsi="Tahoma" w:cs="Tahoma"/>
                <w:b/>
                <w:sz w:val="24"/>
                <w:lang w:bidi="bg-BG"/>
              </w:rPr>
              <w:t xml:space="preserve">9 000 евро </w:t>
            </w:r>
            <w:r w:rsidRPr="00B22B60">
              <w:rPr>
                <w:rFonts w:ascii="Tahoma" w:eastAsia="Tahoma" w:hAnsi="Tahoma" w:cs="Tahoma"/>
                <w:sz w:val="24"/>
                <w:lang w:bidi="bg-BG"/>
              </w:rPr>
              <w:t>(17 602,20 лева);</w:t>
            </w:r>
          </w:p>
          <w:p w14:paraId="4C53D73C" w14:textId="77777777" w:rsidR="00D47CEF" w:rsidRPr="00B22B60" w:rsidRDefault="00D47CEF" w:rsidP="004766EE">
            <w:pPr>
              <w:widowControl w:val="0"/>
              <w:autoSpaceDE w:val="0"/>
              <w:autoSpaceDN w:val="0"/>
              <w:spacing w:after="120"/>
              <w:ind w:left="34"/>
              <w:jc w:val="both"/>
              <w:rPr>
                <w:rFonts w:ascii="Tahoma" w:eastAsia="Tahoma" w:hAnsi="Tahoma" w:cs="Tahoma"/>
                <w:sz w:val="24"/>
                <w:lang w:bidi="bg-BG"/>
              </w:rPr>
            </w:pPr>
            <w:r w:rsidRPr="00B22B60">
              <w:rPr>
                <w:rFonts w:ascii="Tahoma" w:eastAsia="Tahoma" w:hAnsi="Tahoma" w:cs="Tahoma"/>
                <w:b/>
                <w:sz w:val="24"/>
                <w:lang w:bidi="bg-BG"/>
              </w:rPr>
              <w:t>Минимален</w:t>
            </w:r>
            <w:r w:rsidRPr="00B22B60">
              <w:rPr>
                <w:rFonts w:ascii="Tahoma" w:eastAsia="Tahoma" w:hAnsi="Tahoma" w:cs="Tahoma"/>
                <w:b/>
                <w:spacing w:val="-16"/>
                <w:sz w:val="24"/>
                <w:lang w:bidi="bg-BG"/>
              </w:rPr>
              <w:t xml:space="preserve"> </w:t>
            </w:r>
            <w:r w:rsidRPr="00B22B60">
              <w:rPr>
                <w:rFonts w:ascii="Tahoma" w:eastAsia="Tahoma" w:hAnsi="Tahoma" w:cs="Tahoma"/>
                <w:b/>
                <w:sz w:val="24"/>
                <w:lang w:bidi="bg-BG"/>
              </w:rPr>
              <w:t>размер</w:t>
            </w:r>
            <w:r w:rsidRPr="00B22B60">
              <w:rPr>
                <w:rFonts w:ascii="Tahoma" w:eastAsia="Tahoma" w:hAnsi="Tahoma" w:cs="Tahoma"/>
                <w:b/>
                <w:spacing w:val="-14"/>
                <w:sz w:val="24"/>
                <w:lang w:bidi="bg-BG"/>
              </w:rPr>
              <w:t xml:space="preserve"> </w:t>
            </w:r>
            <w:r w:rsidRPr="00B22B60">
              <w:rPr>
                <w:rFonts w:ascii="Tahoma" w:eastAsia="Tahoma" w:hAnsi="Tahoma" w:cs="Tahoma"/>
                <w:b/>
                <w:sz w:val="24"/>
                <w:lang w:bidi="bg-BG"/>
              </w:rPr>
              <w:t>на</w:t>
            </w:r>
            <w:r w:rsidRPr="00B22B60">
              <w:rPr>
                <w:rFonts w:ascii="Tahoma" w:eastAsia="Tahoma" w:hAnsi="Tahoma" w:cs="Tahoma"/>
                <w:b/>
                <w:spacing w:val="-15"/>
                <w:sz w:val="24"/>
                <w:lang w:bidi="bg-BG"/>
              </w:rPr>
              <w:t xml:space="preserve"> </w:t>
            </w:r>
            <w:r w:rsidRPr="00B22B60">
              <w:rPr>
                <w:rFonts w:ascii="Tahoma" w:eastAsia="Tahoma" w:hAnsi="Tahoma" w:cs="Tahoma"/>
                <w:b/>
                <w:sz w:val="24"/>
                <w:lang w:bidi="bg-BG"/>
              </w:rPr>
              <w:t>безвъзмездната</w:t>
            </w:r>
            <w:r w:rsidRPr="00B22B60">
              <w:rPr>
                <w:rFonts w:ascii="Tahoma" w:eastAsia="Tahoma" w:hAnsi="Tahoma" w:cs="Tahoma"/>
                <w:b/>
                <w:spacing w:val="-16"/>
                <w:sz w:val="24"/>
                <w:lang w:bidi="bg-BG"/>
              </w:rPr>
              <w:t xml:space="preserve"> </w:t>
            </w:r>
            <w:r w:rsidRPr="00B22B60">
              <w:rPr>
                <w:rFonts w:ascii="Tahoma" w:eastAsia="Tahoma" w:hAnsi="Tahoma" w:cs="Tahoma"/>
                <w:b/>
                <w:sz w:val="24"/>
                <w:lang w:bidi="bg-BG"/>
              </w:rPr>
              <w:t>финансова</w:t>
            </w:r>
            <w:r w:rsidRPr="00B22B60">
              <w:rPr>
                <w:rFonts w:ascii="Tahoma" w:eastAsia="Tahoma" w:hAnsi="Tahoma" w:cs="Tahoma"/>
                <w:b/>
                <w:spacing w:val="-17"/>
                <w:sz w:val="24"/>
                <w:lang w:bidi="bg-BG"/>
              </w:rPr>
              <w:t xml:space="preserve"> </w:t>
            </w:r>
            <w:r w:rsidRPr="00B22B60">
              <w:rPr>
                <w:rFonts w:ascii="Tahoma" w:eastAsia="Tahoma" w:hAnsi="Tahoma" w:cs="Tahoma"/>
                <w:b/>
                <w:sz w:val="24"/>
                <w:lang w:bidi="bg-BG"/>
              </w:rPr>
              <w:t>помощ</w:t>
            </w:r>
            <w:r w:rsidR="00992389">
              <w:rPr>
                <w:rFonts w:ascii="Tahoma" w:eastAsia="Tahoma" w:hAnsi="Tahoma" w:cs="Tahoma"/>
                <w:b/>
                <w:sz w:val="24"/>
                <w:lang w:bidi="bg-BG"/>
              </w:rPr>
              <w:t xml:space="preserve"> при интензитет 60%</w:t>
            </w:r>
            <w:r w:rsidRPr="00B22B60">
              <w:rPr>
                <w:rFonts w:ascii="Tahoma" w:eastAsia="Tahoma" w:hAnsi="Tahoma" w:cs="Tahoma"/>
                <w:b/>
                <w:spacing w:val="-8"/>
                <w:sz w:val="24"/>
                <w:lang w:bidi="bg-BG"/>
              </w:rPr>
              <w:t xml:space="preserve"> </w:t>
            </w:r>
            <w:r w:rsidRPr="00B22B60">
              <w:rPr>
                <w:rFonts w:ascii="Tahoma" w:eastAsia="Tahoma" w:hAnsi="Tahoma" w:cs="Tahoma"/>
                <w:sz w:val="24"/>
                <w:lang w:bidi="bg-BG"/>
              </w:rPr>
              <w:t>за</w:t>
            </w:r>
            <w:r w:rsidRPr="00B22B60">
              <w:rPr>
                <w:rFonts w:ascii="Tahoma" w:eastAsia="Tahoma" w:hAnsi="Tahoma" w:cs="Tahoma"/>
                <w:spacing w:val="-19"/>
                <w:sz w:val="24"/>
                <w:lang w:bidi="bg-BG"/>
              </w:rPr>
              <w:t xml:space="preserve"> </w:t>
            </w:r>
            <w:r w:rsidRPr="00B22B60">
              <w:rPr>
                <w:rFonts w:ascii="Tahoma" w:eastAsia="Tahoma" w:hAnsi="Tahoma" w:cs="Tahoma"/>
                <w:sz w:val="24"/>
                <w:lang w:bidi="bg-BG"/>
              </w:rPr>
              <w:t>проекти</w:t>
            </w:r>
            <w:r w:rsidRPr="00B22B60">
              <w:rPr>
                <w:rFonts w:ascii="Tahoma" w:eastAsia="Tahoma" w:hAnsi="Tahoma" w:cs="Tahoma"/>
                <w:spacing w:val="-18"/>
                <w:sz w:val="24"/>
                <w:lang w:bidi="bg-BG"/>
              </w:rPr>
              <w:t xml:space="preserve"> </w:t>
            </w:r>
            <w:r w:rsidRPr="00B22B60">
              <w:rPr>
                <w:rFonts w:ascii="Tahoma" w:eastAsia="Tahoma" w:hAnsi="Tahoma" w:cs="Tahoma"/>
                <w:sz w:val="24"/>
                <w:lang w:bidi="bg-BG"/>
              </w:rPr>
              <w:t>за</w:t>
            </w:r>
            <w:r w:rsidRPr="00B22B60">
              <w:rPr>
                <w:rFonts w:ascii="Tahoma" w:eastAsia="Tahoma" w:hAnsi="Tahoma" w:cs="Tahoma"/>
                <w:spacing w:val="-18"/>
                <w:sz w:val="24"/>
                <w:lang w:bidi="bg-BG"/>
              </w:rPr>
              <w:t xml:space="preserve"> </w:t>
            </w:r>
            <w:r w:rsidRPr="00B22B60">
              <w:rPr>
                <w:rFonts w:ascii="Tahoma" w:eastAsia="Tahoma" w:hAnsi="Tahoma" w:cs="Tahoma"/>
                <w:sz w:val="24"/>
                <w:lang w:bidi="bg-BG"/>
              </w:rPr>
              <w:t xml:space="preserve">колективни инвестиции, представени от юридически лица, включващи от 6 до 10 земеделски стопани </w:t>
            </w:r>
            <w:r w:rsidRPr="00B22B60">
              <w:rPr>
                <w:rFonts w:ascii="Tahoma" w:eastAsia="Tahoma" w:hAnsi="Tahoma" w:cs="Tahoma"/>
                <w:b/>
                <w:sz w:val="24"/>
                <w:lang w:bidi="bg-BG"/>
              </w:rPr>
              <w:t xml:space="preserve">е 9 000 евро </w:t>
            </w:r>
            <w:r w:rsidRPr="00B22B60">
              <w:rPr>
                <w:rFonts w:ascii="Tahoma" w:eastAsia="Tahoma" w:hAnsi="Tahoma" w:cs="Tahoma"/>
                <w:sz w:val="24"/>
                <w:lang w:bidi="bg-BG"/>
              </w:rPr>
              <w:t>(17 602,20</w:t>
            </w:r>
            <w:r w:rsidRPr="00B22B60">
              <w:rPr>
                <w:rFonts w:ascii="Tahoma" w:eastAsia="Tahoma" w:hAnsi="Tahoma" w:cs="Tahoma"/>
                <w:spacing w:val="3"/>
                <w:sz w:val="24"/>
                <w:lang w:bidi="bg-BG"/>
              </w:rPr>
              <w:t xml:space="preserve"> </w:t>
            </w:r>
            <w:r w:rsidRPr="00B22B60">
              <w:rPr>
                <w:rFonts w:ascii="Tahoma" w:eastAsia="Tahoma" w:hAnsi="Tahoma" w:cs="Tahoma"/>
                <w:sz w:val="24"/>
                <w:lang w:bidi="bg-BG"/>
              </w:rPr>
              <w:t>лева);</w:t>
            </w:r>
          </w:p>
          <w:p w14:paraId="4774E7D9" w14:textId="77777777" w:rsidR="000B2D65" w:rsidRPr="00B22B60" w:rsidRDefault="000B2D65" w:rsidP="004766EE">
            <w:pPr>
              <w:widowControl w:val="0"/>
              <w:autoSpaceDE w:val="0"/>
              <w:autoSpaceDN w:val="0"/>
              <w:spacing w:after="120"/>
              <w:ind w:left="34"/>
              <w:jc w:val="both"/>
              <w:rPr>
                <w:rFonts w:ascii="Tahoma" w:eastAsia="Tahoma" w:hAnsi="Tahoma" w:cs="Tahoma"/>
                <w:sz w:val="24"/>
                <w:lang w:bidi="bg-BG"/>
              </w:rPr>
            </w:pPr>
            <w:r w:rsidRPr="00B22B60">
              <w:rPr>
                <w:rFonts w:ascii="Tahoma" w:eastAsia="Tahoma" w:hAnsi="Tahoma" w:cs="Tahoma"/>
                <w:b/>
                <w:sz w:val="24"/>
                <w:lang w:bidi="bg-BG"/>
              </w:rPr>
              <w:t>Максимален размер на безвъзмездната финансова помощ</w:t>
            </w:r>
            <w:r w:rsidR="00634559" w:rsidRPr="00B22B60">
              <w:rPr>
                <w:rFonts w:ascii="Tahoma" w:eastAsia="Tahoma" w:hAnsi="Tahoma" w:cs="Tahoma"/>
                <w:b/>
                <w:sz w:val="24"/>
                <w:lang w:bidi="bg-BG"/>
              </w:rPr>
              <w:t xml:space="preserve"> при интензитет на помощта 50% - </w:t>
            </w:r>
            <w:r w:rsidR="00634559" w:rsidRPr="00B22B60">
              <w:rPr>
                <w:rFonts w:ascii="Tahoma" w:eastAsia="Tahoma" w:hAnsi="Tahoma" w:cs="Tahoma"/>
                <w:sz w:val="24"/>
                <w:lang w:bidi="bg-BG"/>
              </w:rPr>
              <w:t>на кандидата ще бъде предоставена БФП в размер на</w:t>
            </w:r>
            <w:r w:rsidRPr="00B22B60">
              <w:rPr>
                <w:rFonts w:ascii="Tahoma" w:eastAsia="Tahoma" w:hAnsi="Tahoma" w:cs="Tahoma"/>
                <w:sz w:val="24"/>
                <w:lang w:bidi="bg-BG"/>
              </w:rPr>
              <w:t xml:space="preserve"> </w:t>
            </w:r>
            <w:r w:rsidRPr="00B22B60">
              <w:rPr>
                <w:rFonts w:ascii="Tahoma" w:eastAsia="Tahoma" w:hAnsi="Tahoma" w:cs="Tahoma"/>
                <w:b/>
                <w:sz w:val="24"/>
                <w:lang w:bidi="bg-BG"/>
              </w:rPr>
              <w:t xml:space="preserve">100 000 евро </w:t>
            </w:r>
            <w:r w:rsidRPr="00B22B60">
              <w:rPr>
                <w:rFonts w:ascii="Tahoma" w:eastAsia="Tahoma" w:hAnsi="Tahoma" w:cs="Tahoma"/>
                <w:sz w:val="24"/>
                <w:lang w:bidi="bg-BG"/>
              </w:rPr>
              <w:t>(195 580 лева).</w:t>
            </w:r>
          </w:p>
          <w:p w14:paraId="6AEF3B82" w14:textId="0D5671C5" w:rsidR="000B2D65" w:rsidRPr="00B22B60" w:rsidRDefault="000B2D65" w:rsidP="004766EE">
            <w:pPr>
              <w:widowControl w:val="0"/>
              <w:autoSpaceDE w:val="0"/>
              <w:autoSpaceDN w:val="0"/>
              <w:spacing w:after="120"/>
              <w:ind w:left="34"/>
              <w:jc w:val="both"/>
              <w:rPr>
                <w:rFonts w:ascii="Tahoma" w:eastAsia="Tahoma" w:hAnsi="Tahoma" w:cs="Tahoma"/>
                <w:sz w:val="24"/>
                <w:lang w:bidi="bg-BG"/>
              </w:rPr>
            </w:pPr>
            <w:r w:rsidRPr="00B22B60">
              <w:rPr>
                <w:rFonts w:ascii="Tahoma" w:eastAsia="Tahoma" w:hAnsi="Tahoma" w:cs="Tahoma"/>
                <w:b/>
                <w:sz w:val="24"/>
                <w:lang w:bidi="bg-BG"/>
              </w:rPr>
              <w:t>Максимален</w:t>
            </w:r>
            <w:r w:rsidRPr="00B22B60">
              <w:rPr>
                <w:rFonts w:ascii="Tahoma" w:eastAsia="Tahoma" w:hAnsi="Tahoma" w:cs="Tahoma"/>
                <w:b/>
                <w:spacing w:val="-8"/>
                <w:sz w:val="24"/>
                <w:lang w:bidi="bg-BG"/>
              </w:rPr>
              <w:t xml:space="preserve"> </w:t>
            </w:r>
            <w:r w:rsidRPr="00B22B60">
              <w:rPr>
                <w:rFonts w:ascii="Tahoma" w:eastAsia="Tahoma" w:hAnsi="Tahoma" w:cs="Tahoma"/>
                <w:b/>
                <w:sz w:val="24"/>
                <w:lang w:bidi="bg-BG"/>
              </w:rPr>
              <w:t>размер</w:t>
            </w:r>
            <w:r w:rsidRPr="00B22B60">
              <w:rPr>
                <w:rFonts w:ascii="Tahoma" w:eastAsia="Tahoma" w:hAnsi="Tahoma" w:cs="Tahoma"/>
                <w:b/>
                <w:spacing w:val="-7"/>
                <w:sz w:val="24"/>
                <w:lang w:bidi="bg-BG"/>
              </w:rPr>
              <w:t xml:space="preserve"> </w:t>
            </w:r>
            <w:r w:rsidRPr="00B22B60">
              <w:rPr>
                <w:rFonts w:ascii="Tahoma" w:eastAsia="Tahoma" w:hAnsi="Tahoma" w:cs="Tahoma"/>
                <w:b/>
                <w:sz w:val="24"/>
                <w:lang w:bidi="bg-BG"/>
              </w:rPr>
              <w:t>на</w:t>
            </w:r>
            <w:r w:rsidRPr="00B22B60">
              <w:rPr>
                <w:rFonts w:ascii="Tahoma" w:eastAsia="Tahoma" w:hAnsi="Tahoma" w:cs="Tahoma"/>
                <w:b/>
                <w:spacing w:val="-8"/>
                <w:sz w:val="24"/>
                <w:lang w:bidi="bg-BG"/>
              </w:rPr>
              <w:t xml:space="preserve"> </w:t>
            </w:r>
            <w:r w:rsidRPr="00B22B60">
              <w:rPr>
                <w:rFonts w:ascii="Tahoma" w:eastAsia="Tahoma" w:hAnsi="Tahoma" w:cs="Tahoma"/>
                <w:b/>
                <w:sz w:val="24"/>
                <w:lang w:bidi="bg-BG"/>
              </w:rPr>
              <w:t>безвъзмездната</w:t>
            </w:r>
            <w:r w:rsidRPr="00B22B60">
              <w:rPr>
                <w:rFonts w:ascii="Tahoma" w:eastAsia="Tahoma" w:hAnsi="Tahoma" w:cs="Tahoma"/>
                <w:b/>
                <w:spacing w:val="-8"/>
                <w:sz w:val="24"/>
                <w:lang w:bidi="bg-BG"/>
              </w:rPr>
              <w:t xml:space="preserve"> </w:t>
            </w:r>
            <w:r w:rsidRPr="00B22B60">
              <w:rPr>
                <w:rFonts w:ascii="Tahoma" w:eastAsia="Tahoma" w:hAnsi="Tahoma" w:cs="Tahoma"/>
                <w:b/>
                <w:sz w:val="24"/>
                <w:lang w:bidi="bg-BG"/>
              </w:rPr>
              <w:t>финансова</w:t>
            </w:r>
            <w:r w:rsidRPr="00B22B60">
              <w:rPr>
                <w:rFonts w:ascii="Tahoma" w:eastAsia="Tahoma" w:hAnsi="Tahoma" w:cs="Tahoma"/>
                <w:b/>
                <w:spacing w:val="-8"/>
                <w:sz w:val="24"/>
                <w:lang w:bidi="bg-BG"/>
              </w:rPr>
              <w:t xml:space="preserve"> </w:t>
            </w:r>
            <w:r w:rsidRPr="00B22B60">
              <w:rPr>
                <w:rFonts w:ascii="Tahoma" w:eastAsia="Tahoma" w:hAnsi="Tahoma" w:cs="Tahoma"/>
                <w:b/>
                <w:sz w:val="24"/>
                <w:lang w:bidi="bg-BG"/>
              </w:rPr>
              <w:t>помощ</w:t>
            </w:r>
            <w:r w:rsidR="00634559" w:rsidRPr="00B22B60">
              <w:rPr>
                <w:rFonts w:ascii="Tahoma" w:eastAsia="Tahoma" w:hAnsi="Tahoma" w:cs="Tahoma"/>
                <w:b/>
                <w:sz w:val="24"/>
                <w:lang w:bidi="bg-BG"/>
              </w:rPr>
              <w:t xml:space="preserve"> при интензитет на помощта 60%</w:t>
            </w:r>
            <w:r w:rsidRPr="00B22B60">
              <w:rPr>
                <w:rFonts w:ascii="Tahoma" w:eastAsia="Tahoma" w:hAnsi="Tahoma" w:cs="Tahoma"/>
                <w:b/>
                <w:spacing w:val="-2"/>
                <w:sz w:val="24"/>
                <w:lang w:bidi="bg-BG"/>
              </w:rPr>
              <w:t xml:space="preserve"> </w:t>
            </w:r>
            <w:r w:rsidRPr="00B22B60">
              <w:rPr>
                <w:rFonts w:ascii="Tahoma" w:eastAsia="Tahoma" w:hAnsi="Tahoma" w:cs="Tahoma"/>
                <w:sz w:val="24"/>
                <w:lang w:bidi="bg-BG"/>
              </w:rPr>
              <w:t>за</w:t>
            </w:r>
            <w:r w:rsidRPr="00B22B60">
              <w:rPr>
                <w:rFonts w:ascii="Tahoma" w:eastAsia="Tahoma" w:hAnsi="Tahoma" w:cs="Tahoma"/>
                <w:spacing w:val="-9"/>
                <w:sz w:val="24"/>
                <w:lang w:bidi="bg-BG"/>
              </w:rPr>
              <w:t xml:space="preserve"> </w:t>
            </w:r>
            <w:r w:rsidRPr="00B22B60">
              <w:rPr>
                <w:rFonts w:ascii="Tahoma" w:eastAsia="Tahoma" w:hAnsi="Tahoma" w:cs="Tahoma"/>
                <w:sz w:val="24"/>
                <w:lang w:bidi="bg-BG"/>
              </w:rPr>
              <w:t>проекти</w:t>
            </w:r>
            <w:r w:rsidRPr="00B22B60">
              <w:rPr>
                <w:rFonts w:ascii="Tahoma" w:eastAsia="Tahoma" w:hAnsi="Tahoma" w:cs="Tahoma"/>
                <w:spacing w:val="-9"/>
                <w:sz w:val="24"/>
                <w:lang w:bidi="bg-BG"/>
              </w:rPr>
              <w:t xml:space="preserve"> </w:t>
            </w:r>
            <w:r w:rsidRPr="00B22B60">
              <w:rPr>
                <w:rFonts w:ascii="Tahoma" w:eastAsia="Tahoma" w:hAnsi="Tahoma" w:cs="Tahoma"/>
                <w:sz w:val="24"/>
                <w:lang w:bidi="bg-BG"/>
              </w:rPr>
              <w:t>представени от млади земеделски стопани; интегрирани проекти, включително и такива, свързани със сливания на организации на производителите</w:t>
            </w:r>
            <w:r w:rsidR="00634559" w:rsidRPr="00B22B60">
              <w:rPr>
                <w:rFonts w:ascii="Tahoma" w:eastAsia="Tahoma" w:hAnsi="Tahoma" w:cs="Tahoma"/>
                <w:sz w:val="24"/>
                <w:lang w:bidi="bg-BG"/>
              </w:rPr>
              <w:t xml:space="preserve">– на кандидата ще бъде предоставена БФП в размер на </w:t>
            </w:r>
            <w:r w:rsidR="0040036B">
              <w:rPr>
                <w:rFonts w:ascii="Tahoma" w:eastAsia="Tahoma" w:hAnsi="Tahoma" w:cs="Tahoma"/>
                <w:b/>
                <w:sz w:val="24"/>
                <w:lang w:bidi="bg-BG"/>
              </w:rPr>
              <w:t>104 373,80</w:t>
            </w:r>
            <w:r w:rsidRPr="00B22B60">
              <w:rPr>
                <w:rFonts w:ascii="Tahoma" w:eastAsia="Tahoma" w:hAnsi="Tahoma" w:cs="Tahoma"/>
                <w:b/>
                <w:sz w:val="24"/>
                <w:lang w:bidi="bg-BG"/>
              </w:rPr>
              <w:t xml:space="preserve"> евро </w:t>
            </w:r>
            <w:r w:rsidRPr="00B22B60">
              <w:rPr>
                <w:rFonts w:ascii="Tahoma" w:eastAsia="Tahoma" w:hAnsi="Tahoma" w:cs="Tahoma"/>
                <w:sz w:val="24"/>
                <w:lang w:bidi="bg-BG"/>
              </w:rPr>
              <w:t>(</w:t>
            </w:r>
            <w:r w:rsidR="00D4138B">
              <w:rPr>
                <w:rFonts w:ascii="Tahoma" w:eastAsia="Tahoma" w:hAnsi="Tahoma" w:cs="Tahoma"/>
                <w:sz w:val="24"/>
                <w:lang w:bidi="bg-BG"/>
              </w:rPr>
              <w:t>204 134,28</w:t>
            </w:r>
            <w:r w:rsidRPr="00B22B60">
              <w:rPr>
                <w:rFonts w:ascii="Tahoma" w:eastAsia="Tahoma" w:hAnsi="Tahoma" w:cs="Tahoma"/>
                <w:spacing w:val="-7"/>
                <w:sz w:val="24"/>
                <w:lang w:bidi="bg-BG"/>
              </w:rPr>
              <w:t xml:space="preserve"> </w:t>
            </w:r>
            <w:r w:rsidRPr="00B22B60">
              <w:rPr>
                <w:rFonts w:ascii="Tahoma" w:eastAsia="Tahoma" w:hAnsi="Tahoma" w:cs="Tahoma"/>
                <w:sz w:val="24"/>
                <w:lang w:bidi="bg-BG"/>
              </w:rPr>
              <w:t>лева) – размера на разполагаемия финансов ресурс по процедурата;</w:t>
            </w:r>
          </w:p>
          <w:p w14:paraId="76CAD599" w14:textId="6452AC1B" w:rsidR="00634808" w:rsidRPr="00B22B60" w:rsidRDefault="000B2D65" w:rsidP="00D4138B">
            <w:pPr>
              <w:widowControl w:val="0"/>
              <w:autoSpaceDE w:val="0"/>
              <w:autoSpaceDN w:val="0"/>
              <w:spacing w:after="120"/>
              <w:ind w:left="34"/>
              <w:jc w:val="both"/>
              <w:rPr>
                <w:rFonts w:ascii="Tahoma" w:hAnsi="Tahoma" w:cs="Tahoma"/>
                <w:sz w:val="24"/>
                <w:szCs w:val="24"/>
              </w:rPr>
            </w:pPr>
            <w:r w:rsidRPr="00B22B60">
              <w:rPr>
                <w:rFonts w:ascii="Tahoma" w:eastAsia="Tahoma" w:hAnsi="Tahoma" w:cs="Tahoma"/>
                <w:b/>
                <w:sz w:val="24"/>
                <w:lang w:bidi="bg-BG"/>
              </w:rPr>
              <w:t xml:space="preserve">Максимален размер на безвъзмездната финансова помощ </w:t>
            </w:r>
            <w:r w:rsidR="00810DBF" w:rsidRPr="00B22B60">
              <w:rPr>
                <w:rFonts w:ascii="Tahoma" w:eastAsia="Tahoma" w:hAnsi="Tahoma" w:cs="Tahoma"/>
                <w:b/>
                <w:sz w:val="24"/>
                <w:lang w:bidi="bg-BG"/>
              </w:rPr>
              <w:t xml:space="preserve">при интензитет на помощта 60% </w:t>
            </w:r>
            <w:r w:rsidRPr="00B22B60">
              <w:rPr>
                <w:rFonts w:ascii="Tahoma" w:eastAsia="Tahoma" w:hAnsi="Tahoma" w:cs="Tahoma"/>
                <w:sz w:val="24"/>
                <w:lang w:bidi="bg-BG"/>
              </w:rPr>
              <w:t xml:space="preserve">за проекти за колективни инвестиции, представени от юридически лица, включващи от 6 до 10 земеделски стопани </w:t>
            </w:r>
            <w:r w:rsidR="00634559" w:rsidRPr="00B22B60">
              <w:rPr>
                <w:rFonts w:ascii="Tahoma" w:eastAsia="Tahoma" w:hAnsi="Tahoma" w:cs="Tahoma"/>
                <w:sz w:val="24"/>
                <w:lang w:bidi="bg-BG"/>
              </w:rPr>
              <w:t>–</w:t>
            </w:r>
            <w:r w:rsidR="00810DBF" w:rsidRPr="00B22B60">
              <w:rPr>
                <w:rFonts w:ascii="Tahoma" w:eastAsia="Tahoma" w:hAnsi="Tahoma" w:cs="Tahoma"/>
                <w:sz w:val="24"/>
                <w:lang w:bidi="bg-BG"/>
              </w:rPr>
              <w:t xml:space="preserve"> </w:t>
            </w:r>
            <w:r w:rsidR="00634559" w:rsidRPr="00B22B60">
              <w:rPr>
                <w:rFonts w:ascii="Tahoma" w:eastAsia="Tahoma" w:hAnsi="Tahoma" w:cs="Tahoma"/>
                <w:sz w:val="24"/>
                <w:lang w:bidi="bg-BG"/>
              </w:rPr>
              <w:t xml:space="preserve">на кандидата ще бъде предоставена БФП в </w:t>
            </w:r>
            <w:r w:rsidR="00634559" w:rsidRPr="00B22B60">
              <w:rPr>
                <w:rFonts w:ascii="Tahoma" w:eastAsia="Tahoma" w:hAnsi="Tahoma" w:cs="Tahoma"/>
                <w:sz w:val="24"/>
                <w:lang w:bidi="bg-BG"/>
              </w:rPr>
              <w:lastRenderedPageBreak/>
              <w:t xml:space="preserve">размер на </w:t>
            </w:r>
            <w:r w:rsidR="00D4138B">
              <w:rPr>
                <w:rFonts w:ascii="Tahoma" w:eastAsia="Tahoma" w:hAnsi="Tahoma" w:cs="Tahoma"/>
                <w:b/>
                <w:sz w:val="24"/>
                <w:lang w:bidi="bg-BG"/>
              </w:rPr>
              <w:t>104 373,80</w:t>
            </w:r>
            <w:r w:rsidRPr="00B22B60">
              <w:rPr>
                <w:rFonts w:ascii="Tahoma" w:eastAsia="Tahoma" w:hAnsi="Tahoma" w:cs="Tahoma"/>
                <w:b/>
                <w:sz w:val="24"/>
                <w:lang w:bidi="bg-BG"/>
              </w:rPr>
              <w:t xml:space="preserve"> евро </w:t>
            </w:r>
            <w:r w:rsidRPr="00B22B60">
              <w:rPr>
                <w:rFonts w:ascii="Tahoma" w:eastAsia="Tahoma" w:hAnsi="Tahoma" w:cs="Tahoma"/>
                <w:sz w:val="24"/>
                <w:lang w:bidi="bg-BG"/>
              </w:rPr>
              <w:t>(</w:t>
            </w:r>
            <w:r w:rsidR="00D4138B">
              <w:rPr>
                <w:rFonts w:ascii="Tahoma" w:eastAsia="Tahoma" w:hAnsi="Tahoma" w:cs="Tahoma"/>
                <w:sz w:val="24"/>
                <w:lang w:bidi="bg-BG"/>
              </w:rPr>
              <w:t>204 134,28</w:t>
            </w:r>
            <w:r w:rsidRPr="00B22B60">
              <w:rPr>
                <w:rFonts w:ascii="Tahoma" w:eastAsia="Tahoma" w:hAnsi="Tahoma" w:cs="Tahoma"/>
                <w:sz w:val="24"/>
                <w:lang w:bidi="bg-BG"/>
              </w:rPr>
              <w:t xml:space="preserve"> лева) – размера на разполагаемия финансов ресурс по процедурата.</w:t>
            </w:r>
          </w:p>
        </w:tc>
      </w:tr>
    </w:tbl>
    <w:p w14:paraId="37D7B595" w14:textId="77777777" w:rsidR="000A715B" w:rsidRPr="009F72F4" w:rsidRDefault="00A53256" w:rsidP="00347494">
      <w:pPr>
        <w:pStyle w:val="1"/>
        <w:ind w:left="426" w:hanging="426"/>
      </w:pPr>
      <w:r w:rsidRPr="009F72F4">
        <w:lastRenderedPageBreak/>
        <w:t xml:space="preserve"> </w:t>
      </w:r>
      <w:r w:rsidR="000A715B" w:rsidRPr="009F72F4">
        <w:t>Процент съфинансиране:</w:t>
      </w:r>
    </w:p>
    <w:tbl>
      <w:tblPr>
        <w:tblStyle w:val="ab"/>
        <w:tblW w:w="10348" w:type="dxa"/>
        <w:tblInd w:w="-147" w:type="dxa"/>
        <w:tblLook w:val="04A0" w:firstRow="1" w:lastRow="0" w:firstColumn="1" w:lastColumn="0" w:noHBand="0" w:noVBand="1"/>
      </w:tblPr>
      <w:tblGrid>
        <w:gridCol w:w="10348"/>
      </w:tblGrid>
      <w:tr w:rsidR="00061968" w:rsidRPr="009F72F4" w14:paraId="3029E6AC" w14:textId="77777777" w:rsidTr="00900D56">
        <w:tc>
          <w:tcPr>
            <w:tcW w:w="10348" w:type="dxa"/>
          </w:tcPr>
          <w:p w14:paraId="695DF123" w14:textId="77777777" w:rsidR="000B2D65" w:rsidRPr="009F72F4" w:rsidRDefault="000B2D65" w:rsidP="00F05045">
            <w:pPr>
              <w:widowControl w:val="0"/>
              <w:autoSpaceDE w:val="0"/>
              <w:autoSpaceDN w:val="0"/>
              <w:spacing w:after="120"/>
              <w:jc w:val="both"/>
              <w:rPr>
                <w:rFonts w:ascii="Tahoma" w:eastAsia="Tahoma" w:hAnsi="Tahoma" w:cs="Tahoma"/>
                <w:sz w:val="24"/>
                <w:szCs w:val="24"/>
                <w:lang w:bidi="bg-BG"/>
              </w:rPr>
            </w:pPr>
            <w:r w:rsidRPr="009F72F4">
              <w:rPr>
                <w:rFonts w:ascii="Tahoma" w:eastAsia="Tahoma" w:hAnsi="Tahoma" w:cs="Tahoma"/>
                <w:sz w:val="24"/>
                <w:szCs w:val="24"/>
                <w:lang w:bidi="bg-BG"/>
              </w:rPr>
              <w:t xml:space="preserve">Финансовата помощ се предоставя в рамките на наличните средства по </w:t>
            </w:r>
            <w:r w:rsidRPr="009F72F4">
              <w:rPr>
                <w:rFonts w:ascii="Tahoma" w:eastAsia="Tahoma" w:hAnsi="Tahoma" w:cs="Tahoma"/>
                <w:b/>
                <w:sz w:val="24"/>
                <w:szCs w:val="24"/>
                <w:lang w:bidi="bg-BG"/>
              </w:rPr>
              <w:t>мярка 4.1. Инвестиции</w:t>
            </w:r>
            <w:r w:rsidRPr="009F72F4">
              <w:rPr>
                <w:rFonts w:ascii="Tahoma" w:eastAsia="Tahoma" w:hAnsi="Tahoma" w:cs="Tahoma"/>
                <w:b/>
                <w:spacing w:val="-13"/>
                <w:sz w:val="24"/>
                <w:szCs w:val="24"/>
                <w:lang w:bidi="bg-BG"/>
              </w:rPr>
              <w:t xml:space="preserve"> </w:t>
            </w:r>
            <w:r w:rsidRPr="009F72F4">
              <w:rPr>
                <w:rFonts w:ascii="Tahoma" w:eastAsia="Tahoma" w:hAnsi="Tahoma" w:cs="Tahoma"/>
                <w:b/>
                <w:sz w:val="24"/>
                <w:szCs w:val="24"/>
                <w:lang w:bidi="bg-BG"/>
              </w:rPr>
              <w:t>в</w:t>
            </w:r>
            <w:r w:rsidRPr="009F72F4">
              <w:rPr>
                <w:rFonts w:ascii="Tahoma" w:eastAsia="Tahoma" w:hAnsi="Tahoma" w:cs="Tahoma"/>
                <w:b/>
                <w:spacing w:val="-11"/>
                <w:sz w:val="24"/>
                <w:szCs w:val="24"/>
                <w:lang w:bidi="bg-BG"/>
              </w:rPr>
              <w:t xml:space="preserve"> </w:t>
            </w:r>
            <w:r w:rsidRPr="009F72F4">
              <w:rPr>
                <w:rFonts w:ascii="Tahoma" w:eastAsia="Tahoma" w:hAnsi="Tahoma" w:cs="Tahoma"/>
                <w:b/>
                <w:sz w:val="24"/>
                <w:szCs w:val="24"/>
                <w:lang w:bidi="bg-BG"/>
              </w:rPr>
              <w:t>земеделски</w:t>
            </w:r>
            <w:r w:rsidRPr="009F72F4">
              <w:rPr>
                <w:rFonts w:ascii="Tahoma" w:eastAsia="Tahoma" w:hAnsi="Tahoma" w:cs="Tahoma"/>
                <w:b/>
                <w:spacing w:val="-12"/>
                <w:sz w:val="24"/>
                <w:szCs w:val="24"/>
                <w:lang w:bidi="bg-BG"/>
              </w:rPr>
              <w:t xml:space="preserve"> </w:t>
            </w:r>
            <w:r w:rsidRPr="009F72F4">
              <w:rPr>
                <w:rFonts w:ascii="Tahoma" w:eastAsia="Tahoma" w:hAnsi="Tahoma" w:cs="Tahoma"/>
                <w:b/>
                <w:sz w:val="24"/>
                <w:szCs w:val="24"/>
                <w:lang w:bidi="bg-BG"/>
              </w:rPr>
              <w:t>стопанства</w:t>
            </w:r>
            <w:r w:rsidRPr="009F72F4">
              <w:rPr>
                <w:rFonts w:ascii="Tahoma" w:eastAsia="Tahoma" w:hAnsi="Tahoma" w:cs="Tahoma"/>
                <w:b/>
                <w:spacing w:val="-4"/>
                <w:sz w:val="24"/>
                <w:szCs w:val="24"/>
                <w:lang w:bidi="bg-BG"/>
              </w:rPr>
              <w:t xml:space="preserve"> </w:t>
            </w:r>
            <w:r w:rsidRPr="009F72F4">
              <w:rPr>
                <w:rFonts w:ascii="Tahoma" w:eastAsia="Tahoma" w:hAnsi="Tahoma" w:cs="Tahoma"/>
                <w:sz w:val="24"/>
                <w:szCs w:val="24"/>
                <w:lang w:bidi="bg-BG"/>
              </w:rPr>
              <w:t>по</w:t>
            </w:r>
            <w:r w:rsidRPr="009F72F4">
              <w:rPr>
                <w:rFonts w:ascii="Tahoma" w:eastAsia="Tahoma" w:hAnsi="Tahoma" w:cs="Tahoma"/>
                <w:spacing w:val="-12"/>
                <w:sz w:val="24"/>
                <w:szCs w:val="24"/>
                <w:lang w:bidi="bg-BG"/>
              </w:rPr>
              <w:t xml:space="preserve"> </w:t>
            </w:r>
            <w:r w:rsidRPr="009F72F4">
              <w:rPr>
                <w:rFonts w:ascii="Tahoma" w:eastAsia="Tahoma" w:hAnsi="Tahoma" w:cs="Tahoma"/>
                <w:sz w:val="24"/>
                <w:szCs w:val="24"/>
                <w:lang w:bidi="bg-BG"/>
              </w:rPr>
              <w:t>бюджета,</w:t>
            </w:r>
            <w:r w:rsidRPr="009F72F4">
              <w:rPr>
                <w:rFonts w:ascii="Tahoma" w:eastAsia="Tahoma" w:hAnsi="Tahoma" w:cs="Tahoma"/>
                <w:spacing w:val="-13"/>
                <w:sz w:val="24"/>
                <w:szCs w:val="24"/>
                <w:lang w:bidi="bg-BG"/>
              </w:rPr>
              <w:t xml:space="preserve"> </w:t>
            </w:r>
            <w:r w:rsidRPr="009F72F4">
              <w:rPr>
                <w:rFonts w:ascii="Tahoma" w:eastAsia="Tahoma" w:hAnsi="Tahoma" w:cs="Tahoma"/>
                <w:sz w:val="24"/>
                <w:szCs w:val="24"/>
                <w:lang w:bidi="bg-BG"/>
              </w:rPr>
              <w:t>заложен</w:t>
            </w:r>
            <w:r w:rsidRPr="009F72F4">
              <w:rPr>
                <w:rFonts w:ascii="Tahoma" w:eastAsia="Tahoma" w:hAnsi="Tahoma" w:cs="Tahoma"/>
                <w:spacing w:val="-10"/>
                <w:sz w:val="24"/>
                <w:szCs w:val="24"/>
                <w:lang w:bidi="bg-BG"/>
              </w:rPr>
              <w:t xml:space="preserve"> </w:t>
            </w:r>
            <w:r w:rsidRPr="009F72F4">
              <w:rPr>
                <w:rFonts w:ascii="Tahoma" w:eastAsia="Tahoma" w:hAnsi="Tahoma" w:cs="Tahoma"/>
                <w:sz w:val="24"/>
                <w:szCs w:val="24"/>
                <w:lang w:bidi="bg-BG"/>
              </w:rPr>
              <w:t>в</w:t>
            </w:r>
            <w:r w:rsidRPr="009F72F4">
              <w:rPr>
                <w:rFonts w:ascii="Tahoma" w:eastAsia="Tahoma" w:hAnsi="Tahoma" w:cs="Tahoma"/>
                <w:spacing w:val="-13"/>
                <w:sz w:val="24"/>
                <w:szCs w:val="24"/>
                <w:lang w:bidi="bg-BG"/>
              </w:rPr>
              <w:t xml:space="preserve"> </w:t>
            </w:r>
            <w:r w:rsidRPr="009F72F4">
              <w:rPr>
                <w:rFonts w:ascii="Tahoma" w:eastAsia="Tahoma" w:hAnsi="Tahoma" w:cs="Tahoma"/>
                <w:sz w:val="24"/>
                <w:szCs w:val="24"/>
                <w:lang w:bidi="bg-BG"/>
              </w:rPr>
              <w:t>Стратегията</w:t>
            </w:r>
            <w:r w:rsidRPr="009F72F4">
              <w:rPr>
                <w:rFonts w:ascii="Tahoma" w:eastAsia="Tahoma" w:hAnsi="Tahoma" w:cs="Tahoma"/>
                <w:spacing w:val="-13"/>
                <w:sz w:val="24"/>
                <w:szCs w:val="24"/>
                <w:lang w:bidi="bg-BG"/>
              </w:rPr>
              <w:t xml:space="preserve"> </w:t>
            </w:r>
            <w:r w:rsidRPr="009F72F4">
              <w:rPr>
                <w:rFonts w:ascii="Tahoma" w:eastAsia="Tahoma" w:hAnsi="Tahoma" w:cs="Tahoma"/>
                <w:sz w:val="24"/>
                <w:szCs w:val="24"/>
                <w:lang w:bidi="bg-BG"/>
              </w:rPr>
              <w:t>за</w:t>
            </w:r>
            <w:r w:rsidRPr="009F72F4">
              <w:rPr>
                <w:rFonts w:ascii="Tahoma" w:eastAsia="Tahoma" w:hAnsi="Tahoma" w:cs="Tahoma"/>
                <w:spacing w:val="-12"/>
                <w:sz w:val="24"/>
                <w:szCs w:val="24"/>
                <w:lang w:bidi="bg-BG"/>
              </w:rPr>
              <w:t xml:space="preserve"> </w:t>
            </w:r>
            <w:r w:rsidRPr="009F72F4">
              <w:rPr>
                <w:rFonts w:ascii="Tahoma" w:eastAsia="Tahoma" w:hAnsi="Tahoma" w:cs="Tahoma"/>
                <w:sz w:val="24"/>
                <w:szCs w:val="24"/>
                <w:lang w:bidi="bg-BG"/>
              </w:rPr>
              <w:t>ВОМР</w:t>
            </w:r>
            <w:r w:rsidRPr="009F72F4">
              <w:rPr>
                <w:rFonts w:ascii="Tahoma" w:eastAsia="Tahoma" w:hAnsi="Tahoma" w:cs="Tahoma"/>
                <w:spacing w:val="-12"/>
                <w:sz w:val="24"/>
                <w:szCs w:val="24"/>
                <w:lang w:bidi="bg-BG"/>
              </w:rPr>
              <w:t xml:space="preserve"> </w:t>
            </w:r>
            <w:r w:rsidRPr="009F72F4">
              <w:rPr>
                <w:rFonts w:ascii="Tahoma" w:eastAsia="Tahoma" w:hAnsi="Tahoma" w:cs="Tahoma"/>
                <w:sz w:val="24"/>
                <w:szCs w:val="24"/>
                <w:lang w:bidi="bg-BG"/>
              </w:rPr>
              <w:t>на МИГ „Девня – Аксаково“, финансирана по Програма за развитие на селските райони за периода 2014</w:t>
            </w:r>
            <w:r w:rsidRPr="009F72F4">
              <w:rPr>
                <w:rFonts w:ascii="Tahoma" w:eastAsia="Tahoma" w:hAnsi="Tahoma" w:cs="Tahoma"/>
                <w:spacing w:val="-2"/>
                <w:sz w:val="24"/>
                <w:szCs w:val="24"/>
                <w:lang w:bidi="bg-BG"/>
              </w:rPr>
              <w:t xml:space="preserve"> </w:t>
            </w:r>
            <w:r w:rsidRPr="009F72F4">
              <w:rPr>
                <w:rFonts w:ascii="Tahoma" w:eastAsia="Tahoma" w:hAnsi="Tahoma" w:cs="Tahoma"/>
                <w:sz w:val="24"/>
                <w:szCs w:val="24"/>
                <w:lang w:bidi="bg-BG"/>
              </w:rPr>
              <w:t>-2020г.</w:t>
            </w:r>
          </w:p>
          <w:p w14:paraId="53F8CE04" w14:textId="77777777" w:rsidR="000B2D65" w:rsidRPr="009F72F4" w:rsidRDefault="000B2D65" w:rsidP="00F05045">
            <w:pPr>
              <w:widowControl w:val="0"/>
              <w:autoSpaceDE w:val="0"/>
              <w:autoSpaceDN w:val="0"/>
              <w:spacing w:after="120"/>
              <w:jc w:val="both"/>
              <w:rPr>
                <w:rFonts w:ascii="Tahoma" w:eastAsia="Tahoma" w:hAnsi="Tahoma" w:cs="Tahoma"/>
                <w:sz w:val="24"/>
                <w:lang w:bidi="bg-BG"/>
              </w:rPr>
            </w:pPr>
            <w:r w:rsidRPr="009F72F4">
              <w:rPr>
                <w:rFonts w:ascii="Tahoma" w:eastAsia="Tahoma" w:hAnsi="Tahoma" w:cs="Tahoma"/>
                <w:b/>
                <w:sz w:val="24"/>
                <w:lang w:bidi="bg-BG"/>
              </w:rPr>
              <w:t xml:space="preserve">Интензитетът на финансовата помощ </w:t>
            </w:r>
            <w:r w:rsidRPr="009F72F4">
              <w:rPr>
                <w:rFonts w:ascii="Tahoma" w:eastAsia="Tahoma" w:hAnsi="Tahoma" w:cs="Tahoma"/>
                <w:sz w:val="24"/>
                <w:lang w:bidi="bg-BG"/>
              </w:rPr>
              <w:t>е в размер на 50% от общия размер на допустимите за финансово подпомагане разходи.</w:t>
            </w:r>
          </w:p>
          <w:p w14:paraId="0B04446D" w14:textId="77777777" w:rsidR="000B2D65" w:rsidRPr="009F72F4" w:rsidRDefault="000B2D65" w:rsidP="00F05045">
            <w:pPr>
              <w:widowControl w:val="0"/>
              <w:autoSpaceDE w:val="0"/>
              <w:autoSpaceDN w:val="0"/>
              <w:spacing w:after="120"/>
              <w:rPr>
                <w:rFonts w:ascii="Tahoma" w:eastAsia="Tahoma" w:hAnsi="Tahoma" w:cs="Tahoma"/>
                <w:sz w:val="24"/>
                <w:szCs w:val="24"/>
                <w:lang w:bidi="bg-BG"/>
              </w:rPr>
            </w:pPr>
            <w:r w:rsidRPr="009F72F4">
              <w:rPr>
                <w:rFonts w:ascii="Tahoma" w:eastAsia="Tahoma" w:hAnsi="Tahoma" w:cs="Tahoma"/>
                <w:sz w:val="24"/>
                <w:szCs w:val="24"/>
                <w:lang w:bidi="bg-BG"/>
              </w:rPr>
              <w:t>Финансовата помощ се увеличава с 10 на сто за:</w:t>
            </w:r>
          </w:p>
          <w:p w14:paraId="3DC1BC53" w14:textId="77777777" w:rsidR="00981175" w:rsidRPr="00981175" w:rsidRDefault="00981175" w:rsidP="00981175">
            <w:pPr>
              <w:pStyle w:val="a6"/>
              <w:widowControl w:val="0"/>
              <w:numPr>
                <w:ilvl w:val="0"/>
                <w:numId w:val="26"/>
              </w:numPr>
              <w:tabs>
                <w:tab w:val="left" w:pos="176"/>
                <w:tab w:val="left" w:pos="601"/>
                <w:tab w:val="left" w:pos="3627"/>
                <w:tab w:val="left" w:pos="4090"/>
                <w:tab w:val="left" w:pos="4992"/>
                <w:tab w:val="left" w:pos="6491"/>
                <w:tab w:val="left" w:pos="9272"/>
              </w:tabs>
              <w:autoSpaceDE w:val="0"/>
              <w:autoSpaceDN w:val="0"/>
              <w:ind w:left="176" w:firstLine="0"/>
              <w:rPr>
                <w:rFonts w:ascii="Tahoma" w:eastAsia="Tahoma" w:hAnsi="Tahoma" w:cs="Tahoma"/>
                <w:sz w:val="24"/>
                <w:szCs w:val="24"/>
                <w:lang w:bidi="bg-BG"/>
              </w:rPr>
            </w:pPr>
            <w:r>
              <w:rPr>
                <w:rFonts w:ascii="Tahoma" w:eastAsia="Tahoma" w:hAnsi="Tahoma" w:cs="Tahoma"/>
                <w:sz w:val="24"/>
                <w:szCs w:val="24"/>
                <w:lang w:bidi="bg-BG"/>
              </w:rPr>
              <w:t xml:space="preserve">проекти, представени от млади земеделски </w:t>
            </w:r>
            <w:r w:rsidR="000B2D65" w:rsidRPr="00981175">
              <w:rPr>
                <w:rFonts w:ascii="Tahoma" w:eastAsia="Tahoma" w:hAnsi="Tahoma" w:cs="Tahoma"/>
                <w:sz w:val="24"/>
                <w:szCs w:val="24"/>
                <w:lang w:bidi="bg-BG"/>
              </w:rPr>
              <w:t xml:space="preserve">стопани; </w:t>
            </w:r>
            <w:r w:rsidR="000B2D65" w:rsidRPr="00981175">
              <w:rPr>
                <w:rFonts w:ascii="Tahoma" w:eastAsia="Tahoma" w:hAnsi="Tahoma" w:cs="Tahoma"/>
                <w:spacing w:val="30"/>
                <w:sz w:val="24"/>
                <w:szCs w:val="24"/>
                <w:lang w:bidi="bg-BG"/>
              </w:rPr>
              <w:t xml:space="preserve"> </w:t>
            </w:r>
          </w:p>
          <w:p w14:paraId="4C6294DE" w14:textId="77777777" w:rsidR="00981175" w:rsidRDefault="00981175" w:rsidP="00981175">
            <w:pPr>
              <w:pStyle w:val="a6"/>
              <w:widowControl w:val="0"/>
              <w:numPr>
                <w:ilvl w:val="0"/>
                <w:numId w:val="26"/>
              </w:numPr>
              <w:tabs>
                <w:tab w:val="left" w:pos="176"/>
                <w:tab w:val="left" w:pos="601"/>
                <w:tab w:val="left" w:pos="3627"/>
                <w:tab w:val="left" w:pos="4090"/>
                <w:tab w:val="left" w:pos="4992"/>
                <w:tab w:val="left" w:pos="6491"/>
                <w:tab w:val="left" w:pos="9272"/>
              </w:tabs>
              <w:autoSpaceDE w:val="0"/>
              <w:autoSpaceDN w:val="0"/>
              <w:ind w:left="176" w:firstLine="0"/>
              <w:rPr>
                <w:rFonts w:ascii="Tahoma" w:eastAsia="Tahoma" w:hAnsi="Tahoma" w:cs="Tahoma"/>
                <w:sz w:val="24"/>
                <w:szCs w:val="24"/>
                <w:lang w:bidi="bg-BG"/>
              </w:rPr>
            </w:pPr>
            <w:r>
              <w:rPr>
                <w:rFonts w:ascii="Tahoma" w:eastAsia="Tahoma" w:hAnsi="Tahoma" w:cs="Tahoma"/>
                <w:sz w:val="24"/>
                <w:szCs w:val="24"/>
                <w:lang w:bidi="bg-BG"/>
              </w:rPr>
              <w:t xml:space="preserve">интегрирани </w:t>
            </w:r>
            <w:r w:rsidR="000B2D65" w:rsidRPr="00981175">
              <w:rPr>
                <w:rFonts w:ascii="Tahoma" w:eastAsia="Tahoma" w:hAnsi="Tahoma" w:cs="Tahoma"/>
                <w:spacing w:val="-3"/>
                <w:sz w:val="24"/>
                <w:szCs w:val="24"/>
                <w:lang w:bidi="bg-BG"/>
              </w:rPr>
              <w:t xml:space="preserve">проекти, </w:t>
            </w:r>
            <w:r w:rsidR="000B2D65" w:rsidRPr="00981175">
              <w:rPr>
                <w:rFonts w:ascii="Tahoma" w:eastAsia="Tahoma" w:hAnsi="Tahoma" w:cs="Tahoma"/>
                <w:sz w:val="24"/>
                <w:szCs w:val="24"/>
                <w:lang w:bidi="bg-BG"/>
              </w:rPr>
              <w:t>включително и такива, свързани със сливания на организации на</w:t>
            </w:r>
            <w:r w:rsidR="000B2D65" w:rsidRPr="00981175">
              <w:rPr>
                <w:rFonts w:ascii="Tahoma" w:eastAsia="Tahoma" w:hAnsi="Tahoma" w:cs="Tahoma"/>
                <w:spacing w:val="-30"/>
                <w:sz w:val="24"/>
                <w:szCs w:val="24"/>
                <w:lang w:bidi="bg-BG"/>
              </w:rPr>
              <w:t xml:space="preserve"> </w:t>
            </w:r>
            <w:r w:rsidR="000B2D65" w:rsidRPr="00981175">
              <w:rPr>
                <w:rFonts w:ascii="Tahoma" w:eastAsia="Tahoma" w:hAnsi="Tahoma" w:cs="Tahoma"/>
                <w:sz w:val="24"/>
                <w:szCs w:val="24"/>
                <w:lang w:bidi="bg-BG"/>
              </w:rPr>
              <w:t>производителите;</w:t>
            </w:r>
          </w:p>
          <w:p w14:paraId="7CF5E4E2" w14:textId="77777777" w:rsidR="000B2D65" w:rsidRPr="00981175" w:rsidRDefault="000B2D65" w:rsidP="00981175">
            <w:pPr>
              <w:pStyle w:val="a6"/>
              <w:widowControl w:val="0"/>
              <w:numPr>
                <w:ilvl w:val="0"/>
                <w:numId w:val="26"/>
              </w:numPr>
              <w:tabs>
                <w:tab w:val="left" w:pos="176"/>
                <w:tab w:val="left" w:pos="601"/>
                <w:tab w:val="left" w:pos="3627"/>
                <w:tab w:val="left" w:pos="4090"/>
                <w:tab w:val="left" w:pos="4992"/>
                <w:tab w:val="left" w:pos="6491"/>
                <w:tab w:val="left" w:pos="9272"/>
              </w:tabs>
              <w:autoSpaceDE w:val="0"/>
              <w:autoSpaceDN w:val="0"/>
              <w:ind w:left="176" w:firstLine="0"/>
              <w:rPr>
                <w:rFonts w:ascii="Tahoma" w:eastAsia="Tahoma" w:hAnsi="Tahoma" w:cs="Tahoma"/>
                <w:sz w:val="24"/>
                <w:szCs w:val="24"/>
                <w:lang w:bidi="bg-BG"/>
              </w:rPr>
            </w:pPr>
            <w:r w:rsidRPr="00981175">
              <w:rPr>
                <w:rFonts w:ascii="Tahoma" w:eastAsia="Tahoma" w:hAnsi="Tahoma" w:cs="Tahoma"/>
                <w:sz w:val="24"/>
                <w:szCs w:val="24"/>
                <w:lang w:bidi="bg-BG"/>
              </w:rPr>
              <w:t>проекти за колективни инвестиции, представени от юридически лица, включващи от 6 до 10 земеделски</w:t>
            </w:r>
            <w:r w:rsidRPr="00981175">
              <w:rPr>
                <w:rFonts w:ascii="Tahoma" w:eastAsia="Tahoma" w:hAnsi="Tahoma" w:cs="Tahoma"/>
                <w:spacing w:val="-3"/>
                <w:sz w:val="24"/>
                <w:szCs w:val="24"/>
                <w:lang w:bidi="bg-BG"/>
              </w:rPr>
              <w:t xml:space="preserve"> </w:t>
            </w:r>
            <w:r w:rsidRPr="00981175">
              <w:rPr>
                <w:rFonts w:ascii="Tahoma" w:eastAsia="Tahoma" w:hAnsi="Tahoma" w:cs="Tahoma"/>
                <w:sz w:val="24"/>
                <w:szCs w:val="24"/>
                <w:lang w:bidi="bg-BG"/>
              </w:rPr>
              <w:t>стопани.</w:t>
            </w:r>
          </w:p>
          <w:p w14:paraId="005AA2F3" w14:textId="77777777" w:rsidR="00061968" w:rsidRPr="009F72F4" w:rsidRDefault="000B2D65" w:rsidP="00F05045">
            <w:pPr>
              <w:widowControl w:val="0"/>
              <w:autoSpaceDE w:val="0"/>
              <w:autoSpaceDN w:val="0"/>
              <w:spacing w:after="120"/>
              <w:jc w:val="both"/>
              <w:rPr>
                <w:rFonts w:ascii="Tahoma" w:eastAsia="Tahoma" w:hAnsi="Tahoma" w:cs="Tahoma"/>
                <w:sz w:val="24"/>
                <w:lang w:bidi="bg-BG"/>
              </w:rPr>
            </w:pPr>
            <w:r w:rsidRPr="009F72F4">
              <w:rPr>
                <w:rFonts w:ascii="Tahoma" w:eastAsia="Tahoma" w:hAnsi="Tahoma" w:cs="Tahoma"/>
                <w:b/>
                <w:sz w:val="24"/>
                <w:lang w:bidi="bg-BG"/>
              </w:rPr>
              <w:t>Разликата между пълния размер на одобрените разходи и размера на финансовата помощ се осигурява от кандидата, като участието на кандидата може да бъде само в парична форма</w:t>
            </w:r>
            <w:r w:rsidRPr="009F72F4">
              <w:rPr>
                <w:rFonts w:ascii="Tahoma" w:eastAsia="Tahoma" w:hAnsi="Tahoma" w:cs="Tahoma"/>
                <w:sz w:val="24"/>
                <w:lang w:bidi="bg-BG"/>
              </w:rPr>
              <w:t>.</w:t>
            </w:r>
          </w:p>
        </w:tc>
      </w:tr>
    </w:tbl>
    <w:p w14:paraId="52831646" w14:textId="77777777" w:rsidR="000A715B" w:rsidRPr="009F72F4" w:rsidRDefault="00A53256" w:rsidP="00347494">
      <w:pPr>
        <w:pStyle w:val="1"/>
        <w:ind w:left="426" w:hanging="426"/>
      </w:pPr>
      <w:r w:rsidRPr="009F72F4">
        <w:t xml:space="preserve"> </w:t>
      </w:r>
      <w:r w:rsidR="000A715B" w:rsidRPr="009F72F4">
        <w:t>Допустими кандидати:</w:t>
      </w:r>
    </w:p>
    <w:p w14:paraId="09FA4FBA" w14:textId="77777777" w:rsidR="00204371" w:rsidRPr="009F72F4" w:rsidRDefault="007213FC" w:rsidP="00B70C86">
      <w:pPr>
        <w:pStyle w:val="2"/>
      </w:pPr>
      <w:r w:rsidRPr="009F72F4">
        <w:t>11.1. Критерии за допустимост на кандидатите</w:t>
      </w:r>
    </w:p>
    <w:tbl>
      <w:tblPr>
        <w:tblStyle w:val="ab"/>
        <w:tblW w:w="10348" w:type="dxa"/>
        <w:tblInd w:w="-147" w:type="dxa"/>
        <w:tblLook w:val="04A0" w:firstRow="1" w:lastRow="0" w:firstColumn="1" w:lastColumn="0" w:noHBand="0" w:noVBand="1"/>
      </w:tblPr>
      <w:tblGrid>
        <w:gridCol w:w="10348"/>
      </w:tblGrid>
      <w:tr w:rsidR="00B506D6" w:rsidRPr="009F72F4" w14:paraId="357BD326" w14:textId="77777777" w:rsidTr="00900D56">
        <w:tc>
          <w:tcPr>
            <w:tcW w:w="10348" w:type="dxa"/>
          </w:tcPr>
          <w:p w14:paraId="62D1534E" w14:textId="77777777" w:rsidR="006C0A04" w:rsidRPr="009F72F4" w:rsidRDefault="006C0A04" w:rsidP="00F05045">
            <w:pPr>
              <w:widowControl w:val="0"/>
              <w:autoSpaceDE w:val="0"/>
              <w:autoSpaceDN w:val="0"/>
              <w:spacing w:after="120"/>
              <w:rPr>
                <w:rFonts w:ascii="Tahoma" w:eastAsia="Tahoma" w:hAnsi="Tahoma" w:cs="Tahoma"/>
                <w:sz w:val="24"/>
                <w:lang w:bidi="bg-BG"/>
              </w:rPr>
            </w:pPr>
            <w:r w:rsidRPr="009F72F4">
              <w:rPr>
                <w:rFonts w:ascii="Tahoma" w:eastAsia="Tahoma" w:hAnsi="Tahoma" w:cs="Tahoma"/>
                <w:sz w:val="24"/>
                <w:lang w:bidi="bg-BG"/>
              </w:rPr>
              <w:t xml:space="preserve">Допустими кандидати по </w:t>
            </w:r>
            <w:r w:rsidRPr="009F72F4">
              <w:rPr>
                <w:rFonts w:ascii="Tahoma" w:eastAsia="Tahoma" w:hAnsi="Tahoma" w:cs="Tahoma"/>
                <w:b/>
                <w:sz w:val="24"/>
                <w:lang w:bidi="bg-BG"/>
              </w:rPr>
              <w:t>мярка 4.1. „Инвестиции в земеделски стопанства“</w:t>
            </w:r>
            <w:r w:rsidRPr="009F72F4">
              <w:rPr>
                <w:rFonts w:ascii="Tahoma" w:eastAsia="Tahoma" w:hAnsi="Tahoma" w:cs="Tahoma"/>
                <w:sz w:val="24"/>
                <w:lang w:bidi="bg-BG"/>
              </w:rPr>
              <w:t>, финансирана по Програма за развитие на селските райони за периода 2014 -2020г. са:</w:t>
            </w:r>
          </w:p>
          <w:p w14:paraId="1375D525" w14:textId="77777777" w:rsidR="006C0A04" w:rsidRPr="009F72F4" w:rsidRDefault="006C0A04" w:rsidP="00F05045">
            <w:pPr>
              <w:widowControl w:val="0"/>
              <w:numPr>
                <w:ilvl w:val="0"/>
                <w:numId w:val="9"/>
              </w:numPr>
              <w:tabs>
                <w:tab w:val="left" w:pos="565"/>
              </w:tabs>
              <w:autoSpaceDE w:val="0"/>
              <w:autoSpaceDN w:val="0"/>
              <w:spacing w:after="120"/>
              <w:ind w:hanging="286"/>
              <w:rPr>
                <w:rFonts w:ascii="Tahoma" w:eastAsia="Tahoma" w:hAnsi="Tahoma" w:cs="Tahoma"/>
                <w:sz w:val="24"/>
                <w:szCs w:val="24"/>
                <w:lang w:bidi="bg-BG"/>
              </w:rPr>
            </w:pPr>
            <w:r w:rsidRPr="009F72F4">
              <w:rPr>
                <w:rFonts w:ascii="Tahoma" w:eastAsia="Tahoma" w:hAnsi="Tahoma" w:cs="Tahoma"/>
                <w:sz w:val="24"/>
                <w:szCs w:val="24"/>
                <w:lang w:bidi="bg-BG"/>
              </w:rPr>
              <w:t>Земеделски</w:t>
            </w:r>
            <w:r w:rsidRPr="009F72F4">
              <w:rPr>
                <w:rFonts w:ascii="Tahoma" w:eastAsia="Tahoma" w:hAnsi="Tahoma" w:cs="Tahoma"/>
                <w:spacing w:val="-3"/>
                <w:sz w:val="24"/>
                <w:szCs w:val="24"/>
                <w:lang w:bidi="bg-BG"/>
              </w:rPr>
              <w:t xml:space="preserve"> </w:t>
            </w:r>
            <w:r w:rsidRPr="009F72F4">
              <w:rPr>
                <w:rFonts w:ascii="Tahoma" w:eastAsia="Tahoma" w:hAnsi="Tahoma" w:cs="Tahoma"/>
                <w:sz w:val="24"/>
                <w:szCs w:val="24"/>
                <w:lang w:bidi="bg-BG"/>
              </w:rPr>
              <w:t>стопани;</w:t>
            </w:r>
          </w:p>
          <w:p w14:paraId="2A7E9EF2" w14:textId="77777777" w:rsidR="006C0A04" w:rsidRPr="009F72F4" w:rsidRDefault="006C0A04" w:rsidP="00F05045">
            <w:pPr>
              <w:widowControl w:val="0"/>
              <w:numPr>
                <w:ilvl w:val="0"/>
                <w:numId w:val="9"/>
              </w:numPr>
              <w:tabs>
                <w:tab w:val="left" w:pos="565"/>
              </w:tabs>
              <w:autoSpaceDE w:val="0"/>
              <w:autoSpaceDN w:val="0"/>
              <w:spacing w:after="120"/>
              <w:ind w:right="105" w:hanging="286"/>
              <w:jc w:val="both"/>
              <w:rPr>
                <w:rFonts w:ascii="Tahoma" w:eastAsia="Tahoma" w:hAnsi="Tahoma" w:cs="Tahoma"/>
                <w:sz w:val="24"/>
                <w:szCs w:val="24"/>
                <w:lang w:bidi="bg-BG"/>
              </w:rPr>
            </w:pPr>
            <w:r w:rsidRPr="009F72F4">
              <w:rPr>
                <w:rFonts w:ascii="Tahoma" w:eastAsia="Tahoma" w:hAnsi="Tahoma" w:cs="Tahoma"/>
                <w:sz w:val="24"/>
                <w:szCs w:val="24"/>
                <w:lang w:bidi="bg-BG"/>
              </w:rPr>
              <w:t>Признати групи производители и признати организации на производители на земеделски продукти или такива, одобрени за финансова помощ по мярка 9 "Учредяване на групи и организации на производители" от ПРСР 2014 - 2020</w:t>
            </w:r>
            <w:r w:rsidRPr="009F72F4">
              <w:rPr>
                <w:rFonts w:ascii="Tahoma" w:eastAsia="Tahoma" w:hAnsi="Tahoma" w:cs="Tahoma"/>
                <w:spacing w:val="-15"/>
                <w:sz w:val="24"/>
                <w:szCs w:val="24"/>
                <w:lang w:bidi="bg-BG"/>
              </w:rPr>
              <w:t xml:space="preserve"> </w:t>
            </w:r>
            <w:r w:rsidRPr="009F72F4">
              <w:rPr>
                <w:rFonts w:ascii="Tahoma" w:eastAsia="Tahoma" w:hAnsi="Tahoma" w:cs="Tahoma"/>
                <w:sz w:val="24"/>
                <w:szCs w:val="24"/>
                <w:lang w:bidi="bg-BG"/>
              </w:rPr>
              <w:t>г.;</w:t>
            </w:r>
          </w:p>
          <w:p w14:paraId="56A46DB9" w14:textId="77777777" w:rsidR="006C0A04" w:rsidRPr="009F72F4" w:rsidRDefault="006C0A04" w:rsidP="00F05045">
            <w:pPr>
              <w:widowControl w:val="0"/>
              <w:numPr>
                <w:ilvl w:val="0"/>
                <w:numId w:val="9"/>
              </w:numPr>
              <w:tabs>
                <w:tab w:val="left" w:pos="565"/>
              </w:tabs>
              <w:autoSpaceDE w:val="0"/>
              <w:autoSpaceDN w:val="0"/>
              <w:spacing w:after="120"/>
              <w:ind w:right="106" w:hanging="286"/>
              <w:jc w:val="both"/>
              <w:rPr>
                <w:rFonts w:ascii="Tahoma" w:eastAsia="Tahoma" w:hAnsi="Tahoma" w:cs="Tahoma"/>
                <w:sz w:val="24"/>
                <w:szCs w:val="24"/>
                <w:lang w:bidi="bg-BG"/>
              </w:rPr>
            </w:pPr>
            <w:r w:rsidRPr="009F72F4">
              <w:rPr>
                <w:rFonts w:ascii="Tahoma" w:eastAsia="Tahoma" w:hAnsi="Tahoma" w:cs="Tahoma"/>
                <w:sz w:val="24"/>
                <w:szCs w:val="24"/>
                <w:lang w:bidi="bg-BG"/>
              </w:rPr>
              <w:t>За подпомагане само за проекти за колективни инвестиции могат да кандидатстват и юридически лица, регистрирани по Търговския закон и/или Закона за кооперациите, които включват най-малко 6 лица и са извън посочените в т.1 и</w:t>
            </w:r>
            <w:r w:rsidRPr="009F72F4">
              <w:rPr>
                <w:rFonts w:ascii="Tahoma" w:eastAsia="Tahoma" w:hAnsi="Tahoma" w:cs="Tahoma"/>
                <w:spacing w:val="-10"/>
                <w:sz w:val="24"/>
                <w:szCs w:val="24"/>
                <w:lang w:bidi="bg-BG"/>
              </w:rPr>
              <w:t xml:space="preserve"> </w:t>
            </w:r>
            <w:r w:rsidRPr="009F72F4">
              <w:rPr>
                <w:rFonts w:ascii="Tahoma" w:eastAsia="Tahoma" w:hAnsi="Tahoma" w:cs="Tahoma"/>
                <w:sz w:val="24"/>
                <w:szCs w:val="24"/>
                <w:lang w:bidi="bg-BG"/>
              </w:rPr>
              <w:t>т.2.;</w:t>
            </w:r>
          </w:p>
          <w:p w14:paraId="7D123ACE" w14:textId="77777777" w:rsidR="00383AAE" w:rsidRPr="009F72F4" w:rsidRDefault="006C0A04" w:rsidP="00F05045">
            <w:pPr>
              <w:spacing w:after="120"/>
              <w:jc w:val="both"/>
              <w:rPr>
                <w:rFonts w:ascii="Tahoma" w:hAnsi="Tahoma" w:cs="Tahoma"/>
                <w:sz w:val="24"/>
              </w:rPr>
            </w:pPr>
            <w:r w:rsidRPr="009F72F4">
              <w:rPr>
                <w:rFonts w:ascii="Tahoma" w:hAnsi="Tahoma" w:cs="Tahoma"/>
                <w:b/>
                <w:sz w:val="24"/>
              </w:rPr>
              <w:t>Задължително изискване е кандидатите да отговарят на разпоредбите на чл.18 от</w:t>
            </w:r>
            <w:hyperlink r:id="rId24">
              <w:r w:rsidRPr="009F72F4">
                <w:rPr>
                  <w:rFonts w:ascii="Tahoma" w:hAnsi="Tahoma" w:cs="Tahoma"/>
                  <w:b/>
                  <w:color w:val="0000FF"/>
                  <w:sz w:val="24"/>
                  <w:u w:val="thick" w:color="0000FF"/>
                </w:rPr>
                <w:t xml:space="preserve"> Наредба 22/2015 г.</w:t>
              </w:r>
            </w:hyperlink>
            <w:r w:rsidRPr="009F72F4">
              <w:rPr>
                <w:rFonts w:ascii="Tahoma" w:hAnsi="Tahoma" w:cs="Tahoma"/>
                <w:b/>
                <w:sz w:val="24"/>
              </w:rPr>
              <w:t xml:space="preserve">: </w:t>
            </w:r>
            <w:r w:rsidRPr="009F72F4">
              <w:rPr>
                <w:rFonts w:ascii="Tahoma" w:hAnsi="Tahoma" w:cs="Tahoma"/>
                <w:sz w:val="24"/>
              </w:rPr>
              <w:t>кандидатът/получателят на финансова помощ има постоянен адрес (за физическите лица), или седалище и адрес на управление (за еднолични</w:t>
            </w:r>
            <w:r w:rsidRPr="009F72F4">
              <w:rPr>
                <w:rFonts w:ascii="Tahoma" w:hAnsi="Tahoma" w:cs="Tahoma"/>
                <w:spacing w:val="-9"/>
                <w:sz w:val="24"/>
              </w:rPr>
              <w:t xml:space="preserve"> </w:t>
            </w:r>
            <w:r w:rsidRPr="009F72F4">
              <w:rPr>
                <w:rFonts w:ascii="Tahoma" w:hAnsi="Tahoma" w:cs="Tahoma"/>
                <w:sz w:val="24"/>
              </w:rPr>
              <w:t>търговци</w:t>
            </w:r>
            <w:r w:rsidRPr="009F72F4">
              <w:rPr>
                <w:rFonts w:ascii="Tahoma" w:hAnsi="Tahoma" w:cs="Tahoma"/>
                <w:spacing w:val="-7"/>
                <w:sz w:val="24"/>
              </w:rPr>
              <w:t xml:space="preserve"> </w:t>
            </w:r>
            <w:r w:rsidRPr="009F72F4">
              <w:rPr>
                <w:rFonts w:ascii="Tahoma" w:hAnsi="Tahoma" w:cs="Tahoma"/>
                <w:sz w:val="24"/>
              </w:rPr>
              <w:t>и</w:t>
            </w:r>
            <w:r w:rsidRPr="009F72F4">
              <w:rPr>
                <w:rFonts w:ascii="Tahoma" w:hAnsi="Tahoma" w:cs="Tahoma"/>
                <w:spacing w:val="-11"/>
                <w:sz w:val="24"/>
              </w:rPr>
              <w:t xml:space="preserve"> </w:t>
            </w:r>
            <w:r w:rsidRPr="009F72F4">
              <w:rPr>
                <w:rFonts w:ascii="Tahoma" w:hAnsi="Tahoma" w:cs="Tahoma"/>
                <w:sz w:val="24"/>
              </w:rPr>
              <w:t>юридическите</w:t>
            </w:r>
            <w:r w:rsidRPr="009F72F4">
              <w:rPr>
                <w:rFonts w:ascii="Tahoma" w:hAnsi="Tahoma" w:cs="Tahoma"/>
                <w:spacing w:val="-9"/>
                <w:sz w:val="24"/>
              </w:rPr>
              <w:t xml:space="preserve"> </w:t>
            </w:r>
            <w:r w:rsidRPr="009F72F4">
              <w:rPr>
                <w:rFonts w:ascii="Tahoma" w:hAnsi="Tahoma" w:cs="Tahoma"/>
                <w:sz w:val="24"/>
              </w:rPr>
              <w:t>лица),</w:t>
            </w:r>
            <w:r w:rsidRPr="009F72F4">
              <w:rPr>
                <w:rFonts w:ascii="Tahoma" w:hAnsi="Tahoma" w:cs="Tahoma"/>
                <w:spacing w:val="-9"/>
                <w:sz w:val="24"/>
              </w:rPr>
              <w:t xml:space="preserve"> </w:t>
            </w:r>
            <w:r w:rsidRPr="009F72F4">
              <w:rPr>
                <w:rFonts w:ascii="Tahoma" w:hAnsi="Tahoma" w:cs="Tahoma"/>
                <w:sz w:val="24"/>
              </w:rPr>
              <w:t>на</w:t>
            </w:r>
            <w:r w:rsidRPr="009F72F4">
              <w:rPr>
                <w:rFonts w:ascii="Tahoma" w:hAnsi="Tahoma" w:cs="Tahoma"/>
                <w:spacing w:val="-8"/>
                <w:sz w:val="24"/>
              </w:rPr>
              <w:t xml:space="preserve"> </w:t>
            </w:r>
            <w:r w:rsidRPr="009F72F4">
              <w:rPr>
                <w:rFonts w:ascii="Tahoma" w:hAnsi="Tahoma" w:cs="Tahoma"/>
                <w:sz w:val="24"/>
              </w:rPr>
              <w:t>територията</w:t>
            </w:r>
            <w:r w:rsidRPr="009F72F4">
              <w:rPr>
                <w:rFonts w:ascii="Tahoma" w:hAnsi="Tahoma" w:cs="Tahoma"/>
                <w:spacing w:val="-9"/>
                <w:sz w:val="24"/>
              </w:rPr>
              <w:t xml:space="preserve"> </w:t>
            </w:r>
            <w:r w:rsidRPr="009F72F4">
              <w:rPr>
                <w:rFonts w:ascii="Tahoma" w:hAnsi="Tahoma" w:cs="Tahoma"/>
                <w:sz w:val="24"/>
              </w:rPr>
              <w:t>на</w:t>
            </w:r>
            <w:r w:rsidRPr="009F72F4">
              <w:rPr>
                <w:rFonts w:ascii="Tahoma" w:hAnsi="Tahoma" w:cs="Tahoma"/>
                <w:spacing w:val="-7"/>
                <w:sz w:val="24"/>
              </w:rPr>
              <w:t xml:space="preserve"> </w:t>
            </w:r>
            <w:r w:rsidRPr="009F72F4">
              <w:rPr>
                <w:rFonts w:ascii="Tahoma" w:hAnsi="Tahoma" w:cs="Tahoma"/>
                <w:sz w:val="24"/>
              </w:rPr>
              <w:t>МИГ</w:t>
            </w:r>
            <w:r w:rsidRPr="009F72F4">
              <w:rPr>
                <w:rFonts w:ascii="Tahoma" w:hAnsi="Tahoma" w:cs="Tahoma"/>
                <w:spacing w:val="-10"/>
                <w:sz w:val="24"/>
              </w:rPr>
              <w:t xml:space="preserve"> </w:t>
            </w:r>
            <w:r w:rsidRPr="009F72F4">
              <w:rPr>
                <w:rFonts w:ascii="Tahoma" w:hAnsi="Tahoma" w:cs="Tahoma"/>
                <w:sz w:val="24"/>
              </w:rPr>
              <w:t>„Девня</w:t>
            </w:r>
            <w:r w:rsidRPr="009F72F4">
              <w:rPr>
                <w:rFonts w:ascii="Tahoma" w:hAnsi="Tahoma" w:cs="Tahoma"/>
                <w:spacing w:val="-2"/>
                <w:sz w:val="24"/>
              </w:rPr>
              <w:t xml:space="preserve"> </w:t>
            </w:r>
            <w:r w:rsidRPr="009F72F4">
              <w:rPr>
                <w:rFonts w:ascii="Tahoma" w:hAnsi="Tahoma" w:cs="Tahoma"/>
                <w:sz w:val="24"/>
              </w:rPr>
              <w:t>–</w:t>
            </w:r>
            <w:r w:rsidRPr="009F72F4">
              <w:rPr>
                <w:rFonts w:ascii="Tahoma" w:hAnsi="Tahoma" w:cs="Tahoma"/>
                <w:spacing w:val="-9"/>
                <w:sz w:val="24"/>
              </w:rPr>
              <w:t xml:space="preserve"> </w:t>
            </w:r>
            <w:r w:rsidRPr="009F72F4">
              <w:rPr>
                <w:rFonts w:ascii="Tahoma" w:hAnsi="Tahoma" w:cs="Tahoma"/>
                <w:sz w:val="24"/>
              </w:rPr>
              <w:t>Аксаково“</w:t>
            </w:r>
            <w:r w:rsidRPr="009F72F4">
              <w:rPr>
                <w:rFonts w:ascii="Tahoma" w:hAnsi="Tahoma" w:cs="Tahoma"/>
                <w:spacing w:val="-9"/>
                <w:sz w:val="24"/>
              </w:rPr>
              <w:t xml:space="preserve"> </w:t>
            </w:r>
            <w:r w:rsidRPr="009F72F4">
              <w:rPr>
                <w:rFonts w:ascii="Tahoma" w:hAnsi="Tahoma" w:cs="Tahoma"/>
                <w:sz w:val="24"/>
              </w:rPr>
              <w:t>и осъществява дейностите по проект на същата</w:t>
            </w:r>
            <w:r w:rsidRPr="009F72F4">
              <w:rPr>
                <w:rFonts w:ascii="Tahoma" w:hAnsi="Tahoma" w:cs="Tahoma"/>
                <w:spacing w:val="-7"/>
                <w:sz w:val="24"/>
              </w:rPr>
              <w:t xml:space="preserve"> </w:t>
            </w:r>
            <w:r w:rsidRPr="009F72F4">
              <w:rPr>
                <w:rFonts w:ascii="Tahoma" w:hAnsi="Tahoma" w:cs="Tahoma"/>
                <w:sz w:val="24"/>
              </w:rPr>
              <w:t>територия.</w:t>
            </w:r>
          </w:p>
          <w:p w14:paraId="3F66E08E" w14:textId="77777777" w:rsidR="006C0A04" w:rsidRPr="009F72F4" w:rsidRDefault="006C0A04" w:rsidP="00F05045">
            <w:pPr>
              <w:widowControl w:val="0"/>
              <w:autoSpaceDE w:val="0"/>
              <w:autoSpaceDN w:val="0"/>
              <w:spacing w:after="120"/>
              <w:jc w:val="both"/>
              <w:outlineLvl w:val="1"/>
              <w:rPr>
                <w:rFonts w:ascii="Tahoma" w:eastAsia="Tahoma" w:hAnsi="Tahoma" w:cs="Tahoma"/>
                <w:bCs/>
                <w:sz w:val="24"/>
                <w:szCs w:val="24"/>
                <w:lang w:bidi="bg-BG"/>
              </w:rPr>
            </w:pPr>
            <w:r w:rsidRPr="009F72F4">
              <w:rPr>
                <w:rFonts w:ascii="Tahoma" w:eastAsia="Tahoma" w:hAnsi="Tahoma" w:cs="Tahoma"/>
                <w:b/>
                <w:bCs/>
                <w:sz w:val="24"/>
                <w:szCs w:val="24"/>
                <w:lang w:bidi="bg-BG"/>
              </w:rPr>
              <w:t>ВАЖНО</w:t>
            </w:r>
            <w:r w:rsidRPr="009F72F4">
              <w:rPr>
                <w:rFonts w:ascii="Tahoma" w:eastAsia="Tahoma" w:hAnsi="Tahoma" w:cs="Tahoma"/>
                <w:bCs/>
                <w:sz w:val="24"/>
                <w:szCs w:val="24"/>
                <w:lang w:bidi="bg-BG"/>
              </w:rPr>
              <w:t xml:space="preserve">: </w:t>
            </w:r>
            <w:r w:rsidRPr="009F72F4">
              <w:rPr>
                <w:rFonts w:ascii="Tahoma" w:eastAsia="Tahoma" w:hAnsi="Tahoma" w:cs="Tahoma"/>
                <w:sz w:val="24"/>
                <w:lang w:bidi="bg-BG"/>
              </w:rPr>
              <w:t xml:space="preserve">В Раздел 24 „Списък на документи, които се подават на етап кандидатстване“ от </w:t>
            </w:r>
            <w:r w:rsidRPr="009F72F4">
              <w:rPr>
                <w:rFonts w:ascii="Tahoma" w:eastAsia="Tahoma" w:hAnsi="Tahoma" w:cs="Tahoma"/>
                <w:sz w:val="24"/>
                <w:lang w:bidi="bg-BG"/>
              </w:rPr>
              <w:lastRenderedPageBreak/>
              <w:t>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14:paraId="68C17AD4" w14:textId="77777777" w:rsidR="006C0A04" w:rsidRPr="009F72F4" w:rsidRDefault="006C0A04" w:rsidP="002D7968">
            <w:pPr>
              <w:widowControl w:val="0"/>
              <w:autoSpaceDE w:val="0"/>
              <w:autoSpaceDN w:val="0"/>
              <w:spacing w:after="120"/>
              <w:ind w:right="33"/>
              <w:jc w:val="both"/>
              <w:rPr>
                <w:rFonts w:ascii="Tahoma" w:eastAsia="Tahoma" w:hAnsi="Tahoma" w:cs="Tahoma"/>
                <w:sz w:val="24"/>
                <w:szCs w:val="24"/>
                <w:lang w:bidi="bg-BG"/>
              </w:rPr>
            </w:pPr>
            <w:r w:rsidRPr="009F72F4">
              <w:rPr>
                <w:rFonts w:ascii="Tahoma" w:eastAsia="Tahoma" w:hAnsi="Tahoma" w:cs="Tahoma"/>
                <w:sz w:val="24"/>
                <w:szCs w:val="24"/>
                <w:lang w:bidi="bg-BG"/>
              </w:rPr>
              <w:t>Към датата на подаване на заявлението канди</w:t>
            </w:r>
            <w:r w:rsidR="002D7968">
              <w:rPr>
                <w:rFonts w:ascii="Tahoma" w:eastAsia="Tahoma" w:hAnsi="Tahoma" w:cs="Tahoma"/>
                <w:sz w:val="24"/>
                <w:szCs w:val="24"/>
                <w:lang w:bidi="bg-BG"/>
              </w:rPr>
              <w:t xml:space="preserve">датите за подпомагане трябва да </w:t>
            </w:r>
            <w:r w:rsidRPr="009F72F4">
              <w:rPr>
                <w:rFonts w:ascii="Tahoma" w:eastAsia="Tahoma" w:hAnsi="Tahoma" w:cs="Tahoma"/>
                <w:sz w:val="24"/>
                <w:szCs w:val="24"/>
                <w:lang w:bidi="bg-BG"/>
              </w:rPr>
              <w:t>отговарят на следните условия:</w:t>
            </w:r>
          </w:p>
          <w:p w14:paraId="61920FA6" w14:textId="77777777" w:rsidR="00E16099" w:rsidRDefault="006C0A04" w:rsidP="00E16099">
            <w:pPr>
              <w:widowControl w:val="0"/>
              <w:numPr>
                <w:ilvl w:val="0"/>
                <w:numId w:val="10"/>
              </w:numPr>
              <w:tabs>
                <w:tab w:val="left" w:pos="318"/>
              </w:tabs>
              <w:autoSpaceDE w:val="0"/>
              <w:autoSpaceDN w:val="0"/>
              <w:spacing w:after="120"/>
              <w:ind w:left="34" w:right="33" w:firstLine="0"/>
              <w:jc w:val="both"/>
              <w:rPr>
                <w:rFonts w:ascii="Tahoma" w:eastAsia="Tahoma" w:hAnsi="Tahoma" w:cs="Tahoma"/>
                <w:sz w:val="24"/>
                <w:szCs w:val="24"/>
                <w:lang w:bidi="bg-BG"/>
              </w:rPr>
            </w:pPr>
            <w:r w:rsidRPr="009F72F4">
              <w:rPr>
                <w:rFonts w:ascii="Tahoma" w:eastAsia="Tahoma" w:hAnsi="Tahoma" w:cs="Tahoma"/>
                <w:sz w:val="24"/>
                <w:lang w:bidi="bg-BG"/>
              </w:rPr>
              <w:t xml:space="preserve">да са регистрирани като земеделски стопани съгласно чл. 7, ал. 1 от Закона за </w:t>
            </w:r>
            <w:r w:rsidRPr="009F72F4">
              <w:rPr>
                <w:rFonts w:ascii="Tahoma" w:eastAsia="Tahoma" w:hAnsi="Tahoma" w:cs="Tahoma"/>
                <w:sz w:val="24"/>
                <w:szCs w:val="24"/>
                <w:lang w:bidi="bg-BG"/>
              </w:rPr>
              <w:t>подпомагане на земеделските производители;</w:t>
            </w:r>
          </w:p>
          <w:p w14:paraId="3B6F3E14" w14:textId="77777777" w:rsidR="006C0A04" w:rsidRPr="00E16099" w:rsidRDefault="006C0A04" w:rsidP="00E16099">
            <w:pPr>
              <w:widowControl w:val="0"/>
              <w:numPr>
                <w:ilvl w:val="0"/>
                <w:numId w:val="10"/>
              </w:numPr>
              <w:tabs>
                <w:tab w:val="left" w:pos="318"/>
              </w:tabs>
              <w:autoSpaceDE w:val="0"/>
              <w:autoSpaceDN w:val="0"/>
              <w:spacing w:after="120"/>
              <w:ind w:left="34" w:right="33" w:firstLine="0"/>
              <w:jc w:val="both"/>
              <w:rPr>
                <w:rFonts w:ascii="Tahoma" w:eastAsia="Tahoma" w:hAnsi="Tahoma" w:cs="Tahoma"/>
                <w:sz w:val="24"/>
                <w:szCs w:val="24"/>
                <w:lang w:bidi="bg-BG"/>
              </w:rPr>
            </w:pPr>
            <w:r w:rsidRPr="00E16099">
              <w:rPr>
                <w:rFonts w:ascii="Tahoma" w:eastAsia="Tahoma" w:hAnsi="Tahoma" w:cs="Tahoma"/>
                <w:sz w:val="24"/>
                <w:szCs w:val="24"/>
                <w:lang w:bidi="bg-BG"/>
              </w:rPr>
              <w:t>ако са юридически лица, трябва да</w:t>
            </w:r>
            <w:r w:rsidRPr="00E16099">
              <w:rPr>
                <w:rFonts w:ascii="Tahoma" w:eastAsia="Tahoma" w:hAnsi="Tahoma" w:cs="Tahoma"/>
                <w:spacing w:val="-10"/>
                <w:sz w:val="24"/>
                <w:szCs w:val="24"/>
                <w:lang w:bidi="bg-BG"/>
              </w:rPr>
              <w:t xml:space="preserve"> </w:t>
            </w:r>
            <w:r w:rsidRPr="00E16099">
              <w:rPr>
                <w:rFonts w:ascii="Tahoma" w:eastAsia="Tahoma" w:hAnsi="Tahoma" w:cs="Tahoma"/>
                <w:sz w:val="24"/>
                <w:szCs w:val="24"/>
                <w:lang w:bidi="bg-BG"/>
              </w:rPr>
              <w:t>са:</w:t>
            </w:r>
          </w:p>
          <w:p w14:paraId="35AD58E3" w14:textId="77777777" w:rsidR="006C0A04" w:rsidRPr="009F72F4" w:rsidRDefault="006C0A04" w:rsidP="00E16099">
            <w:pPr>
              <w:pStyle w:val="af8"/>
              <w:spacing w:after="120"/>
              <w:ind w:right="33"/>
              <w:jc w:val="both"/>
              <w:rPr>
                <w:rFonts w:ascii="Tahoma" w:hAnsi="Tahoma" w:cs="Tahoma"/>
                <w:sz w:val="24"/>
                <w:szCs w:val="24"/>
              </w:rPr>
            </w:pPr>
            <w:r w:rsidRPr="009F72F4">
              <w:rPr>
                <w:rFonts w:ascii="Tahoma" w:hAnsi="Tahoma" w:cs="Tahoma"/>
                <w:sz w:val="24"/>
                <w:szCs w:val="24"/>
              </w:rPr>
              <w:t>а) получили за предходната или текущата финансова година приход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w:t>
            </w:r>
          </w:p>
          <w:p w14:paraId="5637CB37" w14:textId="77777777" w:rsidR="006C0A04" w:rsidRPr="009F72F4" w:rsidRDefault="006C0A04" w:rsidP="00E16099">
            <w:pPr>
              <w:pStyle w:val="af8"/>
              <w:spacing w:after="120"/>
              <w:jc w:val="both"/>
              <w:rPr>
                <w:rFonts w:ascii="Tahoma" w:hAnsi="Tahoma" w:cs="Tahoma"/>
                <w:color w:val="FF0000"/>
                <w:sz w:val="24"/>
                <w:szCs w:val="24"/>
              </w:rPr>
            </w:pPr>
            <w:r w:rsidRPr="009F72F4">
              <w:rPr>
                <w:rFonts w:ascii="Tahoma" w:hAnsi="Tahoma" w:cs="Tahoma"/>
                <w:sz w:val="24"/>
                <w:szCs w:val="24"/>
              </w:rPr>
              <w:t>б) регистрирани по Търговския закон, Закона за кооперациите.</w:t>
            </w:r>
          </w:p>
        </w:tc>
      </w:tr>
    </w:tbl>
    <w:p w14:paraId="6A602E4C" w14:textId="77777777" w:rsidR="00B506D6" w:rsidRPr="009F72F4" w:rsidRDefault="00B506D6" w:rsidP="00B70C86">
      <w:pPr>
        <w:pStyle w:val="2"/>
      </w:pPr>
      <w:r w:rsidRPr="009F72F4">
        <w:lastRenderedPageBreak/>
        <w:t>11.2. Критерии за недопустимост на кандидатите</w:t>
      </w:r>
    </w:p>
    <w:tbl>
      <w:tblPr>
        <w:tblW w:w="10348" w:type="dxa"/>
        <w:tblInd w:w="-147" w:type="dxa"/>
        <w:tblLayout w:type="fixed"/>
        <w:tblCellMar>
          <w:left w:w="18" w:type="dxa"/>
        </w:tblCellMar>
        <w:tblLook w:val="0000" w:firstRow="0" w:lastRow="0" w:firstColumn="0" w:lastColumn="0" w:noHBand="0" w:noVBand="0"/>
      </w:tblPr>
      <w:tblGrid>
        <w:gridCol w:w="10348"/>
      </w:tblGrid>
      <w:tr w:rsidR="00B506D6" w:rsidRPr="009F72F4" w14:paraId="7D54DB77" w14:textId="77777777" w:rsidTr="00B506D6">
        <w:tc>
          <w:tcPr>
            <w:tcW w:w="10348" w:type="dxa"/>
            <w:tcBorders>
              <w:top w:val="single" w:sz="4" w:space="0" w:color="00000A"/>
              <w:left w:val="single" w:sz="4" w:space="0" w:color="00000A"/>
              <w:bottom w:val="single" w:sz="4" w:space="0" w:color="00000A"/>
              <w:right w:val="single" w:sz="4" w:space="0" w:color="00000A"/>
            </w:tcBorders>
            <w:shd w:val="clear" w:color="auto" w:fill="FFFFFF"/>
          </w:tcPr>
          <w:p w14:paraId="06DCFD1E" w14:textId="77777777" w:rsidR="009618A7" w:rsidRPr="009F72F4" w:rsidRDefault="009618A7" w:rsidP="009618A7">
            <w:pPr>
              <w:widowControl w:val="0"/>
              <w:autoSpaceDE w:val="0"/>
              <w:autoSpaceDN w:val="0"/>
              <w:spacing w:before="0" w:after="0"/>
              <w:ind w:left="113"/>
              <w:jc w:val="both"/>
              <w:rPr>
                <w:rFonts w:ascii="Tahoma" w:eastAsia="Tahoma" w:hAnsi="Tahoma" w:cs="Tahoma"/>
                <w:lang w:bidi="bg-BG"/>
              </w:rPr>
            </w:pPr>
            <w:r w:rsidRPr="009F72F4">
              <w:rPr>
                <w:rFonts w:ascii="Tahoma" w:eastAsia="Times New Roman" w:hAnsi="Tahoma" w:cs="Tahoma"/>
                <w:sz w:val="24"/>
                <w:szCs w:val="24"/>
                <w:lang w:bidi="bg-BG"/>
              </w:rPr>
              <w:t xml:space="preserve">При подготовка на проектното си предложение по </w:t>
            </w:r>
            <w:r w:rsidRPr="009F72F4">
              <w:rPr>
                <w:rFonts w:ascii="Tahoma" w:eastAsia="Tahoma" w:hAnsi="Tahoma" w:cs="Tahoma"/>
                <w:sz w:val="24"/>
                <w:szCs w:val="24"/>
                <w:lang w:bidi="bg-BG"/>
              </w:rPr>
              <w:t>настоящата процедура всеки</w:t>
            </w:r>
            <w:r w:rsidRPr="009F72F4">
              <w:rPr>
                <w:rFonts w:ascii="Tahoma" w:eastAsia="Times New Roman" w:hAnsi="Tahoma" w:cs="Tahoma"/>
                <w:sz w:val="24"/>
                <w:szCs w:val="24"/>
                <w:lang w:bidi="bg-BG"/>
              </w:rPr>
              <w:t xml:space="preserve"> кандидат следва да следи спазването на критериите за недопустимост, като следва да се има предвид, че посочените критерии за недопустимост се прилагат кумулативно с критериите за допустимост, изрично посочени в т. 11.1 от Условията за кандидатстване.  </w:t>
            </w:r>
          </w:p>
          <w:p w14:paraId="66E723C4" w14:textId="77777777" w:rsidR="0061006E" w:rsidRPr="00F8102C" w:rsidRDefault="0061006E" w:rsidP="0061006E">
            <w:pPr>
              <w:ind w:left="113"/>
              <w:jc w:val="both"/>
              <w:rPr>
                <w:rFonts w:ascii="Tahoma" w:hAnsi="Tahoma" w:cs="Tahoma"/>
                <w:sz w:val="24"/>
                <w:szCs w:val="24"/>
              </w:rPr>
            </w:pPr>
            <w:r w:rsidRPr="007A0197">
              <w:rPr>
                <w:rFonts w:ascii="Tahoma" w:hAnsi="Tahoma" w:cs="Tahoma"/>
                <w:bCs/>
                <w:sz w:val="24"/>
                <w:szCs w:val="24"/>
              </w:rPr>
              <w:t xml:space="preserve">Потенциалните кандидати </w:t>
            </w:r>
            <w:r w:rsidRPr="007A0197">
              <w:rPr>
                <w:rFonts w:ascii="Tahoma" w:hAnsi="Tahoma" w:cs="Tahoma"/>
                <w:b/>
                <w:bCs/>
                <w:sz w:val="24"/>
                <w:szCs w:val="24"/>
              </w:rPr>
              <w:t>не могат</w:t>
            </w:r>
            <w:r w:rsidRPr="007A0197">
              <w:rPr>
                <w:rFonts w:ascii="Tahoma" w:hAnsi="Tahoma" w:cs="Tahoma"/>
                <w:bCs/>
                <w:sz w:val="24"/>
                <w:szCs w:val="24"/>
              </w:rPr>
              <w:t xml:space="preserve"> да участват в процедурата за подбор на проекти и да получат безвъзмездна финансова помощ, </w:t>
            </w:r>
            <w:r>
              <w:rPr>
                <w:rFonts w:ascii="Tahoma" w:hAnsi="Tahoma" w:cs="Tahoma"/>
                <w:bCs/>
                <w:sz w:val="24"/>
                <w:szCs w:val="24"/>
              </w:rPr>
              <w:t>когато</w:t>
            </w:r>
            <w:r w:rsidRPr="007A0197">
              <w:rPr>
                <w:rFonts w:ascii="Tahoma" w:hAnsi="Tahoma" w:cs="Tahoma"/>
                <w:bCs/>
                <w:sz w:val="24"/>
                <w:szCs w:val="24"/>
              </w:rPr>
              <w:t>:</w:t>
            </w:r>
            <w:r w:rsidRPr="008B321C">
              <w:rPr>
                <w:rFonts w:ascii="Tahoma" w:hAnsi="Tahoma" w:cs="Tahoma"/>
                <w:bCs/>
                <w:sz w:val="24"/>
                <w:szCs w:val="24"/>
              </w:rPr>
              <w:t xml:space="preserve"> </w:t>
            </w:r>
          </w:p>
          <w:p w14:paraId="4C53F510" w14:textId="77777777" w:rsidR="0061006E" w:rsidRPr="00F8102C" w:rsidRDefault="0061006E" w:rsidP="0061006E">
            <w:pPr>
              <w:spacing w:after="0"/>
              <w:ind w:left="124"/>
              <w:jc w:val="both"/>
              <w:rPr>
                <w:rFonts w:ascii="Tahoma" w:eastAsia="Times New Roman" w:hAnsi="Tahoma" w:cs="Tahoma"/>
                <w:sz w:val="24"/>
                <w:szCs w:val="28"/>
                <w:lang w:eastAsia="en-US"/>
              </w:rPr>
            </w:pPr>
            <w:r>
              <w:rPr>
                <w:rFonts w:ascii="Tahoma" w:eastAsia="Times New Roman" w:hAnsi="Tahoma" w:cs="Tahoma"/>
                <w:sz w:val="24"/>
                <w:szCs w:val="28"/>
                <w:lang w:eastAsia="en-US"/>
              </w:rPr>
              <w:t>1. Осъдени</w:t>
            </w:r>
            <w:r w:rsidRPr="00F8102C">
              <w:rPr>
                <w:rFonts w:ascii="Tahoma" w:eastAsia="Times New Roman" w:hAnsi="Tahoma" w:cs="Tahoma"/>
                <w:sz w:val="24"/>
                <w:szCs w:val="28"/>
                <w:lang w:eastAsia="en-US"/>
              </w:rPr>
              <w:t xml:space="preserve"> </w:t>
            </w:r>
            <w:r>
              <w:rPr>
                <w:rFonts w:ascii="Tahoma" w:eastAsia="Times New Roman" w:hAnsi="Tahoma" w:cs="Tahoma"/>
                <w:sz w:val="24"/>
                <w:szCs w:val="28"/>
                <w:lang w:eastAsia="en-US"/>
              </w:rPr>
              <w:t xml:space="preserve">са </w:t>
            </w:r>
            <w:r w:rsidRPr="00F8102C">
              <w:rPr>
                <w:rFonts w:ascii="Tahoma" w:eastAsia="Times New Roman" w:hAnsi="Tahoma" w:cs="Tahoma"/>
                <w:sz w:val="24"/>
                <w:szCs w:val="28"/>
                <w:lang w:eastAsia="en-US"/>
              </w:rPr>
              <w:t>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4BED3F01" w14:textId="77777777" w:rsidR="0061006E" w:rsidRPr="00F8102C" w:rsidRDefault="0061006E" w:rsidP="0061006E">
            <w:pPr>
              <w:spacing w:after="0"/>
              <w:ind w:left="124"/>
              <w:jc w:val="both"/>
              <w:rPr>
                <w:rFonts w:ascii="Tahoma" w:eastAsia="Times New Roman" w:hAnsi="Tahoma" w:cs="Tahoma"/>
                <w:sz w:val="24"/>
                <w:szCs w:val="28"/>
                <w:lang w:eastAsia="en-US"/>
              </w:rPr>
            </w:pPr>
            <w:r>
              <w:rPr>
                <w:rFonts w:ascii="Tahoma" w:eastAsia="Times New Roman" w:hAnsi="Tahoma" w:cs="Tahoma"/>
                <w:sz w:val="24"/>
                <w:szCs w:val="28"/>
                <w:lang w:eastAsia="en-US"/>
              </w:rPr>
              <w:t>2. Осъдени</w:t>
            </w:r>
            <w:r w:rsidRPr="00F8102C">
              <w:rPr>
                <w:rFonts w:ascii="Tahoma" w:eastAsia="Times New Roman" w:hAnsi="Tahoma" w:cs="Tahoma"/>
                <w:sz w:val="24"/>
                <w:szCs w:val="28"/>
                <w:lang w:eastAsia="en-US"/>
              </w:rPr>
              <w:t xml:space="preserve"> </w:t>
            </w:r>
            <w:r>
              <w:rPr>
                <w:rFonts w:ascii="Tahoma" w:eastAsia="Times New Roman" w:hAnsi="Tahoma" w:cs="Tahoma"/>
                <w:sz w:val="24"/>
                <w:szCs w:val="28"/>
                <w:lang w:eastAsia="en-US"/>
              </w:rPr>
              <w:t xml:space="preserve">са </w:t>
            </w:r>
            <w:r w:rsidRPr="00F8102C">
              <w:rPr>
                <w:rFonts w:ascii="Tahoma" w:eastAsia="Times New Roman" w:hAnsi="Tahoma" w:cs="Tahoma"/>
                <w:sz w:val="24"/>
                <w:szCs w:val="28"/>
                <w:lang w:eastAsia="en-US"/>
              </w:rPr>
              <w:t>с влязла в сила присъда за престъпление, аналогично на тези по т. 1, в друга държава членка или трета страна;</w:t>
            </w:r>
          </w:p>
          <w:p w14:paraId="6796DB2F" w14:textId="77777777" w:rsidR="0061006E" w:rsidRPr="00F8102C" w:rsidRDefault="0061006E" w:rsidP="0061006E">
            <w:pPr>
              <w:spacing w:after="0"/>
              <w:ind w:left="124"/>
              <w:jc w:val="both"/>
              <w:rPr>
                <w:rFonts w:ascii="Tahoma" w:eastAsia="Times New Roman" w:hAnsi="Tahoma" w:cs="Tahoma"/>
                <w:sz w:val="24"/>
                <w:szCs w:val="28"/>
                <w:lang w:eastAsia="en-US"/>
              </w:rPr>
            </w:pPr>
            <w:r w:rsidRPr="00F8102C">
              <w:rPr>
                <w:rFonts w:ascii="Tahoma" w:eastAsia="Times New Roman" w:hAnsi="Tahoma" w:cs="Tahoma"/>
                <w:sz w:val="24"/>
                <w:szCs w:val="28"/>
                <w:lang w:eastAsia="en-US"/>
              </w:rPr>
              <w:t xml:space="preserve">3. </w:t>
            </w:r>
            <w:r>
              <w:rPr>
                <w:rFonts w:ascii="Tahoma" w:eastAsia="Times New Roman" w:hAnsi="Tahoma" w:cs="Tahoma"/>
                <w:sz w:val="24"/>
                <w:szCs w:val="28"/>
                <w:lang w:eastAsia="en-US"/>
              </w:rPr>
              <w:t>Имат</w:t>
            </w:r>
            <w:r w:rsidRPr="00F8102C">
              <w:rPr>
                <w:rFonts w:ascii="Tahoma" w:eastAsia="Times New Roman" w:hAnsi="Tahoma" w:cs="Tahoma"/>
                <w:sz w:val="24"/>
                <w:szCs w:val="28"/>
                <w:lang w:eastAsia="en-US"/>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21638167" w14:textId="77777777" w:rsidR="0061006E" w:rsidRPr="00F8102C" w:rsidRDefault="0061006E" w:rsidP="0061006E">
            <w:pPr>
              <w:spacing w:after="0"/>
              <w:ind w:left="124"/>
              <w:jc w:val="both"/>
              <w:rPr>
                <w:rFonts w:ascii="Tahoma" w:eastAsia="Times New Roman" w:hAnsi="Tahoma" w:cs="Tahoma"/>
                <w:sz w:val="24"/>
                <w:szCs w:val="28"/>
                <w:lang w:eastAsia="en-US"/>
              </w:rPr>
            </w:pPr>
            <w:r w:rsidRPr="00F8102C">
              <w:rPr>
                <w:rFonts w:ascii="Tahoma" w:eastAsia="Times New Roman" w:hAnsi="Tahoma" w:cs="Tahoma"/>
                <w:sz w:val="24"/>
                <w:szCs w:val="28"/>
                <w:lang w:eastAsia="en-US"/>
              </w:rPr>
              <w:t xml:space="preserve">4. </w:t>
            </w:r>
            <w:r>
              <w:rPr>
                <w:rFonts w:ascii="Tahoma" w:eastAsia="Times New Roman" w:hAnsi="Tahoma" w:cs="Tahoma"/>
                <w:sz w:val="24"/>
                <w:szCs w:val="28"/>
                <w:lang w:eastAsia="en-US"/>
              </w:rPr>
              <w:t>Н</w:t>
            </w:r>
            <w:r w:rsidRPr="00F8102C">
              <w:rPr>
                <w:rFonts w:ascii="Tahoma" w:eastAsia="Times New Roman" w:hAnsi="Tahoma" w:cs="Tahoma"/>
                <w:sz w:val="24"/>
                <w:szCs w:val="28"/>
                <w:lang w:eastAsia="en-US"/>
              </w:rPr>
              <w:t xml:space="preserve">алице </w:t>
            </w:r>
            <w:r>
              <w:rPr>
                <w:rFonts w:ascii="Tahoma" w:eastAsia="Times New Roman" w:hAnsi="Tahoma" w:cs="Tahoma"/>
                <w:sz w:val="24"/>
                <w:szCs w:val="28"/>
                <w:lang w:eastAsia="en-US"/>
              </w:rPr>
              <w:t xml:space="preserve">е </w:t>
            </w:r>
            <w:r w:rsidRPr="00F8102C">
              <w:rPr>
                <w:rFonts w:ascii="Tahoma" w:eastAsia="Times New Roman" w:hAnsi="Tahoma" w:cs="Tahoma"/>
                <w:sz w:val="24"/>
                <w:szCs w:val="28"/>
                <w:lang w:eastAsia="en-US"/>
              </w:rPr>
              <w:t>неравнопоставеност в случаите по чл. 44, ал. 5 от ЗОП;</w:t>
            </w:r>
          </w:p>
          <w:p w14:paraId="01681268" w14:textId="77777777" w:rsidR="0061006E" w:rsidRPr="00F8102C" w:rsidRDefault="0061006E" w:rsidP="0061006E">
            <w:pPr>
              <w:spacing w:after="0"/>
              <w:ind w:left="124"/>
              <w:jc w:val="both"/>
              <w:rPr>
                <w:rFonts w:ascii="Tahoma" w:eastAsia="Times New Roman" w:hAnsi="Tahoma" w:cs="Tahoma"/>
                <w:sz w:val="24"/>
                <w:szCs w:val="28"/>
                <w:lang w:eastAsia="en-US"/>
              </w:rPr>
            </w:pPr>
            <w:r>
              <w:rPr>
                <w:rFonts w:ascii="Tahoma" w:eastAsia="Times New Roman" w:hAnsi="Tahoma" w:cs="Tahoma"/>
                <w:sz w:val="24"/>
                <w:szCs w:val="28"/>
                <w:lang w:eastAsia="en-US"/>
              </w:rPr>
              <w:t>5. У</w:t>
            </w:r>
            <w:r w:rsidRPr="00F8102C">
              <w:rPr>
                <w:rFonts w:ascii="Tahoma" w:eastAsia="Times New Roman" w:hAnsi="Tahoma" w:cs="Tahoma"/>
                <w:sz w:val="24"/>
                <w:szCs w:val="28"/>
                <w:lang w:eastAsia="en-US"/>
              </w:rPr>
              <w:t xml:space="preserve">становено </w:t>
            </w:r>
            <w:r>
              <w:rPr>
                <w:rFonts w:ascii="Tahoma" w:eastAsia="Times New Roman" w:hAnsi="Tahoma" w:cs="Tahoma"/>
                <w:sz w:val="24"/>
                <w:szCs w:val="28"/>
                <w:lang w:eastAsia="en-US"/>
              </w:rPr>
              <w:t xml:space="preserve">е </w:t>
            </w:r>
            <w:r w:rsidRPr="00F8102C">
              <w:rPr>
                <w:rFonts w:ascii="Tahoma" w:eastAsia="Times New Roman" w:hAnsi="Tahoma" w:cs="Tahoma"/>
                <w:sz w:val="24"/>
                <w:szCs w:val="28"/>
                <w:lang w:eastAsia="en-US"/>
              </w:rPr>
              <w:t>с акт на компетентен орган, че:</w:t>
            </w:r>
          </w:p>
          <w:p w14:paraId="1096C5EC" w14:textId="77777777" w:rsidR="0061006E" w:rsidRPr="003E2D62" w:rsidRDefault="0061006E" w:rsidP="0061006E">
            <w:pPr>
              <w:spacing w:after="0"/>
              <w:ind w:left="124"/>
              <w:jc w:val="both"/>
              <w:rPr>
                <w:rFonts w:ascii="Tahoma" w:eastAsia="Times New Roman" w:hAnsi="Tahoma" w:cs="Tahoma"/>
                <w:sz w:val="24"/>
                <w:szCs w:val="28"/>
                <w:lang w:eastAsia="en-US"/>
              </w:rPr>
            </w:pPr>
            <w:r w:rsidRPr="003E2D62">
              <w:rPr>
                <w:rFonts w:ascii="Tahoma" w:eastAsia="Times New Roman" w:hAnsi="Tahoma" w:cs="Tahoma"/>
                <w:sz w:val="24"/>
                <w:szCs w:val="28"/>
                <w:lang w:eastAsia="en-US"/>
              </w:rPr>
              <w:lastRenderedPageBreak/>
              <w:t>а) са представили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14:paraId="0333B3AC" w14:textId="77777777" w:rsidR="0061006E" w:rsidRPr="003E2D62" w:rsidRDefault="0061006E" w:rsidP="0061006E">
            <w:pPr>
              <w:spacing w:after="0"/>
              <w:ind w:left="124"/>
              <w:jc w:val="both"/>
              <w:rPr>
                <w:rFonts w:ascii="Tahoma" w:eastAsia="Times New Roman" w:hAnsi="Tahoma" w:cs="Tahoma"/>
                <w:sz w:val="24"/>
                <w:szCs w:val="28"/>
                <w:lang w:eastAsia="en-US"/>
              </w:rPr>
            </w:pPr>
            <w:r w:rsidRPr="003E2D62">
              <w:rPr>
                <w:rFonts w:ascii="Tahoma" w:eastAsia="Times New Roman" w:hAnsi="Tahoma" w:cs="Tahoma"/>
                <w:sz w:val="24"/>
                <w:szCs w:val="28"/>
                <w:lang w:eastAsia="en-US"/>
              </w:rPr>
              <w:t>б) не са предоставили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718090A8" w14:textId="77777777" w:rsidR="0061006E" w:rsidRPr="003E2D62" w:rsidRDefault="0061006E" w:rsidP="0061006E">
            <w:pPr>
              <w:spacing w:after="0"/>
              <w:ind w:left="124"/>
              <w:jc w:val="both"/>
              <w:rPr>
                <w:rFonts w:ascii="Tahoma" w:eastAsia="Times New Roman" w:hAnsi="Tahoma" w:cs="Tahoma"/>
                <w:sz w:val="24"/>
                <w:szCs w:val="28"/>
                <w:lang w:eastAsia="en-US"/>
              </w:rPr>
            </w:pPr>
            <w:r w:rsidRPr="003E2D62">
              <w:rPr>
                <w:rFonts w:ascii="Tahoma" w:eastAsia="Times New Roman" w:hAnsi="Tahoma" w:cs="Tahoma"/>
                <w:sz w:val="24"/>
                <w:szCs w:val="28"/>
                <w:lang w:eastAsia="en-US"/>
              </w:rPr>
              <w:t>6. 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6C3A63F2" w14:textId="77777777" w:rsidR="0061006E" w:rsidRPr="00830A16" w:rsidRDefault="0061006E" w:rsidP="0061006E">
            <w:pPr>
              <w:spacing w:after="0"/>
              <w:ind w:left="124"/>
              <w:jc w:val="both"/>
              <w:rPr>
                <w:rFonts w:ascii="Tahoma" w:eastAsia="Times New Roman" w:hAnsi="Tahoma" w:cs="Tahoma"/>
                <w:sz w:val="24"/>
                <w:szCs w:val="28"/>
                <w:lang w:eastAsia="en-US"/>
              </w:rPr>
            </w:pPr>
            <w:r w:rsidRPr="003E2D62">
              <w:rPr>
                <w:rFonts w:ascii="Tahoma" w:eastAsia="Times New Roman" w:hAnsi="Tahoma" w:cs="Tahoma"/>
                <w:sz w:val="24"/>
                <w:szCs w:val="28"/>
                <w:lang w:eastAsia="en-US"/>
              </w:rPr>
              <w:t xml:space="preserve">7. Налице е конфликт на интереси по смисъла на </w:t>
            </w:r>
            <w:r w:rsidRPr="003E2D62">
              <w:rPr>
                <w:rFonts w:ascii="Tahoma" w:eastAsia="Times New Roman" w:hAnsi="Tahoma" w:cs="Tahoma"/>
                <w:sz w:val="24"/>
                <w:szCs w:val="20"/>
                <w:lang w:val="en-GB" w:eastAsia="en-US"/>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w:t>
            </w:r>
            <w:r w:rsidRPr="00F8102C">
              <w:rPr>
                <w:rFonts w:ascii="Tahoma" w:eastAsia="Times New Roman" w:hAnsi="Tahoma" w:cs="Tahoma"/>
                <w:sz w:val="24"/>
                <w:szCs w:val="20"/>
                <w:lang w:val="en-GB" w:eastAsia="en-US"/>
              </w:rPr>
              <w:t xml:space="preserve"> (ЕС) № 1303/2013, (ЕС) № 1304/2013, (ЕС) № 1309/2013, (ЕС) № 1316/2013, </w:t>
            </w:r>
            <w:r w:rsidRPr="00830A16">
              <w:rPr>
                <w:rFonts w:ascii="Tahoma" w:eastAsia="Times New Roman" w:hAnsi="Tahoma" w:cs="Tahoma"/>
                <w:sz w:val="24"/>
                <w:szCs w:val="20"/>
                <w:lang w:val="en-GB" w:eastAsia="en-US"/>
              </w:rPr>
              <w:t>(ЕС) № 223/2014 и (ЕС) № 283/2014 и на Решение № 541/2014/ЕС и за отмяна на Регламент (ЕС, Евратом) № 966/2012</w:t>
            </w:r>
            <w:r w:rsidRPr="00830A16">
              <w:rPr>
                <w:rFonts w:ascii="Tahoma" w:eastAsia="Times New Roman" w:hAnsi="Tahoma" w:cs="Tahoma"/>
                <w:sz w:val="24"/>
                <w:szCs w:val="28"/>
                <w:lang w:eastAsia="en-US"/>
              </w:rPr>
              <w:t>, който не може да бъде отстранен.</w:t>
            </w:r>
          </w:p>
          <w:p w14:paraId="17192B3C" w14:textId="77777777" w:rsidR="0061006E" w:rsidRPr="00830A16" w:rsidRDefault="0061006E" w:rsidP="0061006E">
            <w:pPr>
              <w:spacing w:after="0"/>
              <w:ind w:left="124"/>
              <w:jc w:val="both"/>
              <w:rPr>
                <w:rFonts w:ascii="Tahoma" w:eastAsia="Times New Roman" w:hAnsi="Tahoma" w:cs="Tahoma"/>
                <w:sz w:val="24"/>
                <w:szCs w:val="28"/>
                <w:lang w:eastAsia="en-US"/>
              </w:rPr>
            </w:pPr>
            <w:r w:rsidRPr="00830A16">
              <w:rPr>
                <w:rFonts w:ascii="Tahoma" w:eastAsia="Times New Roman" w:hAnsi="Tahoma" w:cs="Tahoma"/>
                <w:sz w:val="24"/>
                <w:szCs w:val="28"/>
                <w:lang w:eastAsia="en-US"/>
              </w:rPr>
              <w:t>8. Обявени са в несъстоятелност или в производство по несъстоятелност,  в процедура по ликвидация, и са сключили извънсъдебно споразумение с кредиторите си по смисъла на чл. 740 от Търговския закон, не с</w:t>
            </w:r>
            <w:r w:rsidR="00B52930">
              <w:rPr>
                <w:rFonts w:ascii="Tahoma" w:eastAsia="Times New Roman" w:hAnsi="Tahoma" w:cs="Tahoma"/>
                <w:sz w:val="24"/>
                <w:szCs w:val="28"/>
                <w:lang w:eastAsia="en-US"/>
              </w:rPr>
              <w:t>а преустановили</w:t>
            </w:r>
            <w:r w:rsidRPr="00830A16">
              <w:rPr>
                <w:rFonts w:ascii="Tahoma" w:eastAsia="Times New Roman" w:hAnsi="Tahoma" w:cs="Tahoma"/>
                <w:sz w:val="24"/>
                <w:szCs w:val="28"/>
                <w:lang w:eastAsia="en-US"/>
              </w:rPr>
              <w:t xml:space="preserve">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3B9C5B10" w14:textId="77777777" w:rsidR="0061006E" w:rsidRPr="00830A16" w:rsidRDefault="0061006E" w:rsidP="0061006E">
            <w:pPr>
              <w:spacing w:after="0"/>
              <w:ind w:left="124"/>
              <w:jc w:val="both"/>
              <w:rPr>
                <w:rFonts w:ascii="Tahoma" w:eastAsia="Times New Roman" w:hAnsi="Tahoma" w:cs="Tahoma"/>
                <w:sz w:val="24"/>
                <w:szCs w:val="28"/>
                <w:lang w:eastAsia="en-US"/>
              </w:rPr>
            </w:pPr>
            <w:r w:rsidRPr="00830A16">
              <w:rPr>
                <w:rFonts w:ascii="Tahoma" w:eastAsia="Times New Roman" w:hAnsi="Tahoma" w:cs="Tahoma"/>
                <w:sz w:val="24"/>
                <w:szCs w:val="28"/>
                <w:lang w:eastAsia="en-US"/>
              </w:rPr>
              <w:t>9. Установено е, че не са изпълнили разпореждане на Европейската комисия за възстановяване на предоставена неправомерна и несъвместима държавна помощ.</w:t>
            </w:r>
          </w:p>
          <w:p w14:paraId="785E4C7A" w14:textId="77777777" w:rsidR="0061006E" w:rsidRPr="00830A16" w:rsidRDefault="0061006E" w:rsidP="0061006E">
            <w:pPr>
              <w:spacing w:after="0"/>
              <w:ind w:left="124"/>
              <w:jc w:val="both"/>
              <w:rPr>
                <w:rFonts w:ascii="Tahoma" w:eastAsia="Times New Roman" w:hAnsi="Tahoma" w:cs="Tahoma"/>
                <w:sz w:val="24"/>
                <w:szCs w:val="28"/>
                <w:lang w:eastAsia="en-US"/>
              </w:rPr>
            </w:pPr>
            <w:r w:rsidRPr="00830A16">
              <w:rPr>
                <w:rFonts w:ascii="Tahoma" w:eastAsia="Times New Roman" w:hAnsi="Tahoma" w:cs="Tahoma"/>
                <w:sz w:val="24"/>
                <w:szCs w:val="28"/>
                <w:lang w:eastAsia="en-US"/>
              </w:rPr>
              <w:t>10</w:t>
            </w:r>
            <w:r w:rsidRPr="00830A16">
              <w:rPr>
                <w:rFonts w:ascii="Tahoma" w:eastAsia="Times New Roman" w:hAnsi="Tahoma" w:cs="Tahoma"/>
                <w:sz w:val="24"/>
                <w:szCs w:val="20"/>
                <w:lang w:eastAsia="en-US"/>
              </w:rPr>
              <w:t>.  Са лица, които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14:paraId="54A8D217" w14:textId="77777777" w:rsidR="0061006E" w:rsidRPr="00830A16" w:rsidRDefault="0061006E" w:rsidP="0061006E">
            <w:pPr>
              <w:spacing w:after="0"/>
              <w:ind w:left="124"/>
              <w:jc w:val="both"/>
              <w:rPr>
                <w:rFonts w:ascii="Tahoma" w:eastAsia="Times New Roman" w:hAnsi="Tahoma" w:cs="Tahoma"/>
                <w:sz w:val="24"/>
                <w:szCs w:val="28"/>
                <w:lang w:eastAsia="en-US"/>
              </w:rPr>
            </w:pPr>
            <w:r w:rsidRPr="00830A16">
              <w:rPr>
                <w:rFonts w:ascii="Tahoma" w:eastAsia="Times New Roman" w:hAnsi="Tahoma" w:cs="Tahoma"/>
                <w:sz w:val="24"/>
                <w:szCs w:val="28"/>
                <w:lang w:eastAsia="en-US"/>
              </w:rPr>
              <w:t>11. Са свързани лица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14:paraId="6B909A3D" w14:textId="77777777" w:rsidR="0061006E" w:rsidRPr="00830A16" w:rsidRDefault="0061006E" w:rsidP="0061006E">
            <w:pPr>
              <w:spacing w:after="0"/>
              <w:ind w:left="124"/>
              <w:jc w:val="both"/>
              <w:rPr>
                <w:rFonts w:ascii="Tahoma" w:eastAsia="Times New Roman" w:hAnsi="Tahoma" w:cs="Tahoma"/>
                <w:sz w:val="24"/>
                <w:szCs w:val="28"/>
                <w:lang w:eastAsia="en-US"/>
              </w:rPr>
            </w:pPr>
            <w:r w:rsidRPr="00830A16">
              <w:rPr>
                <w:rFonts w:ascii="Tahoma" w:eastAsia="Times New Roman" w:hAnsi="Tahoma" w:cs="Tahoma"/>
                <w:sz w:val="24"/>
                <w:szCs w:val="28"/>
                <w:lang w:eastAsia="en-US"/>
              </w:rPr>
              <w:t>12. Са членове на колективния управителен орган или на контролния орган на МИГ и съм свързани лица с член на колективния управителен орган или на контролния орган на МИГ по смисъла на § 1 от допълнителните разпоредби на Търговския закон.</w:t>
            </w:r>
          </w:p>
          <w:p w14:paraId="257A06DB" w14:textId="77777777" w:rsidR="0061006E" w:rsidRPr="00830A16" w:rsidRDefault="0061006E" w:rsidP="0061006E">
            <w:pPr>
              <w:spacing w:after="0"/>
              <w:ind w:left="124"/>
              <w:jc w:val="both"/>
              <w:rPr>
                <w:rFonts w:ascii="Tahoma" w:eastAsia="Times New Roman" w:hAnsi="Tahoma" w:cs="Tahoma"/>
                <w:sz w:val="24"/>
                <w:szCs w:val="28"/>
                <w:lang w:eastAsia="en-US"/>
              </w:rPr>
            </w:pPr>
            <w:r w:rsidRPr="00830A16">
              <w:rPr>
                <w:rFonts w:ascii="Tahoma" w:eastAsia="Times New Roman" w:hAnsi="Tahoma" w:cs="Tahoma"/>
                <w:sz w:val="24"/>
                <w:szCs w:val="28"/>
                <w:lang w:eastAsia="en-US"/>
              </w:rPr>
              <w:t>13. Са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14:paraId="5565BA3A" w14:textId="77777777" w:rsidR="0061006E" w:rsidRDefault="0061006E" w:rsidP="0061006E">
            <w:pPr>
              <w:widowControl w:val="0"/>
              <w:autoSpaceDE w:val="0"/>
              <w:autoSpaceDN w:val="0"/>
              <w:spacing w:before="0" w:after="0"/>
              <w:ind w:left="113"/>
              <w:jc w:val="both"/>
              <w:rPr>
                <w:rFonts w:ascii="Tahoma" w:eastAsia="Tahoma" w:hAnsi="Tahoma" w:cs="Tahoma"/>
                <w:bCs/>
                <w:sz w:val="24"/>
                <w:szCs w:val="24"/>
                <w:lang w:bidi="bg-BG"/>
              </w:rPr>
            </w:pPr>
          </w:p>
          <w:p w14:paraId="3AA62587" w14:textId="65ADCA24" w:rsidR="00A53AB7" w:rsidRPr="00974943" w:rsidRDefault="00A53AB7" w:rsidP="00A53AB7">
            <w:pPr>
              <w:ind w:left="113"/>
              <w:jc w:val="both"/>
              <w:rPr>
                <w:rFonts w:ascii="Tahoma" w:hAnsi="Tahoma" w:cs="Tahoma"/>
                <w:b/>
                <w:bCs/>
                <w:color w:val="000000" w:themeColor="text1"/>
                <w:sz w:val="24"/>
                <w:szCs w:val="24"/>
              </w:rPr>
            </w:pPr>
            <w:r w:rsidRPr="00974943">
              <w:rPr>
                <w:rFonts w:ascii="Tahoma" w:hAnsi="Tahoma" w:cs="Tahoma"/>
                <w:bCs/>
                <w:color w:val="000000" w:themeColor="text1"/>
                <w:sz w:val="24"/>
                <w:szCs w:val="24"/>
              </w:rPr>
              <w:lastRenderedPageBreak/>
              <w:t xml:space="preserve">Липсата на посочените обстоятелства се доказва с декларация към момента на кандидатстване съгласно </w:t>
            </w:r>
            <w:r w:rsidR="00974943" w:rsidRPr="00974943">
              <w:rPr>
                <w:rFonts w:ascii="Tahoma" w:hAnsi="Tahoma" w:cs="Tahoma"/>
                <w:bCs/>
                <w:color w:val="000000" w:themeColor="text1"/>
                <w:sz w:val="24"/>
                <w:szCs w:val="24"/>
              </w:rPr>
              <w:t>Приложение №3 и Приложение №8</w:t>
            </w:r>
            <w:r w:rsidRPr="00974943">
              <w:rPr>
                <w:rFonts w:ascii="Tahoma" w:hAnsi="Tahoma" w:cs="Tahoma"/>
                <w:bCs/>
                <w:color w:val="000000" w:themeColor="text1"/>
                <w:sz w:val="24"/>
                <w:szCs w:val="24"/>
              </w:rPr>
              <w:t xml:space="preserve"> към Условията за кандидатстване.</w:t>
            </w:r>
          </w:p>
          <w:p w14:paraId="12FA7972" w14:textId="00BC7BFC" w:rsidR="00A53AB7" w:rsidRPr="00974943" w:rsidRDefault="00A53AB7" w:rsidP="00A53AB7">
            <w:pPr>
              <w:ind w:left="113"/>
              <w:jc w:val="both"/>
              <w:rPr>
                <w:rFonts w:ascii="Tahoma" w:hAnsi="Tahoma" w:cs="Tahoma"/>
                <w:sz w:val="24"/>
                <w:szCs w:val="24"/>
              </w:rPr>
            </w:pPr>
            <w:r w:rsidRPr="00974943">
              <w:rPr>
                <w:rFonts w:ascii="Tahoma" w:hAnsi="Tahoma" w:cs="Tahoma"/>
                <w:b/>
                <w:bCs/>
                <w:color w:val="000000" w:themeColor="text1"/>
                <w:sz w:val="24"/>
                <w:szCs w:val="24"/>
              </w:rPr>
              <w:t xml:space="preserve">Важно: </w:t>
            </w:r>
            <w:r w:rsidRPr="00974943">
              <w:rPr>
                <w:rFonts w:ascii="Tahoma" w:hAnsi="Tahoma" w:cs="Tahoma"/>
                <w:color w:val="000000" w:themeColor="text1"/>
                <w:sz w:val="24"/>
                <w:szCs w:val="24"/>
              </w:rPr>
              <w:t xml:space="preserve">Декларация </w:t>
            </w:r>
            <w:r w:rsidR="00974943" w:rsidRPr="00974943">
              <w:rPr>
                <w:rFonts w:ascii="Tahoma" w:hAnsi="Tahoma" w:cs="Tahoma"/>
                <w:color w:val="000000" w:themeColor="text1"/>
                <w:sz w:val="24"/>
                <w:szCs w:val="24"/>
              </w:rPr>
              <w:t>приложение №3</w:t>
            </w:r>
            <w:r w:rsidRPr="00974943">
              <w:rPr>
                <w:rFonts w:ascii="Tahoma" w:hAnsi="Tahoma" w:cs="Tahoma"/>
                <w:color w:val="000000" w:themeColor="text1"/>
                <w:sz w:val="24"/>
                <w:szCs w:val="24"/>
              </w:rPr>
              <w:t xml:space="preserve"> от Условията за кандидатстване следва да бъде попълнена и подписана от представляващия/те кандидата, а когато член на колективния управителен орган е юридическо лице, декларация се представя от техния представител </w:t>
            </w:r>
            <w:r w:rsidRPr="00974943">
              <w:rPr>
                <w:rFonts w:ascii="Tahoma" w:hAnsi="Tahoma" w:cs="Tahoma"/>
                <w:sz w:val="24"/>
                <w:szCs w:val="24"/>
              </w:rPr>
              <w:t xml:space="preserve">по закон и/или пълномощие, както и временно изпълняващ такава, както и от лицата с правомощия за вземане на решения или контрол по отношение на кандидата. </w:t>
            </w:r>
          </w:p>
          <w:p w14:paraId="2E11D63E" w14:textId="7AA49CAB" w:rsidR="00EF3C64" w:rsidRPr="009F72F4" w:rsidRDefault="00A53AB7" w:rsidP="00A53AB7">
            <w:pPr>
              <w:widowControl w:val="0"/>
              <w:autoSpaceDE w:val="0"/>
              <w:autoSpaceDN w:val="0"/>
              <w:ind w:left="113"/>
              <w:jc w:val="both"/>
              <w:rPr>
                <w:rFonts w:ascii="Tahoma" w:eastAsia="Tahoma" w:hAnsi="Tahoma" w:cs="Tahoma"/>
                <w:bCs/>
                <w:sz w:val="24"/>
                <w:szCs w:val="24"/>
                <w:lang w:bidi="bg-BG"/>
              </w:rPr>
            </w:pPr>
            <w:r w:rsidRPr="00974943">
              <w:rPr>
                <w:rFonts w:ascii="Tahoma" w:hAnsi="Tahoma" w:cs="Tahoma"/>
                <w:b/>
                <w:bCs/>
                <w:color w:val="000000" w:themeColor="text1"/>
                <w:sz w:val="24"/>
                <w:szCs w:val="24"/>
              </w:rPr>
              <w:t>Важно</w:t>
            </w:r>
            <w:r w:rsidRPr="00974943">
              <w:rPr>
                <w:rFonts w:ascii="Tahoma" w:hAnsi="Tahoma" w:cs="Tahoma"/>
                <w:sz w:val="24"/>
                <w:szCs w:val="24"/>
              </w:rPr>
              <w:t xml:space="preserve">: </w:t>
            </w:r>
            <w:r w:rsidR="00974943" w:rsidRPr="00974943">
              <w:rPr>
                <w:rFonts w:ascii="Tahoma" w:hAnsi="Tahoma" w:cs="Tahoma"/>
                <w:sz w:val="24"/>
                <w:szCs w:val="24"/>
              </w:rPr>
              <w:t>Декларация Приложение №8</w:t>
            </w:r>
            <w:r w:rsidRPr="00974943">
              <w:rPr>
                <w:rFonts w:ascii="Tahoma" w:hAnsi="Tahoma" w:cs="Tahoma"/>
                <w:sz w:val="24"/>
                <w:szCs w:val="24"/>
              </w:rPr>
              <w:t xml:space="preserve"> от Условията за кандидатстване следва да бъде попълнена и подписана от представляващия</w:t>
            </w:r>
            <w:r w:rsidRPr="003F7F26">
              <w:rPr>
                <w:rFonts w:ascii="Tahoma" w:hAnsi="Tahoma" w:cs="Tahoma"/>
                <w:sz w:val="24"/>
                <w:szCs w:val="24"/>
              </w:rPr>
              <w:t>/те кандидата,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r w:rsidRPr="003F7F26">
              <w:rPr>
                <w:rFonts w:ascii="Tahoma" w:hAnsi="Tahoma" w:cs="Tahoma"/>
                <w:color w:val="000000" w:themeColor="text1"/>
                <w:sz w:val="24"/>
                <w:szCs w:val="24"/>
              </w:rPr>
              <w:t>.</w:t>
            </w:r>
          </w:p>
        </w:tc>
      </w:tr>
    </w:tbl>
    <w:p w14:paraId="3B74675B" w14:textId="77777777" w:rsidR="00B506D6" w:rsidRPr="009F72F4" w:rsidRDefault="00A53256" w:rsidP="00B70C86">
      <w:pPr>
        <w:pStyle w:val="1"/>
        <w:ind w:left="426" w:hanging="426"/>
        <w:rPr>
          <w:rFonts w:eastAsia="Times New Roman"/>
          <w:lang w:eastAsia="en-US"/>
        </w:rPr>
      </w:pPr>
      <w:r w:rsidRPr="009F72F4">
        <w:rPr>
          <w:rFonts w:eastAsia="Times New Roman"/>
          <w:lang w:eastAsia="en-US"/>
        </w:rPr>
        <w:lastRenderedPageBreak/>
        <w:t xml:space="preserve"> </w:t>
      </w:r>
      <w:r w:rsidR="00B506D6" w:rsidRPr="009F72F4">
        <w:rPr>
          <w:rFonts w:eastAsia="Times New Roman"/>
          <w:lang w:eastAsia="en-US"/>
        </w:rPr>
        <w:t>Допустими партньори:</w:t>
      </w:r>
    </w:p>
    <w:tbl>
      <w:tblPr>
        <w:tblStyle w:val="ab"/>
        <w:tblpPr w:leftFromText="180" w:rightFromText="180" w:vertAnchor="text" w:horzAnchor="margin" w:tblpX="-147" w:tblpY="-7"/>
        <w:tblW w:w="10343" w:type="dxa"/>
        <w:tblLook w:val="04A0" w:firstRow="1" w:lastRow="0" w:firstColumn="1" w:lastColumn="0" w:noHBand="0" w:noVBand="1"/>
      </w:tblPr>
      <w:tblGrid>
        <w:gridCol w:w="10343"/>
      </w:tblGrid>
      <w:tr w:rsidR="00FE6FBD" w:rsidRPr="009F72F4" w14:paraId="58EE3C81" w14:textId="77777777" w:rsidTr="003F02C2">
        <w:tc>
          <w:tcPr>
            <w:tcW w:w="10343" w:type="dxa"/>
          </w:tcPr>
          <w:p w14:paraId="7BADE319" w14:textId="77777777" w:rsidR="00FE6FBD" w:rsidRPr="009F72F4" w:rsidRDefault="00A944FE" w:rsidP="00FC595B">
            <w:pPr>
              <w:pStyle w:val="a6"/>
              <w:spacing w:after="120"/>
              <w:ind w:left="34"/>
              <w:contextualSpacing w:val="0"/>
              <w:jc w:val="both"/>
              <w:rPr>
                <w:rFonts w:ascii="Tahoma" w:hAnsi="Tahoma" w:cs="Tahoma"/>
                <w:b/>
                <w:sz w:val="24"/>
                <w:szCs w:val="24"/>
              </w:rPr>
            </w:pPr>
            <w:r w:rsidRPr="009F72F4">
              <w:rPr>
                <w:rFonts w:ascii="Tahoma" w:hAnsi="Tahoma" w:cs="Tahoma"/>
                <w:sz w:val="24"/>
                <w:szCs w:val="24"/>
              </w:rPr>
              <w:t>По настоящата процедура за подбор на проекти кандидатите участват индивидуално, а не съвместно с партньорски или други организации.</w:t>
            </w:r>
          </w:p>
        </w:tc>
      </w:tr>
    </w:tbl>
    <w:p w14:paraId="4693F59B" w14:textId="77777777" w:rsidR="00FE6FBD" w:rsidRPr="009F72F4" w:rsidRDefault="00A53256" w:rsidP="00B70C86">
      <w:pPr>
        <w:pStyle w:val="1"/>
        <w:ind w:left="426" w:hanging="426"/>
        <w:rPr>
          <w:rFonts w:eastAsia="Times New Roman"/>
          <w:lang w:eastAsia="en-US"/>
        </w:rPr>
      </w:pPr>
      <w:r w:rsidRPr="009F72F4">
        <w:rPr>
          <w:rFonts w:eastAsia="Times New Roman"/>
          <w:lang w:eastAsia="en-US"/>
        </w:rPr>
        <w:t xml:space="preserve"> </w:t>
      </w:r>
      <w:r w:rsidR="00FE6FBD" w:rsidRPr="009F72F4">
        <w:rPr>
          <w:rFonts w:eastAsia="Times New Roman"/>
          <w:lang w:eastAsia="en-US"/>
        </w:rPr>
        <w:t>Допустими дейности за финансиране</w:t>
      </w:r>
    </w:p>
    <w:p w14:paraId="354225DC" w14:textId="77777777" w:rsidR="00FE6FBD" w:rsidRPr="009F72F4" w:rsidRDefault="00FE6FBD" w:rsidP="00DA0E80">
      <w:pPr>
        <w:pStyle w:val="2"/>
        <w:numPr>
          <w:ilvl w:val="1"/>
          <w:numId w:val="1"/>
        </w:numPr>
      </w:pPr>
      <w:r w:rsidRPr="009F72F4">
        <w:t>Допустими дейности</w:t>
      </w:r>
    </w:p>
    <w:tbl>
      <w:tblPr>
        <w:tblStyle w:val="ab"/>
        <w:tblpPr w:leftFromText="181" w:rightFromText="181" w:vertAnchor="text" w:horzAnchor="margin" w:tblpX="-147" w:tblpY="1"/>
        <w:tblW w:w="10348" w:type="dxa"/>
        <w:tblLook w:val="04A0" w:firstRow="1" w:lastRow="0" w:firstColumn="1" w:lastColumn="0" w:noHBand="0" w:noVBand="1"/>
      </w:tblPr>
      <w:tblGrid>
        <w:gridCol w:w="10348"/>
      </w:tblGrid>
      <w:tr w:rsidR="00FE6FBD" w:rsidRPr="009F72F4" w14:paraId="4D1B91CB" w14:textId="77777777" w:rsidTr="003F02C2">
        <w:tc>
          <w:tcPr>
            <w:tcW w:w="10348" w:type="dxa"/>
          </w:tcPr>
          <w:p w14:paraId="45B327A3" w14:textId="77777777" w:rsidR="00992973" w:rsidRPr="00F05045" w:rsidRDefault="00992973" w:rsidP="00F05045">
            <w:pPr>
              <w:widowControl w:val="0"/>
              <w:autoSpaceDE w:val="0"/>
              <w:autoSpaceDN w:val="0"/>
              <w:spacing w:after="120"/>
              <w:ind w:left="29"/>
              <w:jc w:val="both"/>
              <w:rPr>
                <w:rFonts w:ascii="Tahoma" w:eastAsia="Tahoma" w:hAnsi="Tahoma" w:cs="Tahoma"/>
                <w:sz w:val="24"/>
                <w:lang w:bidi="bg-BG"/>
              </w:rPr>
            </w:pPr>
            <w:r w:rsidRPr="009F72F4">
              <w:rPr>
                <w:rFonts w:ascii="Tahoma" w:eastAsia="Tahoma" w:hAnsi="Tahoma" w:cs="Tahoma"/>
                <w:sz w:val="24"/>
                <w:lang w:bidi="bg-BG"/>
              </w:rPr>
              <w:t xml:space="preserve">По </w:t>
            </w:r>
            <w:r w:rsidRPr="009F72F4">
              <w:rPr>
                <w:rFonts w:ascii="Tahoma" w:eastAsia="Tahoma" w:hAnsi="Tahoma" w:cs="Tahoma"/>
                <w:b/>
                <w:sz w:val="24"/>
                <w:lang w:bidi="bg-BG"/>
              </w:rPr>
              <w:t xml:space="preserve">мярка 4.1. Инвестиции в земеделски стопанства“ </w:t>
            </w:r>
            <w:r w:rsidRPr="009F72F4">
              <w:rPr>
                <w:rFonts w:ascii="Tahoma" w:eastAsia="Tahoma" w:hAnsi="Tahoma" w:cs="Tahoma"/>
                <w:sz w:val="24"/>
                <w:lang w:bidi="bg-BG"/>
              </w:rPr>
              <w:t>от Стратегия за ВОМР на МИГ</w:t>
            </w:r>
            <w:r w:rsidR="00F05045">
              <w:rPr>
                <w:rFonts w:ascii="Tahoma" w:eastAsia="Tahoma" w:hAnsi="Tahoma" w:cs="Tahoma"/>
                <w:sz w:val="24"/>
                <w:lang w:val="en-GB" w:bidi="bg-BG"/>
              </w:rPr>
              <w:t xml:space="preserve"> </w:t>
            </w:r>
            <w:r w:rsidRPr="009F72F4">
              <w:rPr>
                <w:rFonts w:ascii="Tahoma" w:eastAsia="Tahoma" w:hAnsi="Tahoma" w:cs="Tahoma"/>
                <w:sz w:val="24"/>
                <w:szCs w:val="24"/>
                <w:lang w:bidi="bg-BG"/>
              </w:rPr>
              <w:t>„Девня</w:t>
            </w:r>
            <w:r w:rsidRPr="009F72F4">
              <w:rPr>
                <w:rFonts w:ascii="Tahoma" w:eastAsia="Tahoma" w:hAnsi="Tahoma" w:cs="Tahoma"/>
                <w:spacing w:val="-9"/>
                <w:sz w:val="24"/>
                <w:szCs w:val="24"/>
                <w:lang w:bidi="bg-BG"/>
              </w:rPr>
              <w:t xml:space="preserve"> </w:t>
            </w:r>
            <w:r w:rsidRPr="009F72F4">
              <w:rPr>
                <w:rFonts w:ascii="Tahoma" w:eastAsia="Tahoma" w:hAnsi="Tahoma" w:cs="Tahoma"/>
                <w:sz w:val="24"/>
                <w:szCs w:val="24"/>
                <w:lang w:bidi="bg-BG"/>
              </w:rPr>
              <w:t>–</w:t>
            </w:r>
            <w:r w:rsidRPr="009F72F4">
              <w:rPr>
                <w:rFonts w:ascii="Tahoma" w:eastAsia="Tahoma" w:hAnsi="Tahoma" w:cs="Tahoma"/>
                <w:spacing w:val="-9"/>
                <w:sz w:val="24"/>
                <w:szCs w:val="24"/>
                <w:lang w:bidi="bg-BG"/>
              </w:rPr>
              <w:t xml:space="preserve"> </w:t>
            </w:r>
            <w:r w:rsidRPr="009F72F4">
              <w:rPr>
                <w:rFonts w:ascii="Tahoma" w:eastAsia="Tahoma" w:hAnsi="Tahoma" w:cs="Tahoma"/>
                <w:sz w:val="24"/>
                <w:szCs w:val="24"/>
                <w:lang w:bidi="bg-BG"/>
              </w:rPr>
              <w:t>Аксаково“,</w:t>
            </w:r>
            <w:r w:rsidRPr="009F72F4">
              <w:rPr>
                <w:rFonts w:ascii="Tahoma" w:eastAsia="Tahoma" w:hAnsi="Tahoma" w:cs="Tahoma"/>
                <w:spacing w:val="-8"/>
                <w:sz w:val="24"/>
                <w:szCs w:val="24"/>
                <w:lang w:bidi="bg-BG"/>
              </w:rPr>
              <w:t xml:space="preserve"> </w:t>
            </w:r>
            <w:r w:rsidRPr="009F72F4">
              <w:rPr>
                <w:rFonts w:ascii="Tahoma" w:eastAsia="Tahoma" w:hAnsi="Tahoma" w:cs="Tahoma"/>
                <w:sz w:val="24"/>
                <w:szCs w:val="24"/>
                <w:lang w:bidi="bg-BG"/>
              </w:rPr>
              <w:t>финансирана</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по</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Програма</w:t>
            </w:r>
            <w:r w:rsidRPr="009F72F4">
              <w:rPr>
                <w:rFonts w:ascii="Tahoma" w:eastAsia="Tahoma" w:hAnsi="Tahoma" w:cs="Tahoma"/>
                <w:spacing w:val="-9"/>
                <w:sz w:val="24"/>
                <w:szCs w:val="24"/>
                <w:lang w:bidi="bg-BG"/>
              </w:rPr>
              <w:t xml:space="preserve"> </w:t>
            </w:r>
            <w:r w:rsidRPr="009F72F4">
              <w:rPr>
                <w:rFonts w:ascii="Tahoma" w:eastAsia="Tahoma" w:hAnsi="Tahoma" w:cs="Tahoma"/>
                <w:sz w:val="24"/>
                <w:szCs w:val="24"/>
                <w:lang w:bidi="bg-BG"/>
              </w:rPr>
              <w:t>за</w:t>
            </w:r>
            <w:r w:rsidRPr="009F72F4">
              <w:rPr>
                <w:rFonts w:ascii="Tahoma" w:eastAsia="Tahoma" w:hAnsi="Tahoma" w:cs="Tahoma"/>
                <w:spacing w:val="-7"/>
                <w:sz w:val="24"/>
                <w:szCs w:val="24"/>
                <w:lang w:bidi="bg-BG"/>
              </w:rPr>
              <w:t xml:space="preserve"> </w:t>
            </w:r>
            <w:r w:rsidRPr="009F72F4">
              <w:rPr>
                <w:rFonts w:ascii="Tahoma" w:eastAsia="Tahoma" w:hAnsi="Tahoma" w:cs="Tahoma"/>
                <w:sz w:val="24"/>
                <w:szCs w:val="24"/>
                <w:lang w:bidi="bg-BG"/>
              </w:rPr>
              <w:t>развитие</w:t>
            </w:r>
            <w:r w:rsidRPr="009F72F4">
              <w:rPr>
                <w:rFonts w:ascii="Tahoma" w:eastAsia="Tahoma" w:hAnsi="Tahoma" w:cs="Tahoma"/>
                <w:spacing w:val="-10"/>
                <w:sz w:val="24"/>
                <w:szCs w:val="24"/>
                <w:lang w:bidi="bg-BG"/>
              </w:rPr>
              <w:t xml:space="preserve"> </w:t>
            </w:r>
            <w:r w:rsidRPr="009F72F4">
              <w:rPr>
                <w:rFonts w:ascii="Tahoma" w:eastAsia="Tahoma" w:hAnsi="Tahoma" w:cs="Tahoma"/>
                <w:sz w:val="24"/>
                <w:szCs w:val="24"/>
                <w:lang w:bidi="bg-BG"/>
              </w:rPr>
              <w:t>на</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селските</w:t>
            </w:r>
            <w:r w:rsidRPr="009F72F4">
              <w:rPr>
                <w:rFonts w:ascii="Tahoma" w:eastAsia="Tahoma" w:hAnsi="Tahoma" w:cs="Tahoma"/>
                <w:spacing w:val="-9"/>
                <w:sz w:val="24"/>
                <w:szCs w:val="24"/>
                <w:lang w:bidi="bg-BG"/>
              </w:rPr>
              <w:t xml:space="preserve"> </w:t>
            </w:r>
            <w:r w:rsidRPr="009F72F4">
              <w:rPr>
                <w:rFonts w:ascii="Tahoma" w:eastAsia="Tahoma" w:hAnsi="Tahoma" w:cs="Tahoma"/>
                <w:sz w:val="24"/>
                <w:szCs w:val="24"/>
                <w:lang w:bidi="bg-BG"/>
              </w:rPr>
              <w:t>райони</w:t>
            </w:r>
            <w:r w:rsidRPr="009F72F4">
              <w:rPr>
                <w:rFonts w:ascii="Tahoma" w:eastAsia="Tahoma" w:hAnsi="Tahoma" w:cs="Tahoma"/>
                <w:spacing w:val="-9"/>
                <w:sz w:val="24"/>
                <w:szCs w:val="24"/>
                <w:lang w:bidi="bg-BG"/>
              </w:rPr>
              <w:t xml:space="preserve"> </w:t>
            </w:r>
            <w:r w:rsidRPr="009F72F4">
              <w:rPr>
                <w:rFonts w:ascii="Tahoma" w:eastAsia="Tahoma" w:hAnsi="Tahoma" w:cs="Tahoma"/>
                <w:sz w:val="24"/>
                <w:szCs w:val="24"/>
                <w:lang w:bidi="bg-BG"/>
              </w:rPr>
              <w:t>за</w:t>
            </w:r>
            <w:r w:rsidRPr="009F72F4">
              <w:rPr>
                <w:rFonts w:ascii="Tahoma" w:eastAsia="Tahoma" w:hAnsi="Tahoma" w:cs="Tahoma"/>
                <w:spacing w:val="-9"/>
                <w:sz w:val="24"/>
                <w:szCs w:val="24"/>
                <w:lang w:bidi="bg-BG"/>
              </w:rPr>
              <w:t xml:space="preserve"> </w:t>
            </w:r>
            <w:r w:rsidRPr="009F72F4">
              <w:rPr>
                <w:rFonts w:ascii="Tahoma" w:eastAsia="Tahoma" w:hAnsi="Tahoma" w:cs="Tahoma"/>
                <w:sz w:val="24"/>
                <w:szCs w:val="24"/>
                <w:lang w:bidi="bg-BG"/>
              </w:rPr>
              <w:t xml:space="preserve">периода 2014 -2020г. ще се предоставя финансова помощ за следните </w:t>
            </w:r>
            <w:r w:rsidRPr="009F72F4">
              <w:rPr>
                <w:rFonts w:ascii="Tahoma" w:eastAsia="Tahoma" w:hAnsi="Tahoma" w:cs="Tahoma"/>
                <w:b/>
                <w:sz w:val="24"/>
                <w:szCs w:val="24"/>
                <w:lang w:bidi="bg-BG"/>
              </w:rPr>
              <w:t>допустими за подпомагане</w:t>
            </w:r>
            <w:r w:rsidRPr="009F72F4">
              <w:rPr>
                <w:rFonts w:ascii="Tahoma" w:eastAsia="Tahoma" w:hAnsi="Tahoma" w:cs="Tahoma"/>
                <w:b/>
                <w:spacing w:val="-2"/>
                <w:sz w:val="24"/>
                <w:szCs w:val="24"/>
                <w:lang w:bidi="bg-BG"/>
              </w:rPr>
              <w:t xml:space="preserve"> </w:t>
            </w:r>
            <w:r w:rsidRPr="009F72F4">
              <w:rPr>
                <w:rFonts w:ascii="Tahoma" w:eastAsia="Tahoma" w:hAnsi="Tahoma" w:cs="Tahoma"/>
                <w:b/>
                <w:sz w:val="24"/>
                <w:szCs w:val="24"/>
                <w:lang w:bidi="bg-BG"/>
              </w:rPr>
              <w:t>дейности</w:t>
            </w:r>
            <w:r w:rsidRPr="009F72F4">
              <w:rPr>
                <w:rFonts w:ascii="Tahoma" w:eastAsia="Tahoma" w:hAnsi="Tahoma" w:cs="Tahoma"/>
                <w:sz w:val="24"/>
                <w:szCs w:val="24"/>
                <w:lang w:bidi="bg-BG"/>
              </w:rPr>
              <w:t>:</w:t>
            </w:r>
          </w:p>
          <w:p w14:paraId="05047355" w14:textId="77777777" w:rsidR="00992973" w:rsidRPr="009F72F4" w:rsidRDefault="00992973" w:rsidP="000D57BD">
            <w:pPr>
              <w:widowControl w:val="0"/>
              <w:numPr>
                <w:ilvl w:val="0"/>
                <w:numId w:val="12"/>
              </w:numPr>
              <w:tabs>
                <w:tab w:val="left" w:pos="313"/>
                <w:tab w:val="left" w:pos="454"/>
              </w:tabs>
              <w:autoSpaceDE w:val="0"/>
              <w:autoSpaceDN w:val="0"/>
              <w:spacing w:after="120"/>
              <w:ind w:left="29" w:right="39" w:firstLine="0"/>
              <w:jc w:val="both"/>
              <w:rPr>
                <w:rFonts w:ascii="Tahoma" w:eastAsia="Tahoma" w:hAnsi="Tahoma" w:cs="Tahoma"/>
                <w:sz w:val="24"/>
                <w:szCs w:val="24"/>
                <w:lang w:bidi="bg-BG"/>
              </w:rPr>
            </w:pPr>
            <w:r w:rsidRPr="009F72F4">
              <w:rPr>
                <w:rFonts w:ascii="Tahoma" w:eastAsia="Tahoma" w:hAnsi="Tahoma" w:cs="Tahoma"/>
                <w:color w:val="0D0D0D"/>
                <w:sz w:val="24"/>
                <w:szCs w:val="24"/>
                <w:lang w:bidi="bg-BG"/>
              </w:rPr>
              <w:t>Внедряване на нови продукти, процеси и технологии и обновяване на</w:t>
            </w:r>
            <w:r w:rsidRPr="009F72F4">
              <w:rPr>
                <w:rFonts w:ascii="Tahoma" w:eastAsia="Tahoma" w:hAnsi="Tahoma" w:cs="Tahoma"/>
                <w:color w:val="0D0D0D"/>
                <w:spacing w:val="-34"/>
                <w:sz w:val="24"/>
                <w:szCs w:val="24"/>
                <w:lang w:bidi="bg-BG"/>
              </w:rPr>
              <w:t xml:space="preserve"> </w:t>
            </w:r>
            <w:r w:rsidRPr="009F72F4">
              <w:rPr>
                <w:rFonts w:ascii="Tahoma" w:eastAsia="Tahoma" w:hAnsi="Tahoma" w:cs="Tahoma"/>
                <w:color w:val="0D0D0D"/>
                <w:sz w:val="24"/>
                <w:szCs w:val="24"/>
                <w:lang w:bidi="bg-BG"/>
              </w:rPr>
              <w:t>наличните производствени материални и/или нематериални</w:t>
            </w:r>
            <w:r w:rsidRPr="009F72F4">
              <w:rPr>
                <w:rFonts w:ascii="Tahoma" w:eastAsia="Tahoma" w:hAnsi="Tahoma" w:cs="Tahoma"/>
                <w:color w:val="0D0D0D"/>
                <w:spacing w:val="-1"/>
                <w:sz w:val="24"/>
                <w:szCs w:val="24"/>
                <w:lang w:bidi="bg-BG"/>
              </w:rPr>
              <w:t xml:space="preserve"> </w:t>
            </w:r>
            <w:r w:rsidRPr="009F72F4">
              <w:rPr>
                <w:rFonts w:ascii="Tahoma" w:eastAsia="Tahoma" w:hAnsi="Tahoma" w:cs="Tahoma"/>
                <w:color w:val="0D0D0D"/>
                <w:sz w:val="24"/>
                <w:szCs w:val="24"/>
                <w:lang w:bidi="bg-BG"/>
              </w:rPr>
              <w:t>активи;</w:t>
            </w:r>
          </w:p>
          <w:p w14:paraId="16C93290" w14:textId="77777777" w:rsidR="00992973" w:rsidRPr="009F72F4" w:rsidRDefault="00992973" w:rsidP="000D57BD">
            <w:pPr>
              <w:widowControl w:val="0"/>
              <w:numPr>
                <w:ilvl w:val="0"/>
                <w:numId w:val="12"/>
              </w:numPr>
              <w:tabs>
                <w:tab w:val="left" w:pos="313"/>
                <w:tab w:val="left" w:pos="454"/>
              </w:tabs>
              <w:autoSpaceDE w:val="0"/>
              <w:autoSpaceDN w:val="0"/>
              <w:spacing w:after="120"/>
              <w:ind w:left="29" w:right="39" w:firstLine="0"/>
              <w:jc w:val="both"/>
              <w:rPr>
                <w:rFonts w:ascii="Tahoma" w:eastAsia="Tahoma" w:hAnsi="Tahoma" w:cs="Tahoma"/>
                <w:sz w:val="24"/>
                <w:szCs w:val="24"/>
                <w:lang w:bidi="bg-BG"/>
              </w:rPr>
            </w:pPr>
            <w:r w:rsidRPr="009F72F4">
              <w:rPr>
                <w:rFonts w:ascii="Tahoma" w:eastAsia="Tahoma" w:hAnsi="Tahoma" w:cs="Tahoma"/>
                <w:color w:val="0D0D0D"/>
                <w:sz w:val="24"/>
                <w:szCs w:val="24"/>
                <w:lang w:bidi="bg-BG"/>
              </w:rPr>
              <w:t>Насърчаване на сътрудничеството с производителите и преработвателите</w:t>
            </w:r>
            <w:r w:rsidRPr="009F72F4">
              <w:rPr>
                <w:rFonts w:ascii="Tahoma" w:eastAsia="Tahoma" w:hAnsi="Tahoma" w:cs="Tahoma"/>
                <w:color w:val="0D0D0D"/>
                <w:spacing w:val="-33"/>
                <w:sz w:val="24"/>
                <w:szCs w:val="24"/>
                <w:lang w:bidi="bg-BG"/>
              </w:rPr>
              <w:t xml:space="preserve"> </w:t>
            </w:r>
            <w:r w:rsidRPr="009F72F4">
              <w:rPr>
                <w:rFonts w:ascii="Tahoma" w:eastAsia="Tahoma" w:hAnsi="Tahoma" w:cs="Tahoma"/>
                <w:color w:val="0D0D0D"/>
                <w:sz w:val="24"/>
                <w:szCs w:val="24"/>
                <w:lang w:bidi="bg-BG"/>
              </w:rPr>
              <w:t>на земеделски</w:t>
            </w:r>
            <w:r w:rsidRPr="009F72F4">
              <w:rPr>
                <w:rFonts w:ascii="Tahoma" w:eastAsia="Tahoma" w:hAnsi="Tahoma" w:cs="Tahoma"/>
                <w:color w:val="0D0D0D"/>
                <w:spacing w:val="-3"/>
                <w:sz w:val="24"/>
                <w:szCs w:val="24"/>
                <w:lang w:bidi="bg-BG"/>
              </w:rPr>
              <w:t xml:space="preserve"> </w:t>
            </w:r>
            <w:r w:rsidRPr="009F72F4">
              <w:rPr>
                <w:rFonts w:ascii="Tahoma" w:eastAsia="Tahoma" w:hAnsi="Tahoma" w:cs="Tahoma"/>
                <w:color w:val="0D0D0D"/>
                <w:sz w:val="24"/>
                <w:szCs w:val="24"/>
                <w:lang w:bidi="bg-BG"/>
              </w:rPr>
              <w:t>продукти;</w:t>
            </w:r>
          </w:p>
          <w:p w14:paraId="3FA57802" w14:textId="77777777" w:rsidR="00F076B1" w:rsidRPr="009F72F4" w:rsidRDefault="00992973" w:rsidP="000D57BD">
            <w:pPr>
              <w:widowControl w:val="0"/>
              <w:numPr>
                <w:ilvl w:val="0"/>
                <w:numId w:val="12"/>
              </w:numPr>
              <w:tabs>
                <w:tab w:val="left" w:pos="313"/>
                <w:tab w:val="left" w:pos="454"/>
              </w:tabs>
              <w:autoSpaceDE w:val="0"/>
              <w:autoSpaceDN w:val="0"/>
              <w:spacing w:after="120"/>
              <w:ind w:left="29" w:right="39" w:firstLine="0"/>
              <w:jc w:val="both"/>
              <w:rPr>
                <w:rFonts w:ascii="Tahoma" w:eastAsia="Tahoma" w:hAnsi="Tahoma" w:cs="Tahoma"/>
                <w:sz w:val="24"/>
                <w:szCs w:val="24"/>
                <w:lang w:bidi="bg-BG"/>
              </w:rPr>
            </w:pPr>
            <w:r w:rsidRPr="009F72F4">
              <w:rPr>
                <w:rFonts w:ascii="Tahoma" w:eastAsia="Tahoma" w:hAnsi="Tahoma" w:cs="Tahoma"/>
                <w:color w:val="0D0D0D"/>
                <w:sz w:val="24"/>
                <w:szCs w:val="24"/>
                <w:lang w:bidi="bg-BG"/>
              </w:rPr>
              <w:t>Опазване на компонентите на околната среда, включително с намаляване</w:t>
            </w:r>
            <w:r w:rsidRPr="009F72F4">
              <w:rPr>
                <w:rFonts w:ascii="Tahoma" w:eastAsia="Tahoma" w:hAnsi="Tahoma" w:cs="Tahoma"/>
                <w:color w:val="0D0D0D"/>
                <w:spacing w:val="-28"/>
                <w:sz w:val="24"/>
                <w:szCs w:val="24"/>
                <w:lang w:bidi="bg-BG"/>
              </w:rPr>
              <w:t xml:space="preserve"> </w:t>
            </w:r>
            <w:r w:rsidRPr="009F72F4">
              <w:rPr>
                <w:rFonts w:ascii="Tahoma" w:eastAsia="Tahoma" w:hAnsi="Tahoma" w:cs="Tahoma"/>
                <w:color w:val="0D0D0D"/>
                <w:sz w:val="24"/>
                <w:szCs w:val="24"/>
                <w:lang w:bidi="bg-BG"/>
              </w:rPr>
              <w:t>на вредните емисии и</w:t>
            </w:r>
            <w:r w:rsidRPr="009F72F4">
              <w:rPr>
                <w:rFonts w:ascii="Tahoma" w:eastAsia="Tahoma" w:hAnsi="Tahoma" w:cs="Tahoma"/>
                <w:color w:val="0D0D0D"/>
                <w:spacing w:val="-1"/>
                <w:sz w:val="24"/>
                <w:szCs w:val="24"/>
                <w:lang w:bidi="bg-BG"/>
              </w:rPr>
              <w:t xml:space="preserve"> </w:t>
            </w:r>
            <w:r w:rsidRPr="009F72F4">
              <w:rPr>
                <w:rFonts w:ascii="Tahoma" w:eastAsia="Tahoma" w:hAnsi="Tahoma" w:cs="Tahoma"/>
                <w:color w:val="0D0D0D"/>
                <w:sz w:val="24"/>
                <w:szCs w:val="24"/>
                <w:lang w:bidi="bg-BG"/>
              </w:rPr>
              <w:t>отпадъци;</w:t>
            </w:r>
          </w:p>
          <w:p w14:paraId="49F9B952" w14:textId="77777777" w:rsidR="00F076B1" w:rsidRPr="009F72F4" w:rsidRDefault="00F076B1" w:rsidP="000D57BD">
            <w:pPr>
              <w:widowControl w:val="0"/>
              <w:numPr>
                <w:ilvl w:val="0"/>
                <w:numId w:val="12"/>
              </w:numPr>
              <w:tabs>
                <w:tab w:val="left" w:pos="313"/>
                <w:tab w:val="left" w:pos="454"/>
              </w:tabs>
              <w:autoSpaceDE w:val="0"/>
              <w:autoSpaceDN w:val="0"/>
              <w:spacing w:after="120"/>
              <w:ind w:left="29" w:right="39" w:firstLine="0"/>
              <w:jc w:val="both"/>
              <w:rPr>
                <w:rFonts w:ascii="Tahoma" w:eastAsia="Tahoma" w:hAnsi="Tahoma" w:cs="Tahoma"/>
                <w:sz w:val="24"/>
                <w:szCs w:val="24"/>
                <w:lang w:bidi="bg-BG"/>
              </w:rPr>
            </w:pPr>
            <w:r w:rsidRPr="009F72F4">
              <w:rPr>
                <w:rFonts w:ascii="Tahoma" w:hAnsi="Tahoma" w:cs="Tahoma"/>
                <w:color w:val="0D0D0D" w:themeColor="text1" w:themeTint="F2"/>
                <w:sz w:val="24"/>
                <w:szCs w:val="24"/>
              </w:rPr>
              <w:t>Повишаване на енергийната ефективност в земеделските стопанства;</w:t>
            </w:r>
          </w:p>
          <w:p w14:paraId="0C475B67" w14:textId="77777777" w:rsidR="00F076B1" w:rsidRPr="009F72F4" w:rsidRDefault="00F076B1" w:rsidP="000D57BD">
            <w:pPr>
              <w:widowControl w:val="0"/>
              <w:numPr>
                <w:ilvl w:val="0"/>
                <w:numId w:val="12"/>
              </w:numPr>
              <w:tabs>
                <w:tab w:val="left" w:pos="313"/>
                <w:tab w:val="left" w:pos="454"/>
              </w:tabs>
              <w:autoSpaceDE w:val="0"/>
              <w:autoSpaceDN w:val="0"/>
              <w:spacing w:after="120"/>
              <w:ind w:left="29" w:right="39" w:firstLine="0"/>
              <w:jc w:val="both"/>
              <w:rPr>
                <w:rFonts w:ascii="Tahoma" w:eastAsia="Tahoma" w:hAnsi="Tahoma" w:cs="Tahoma"/>
                <w:sz w:val="24"/>
                <w:szCs w:val="24"/>
                <w:lang w:bidi="bg-BG"/>
              </w:rPr>
            </w:pPr>
            <w:r w:rsidRPr="009F72F4">
              <w:rPr>
                <w:rFonts w:ascii="Tahoma" w:hAnsi="Tahoma" w:cs="Tahoma"/>
                <w:color w:val="0D0D0D" w:themeColor="text1" w:themeTint="F2"/>
                <w:sz w:val="24"/>
                <w:szCs w:val="24"/>
              </w:rPr>
              <w:t>Подобряване условията на труд, подобряване на хигиенните, ветеринарните, фитосанитарните, екологичните и други условия на производство;</w:t>
            </w:r>
          </w:p>
          <w:p w14:paraId="288A4560" w14:textId="1984D834" w:rsidR="00F076B1" w:rsidRPr="009F72F4" w:rsidRDefault="00F076B1" w:rsidP="000D57BD">
            <w:pPr>
              <w:widowControl w:val="0"/>
              <w:numPr>
                <w:ilvl w:val="0"/>
                <w:numId w:val="12"/>
              </w:numPr>
              <w:tabs>
                <w:tab w:val="left" w:pos="313"/>
                <w:tab w:val="left" w:pos="454"/>
              </w:tabs>
              <w:autoSpaceDE w:val="0"/>
              <w:autoSpaceDN w:val="0"/>
              <w:spacing w:after="120"/>
              <w:ind w:left="29" w:right="39" w:firstLine="0"/>
              <w:jc w:val="both"/>
              <w:rPr>
                <w:rFonts w:ascii="Tahoma" w:eastAsia="Tahoma" w:hAnsi="Tahoma" w:cs="Tahoma"/>
                <w:sz w:val="24"/>
                <w:szCs w:val="24"/>
                <w:lang w:bidi="bg-BG"/>
              </w:rPr>
            </w:pPr>
            <w:r w:rsidRPr="009F72F4">
              <w:rPr>
                <w:rFonts w:ascii="Tahoma" w:hAnsi="Tahoma" w:cs="Tahoma"/>
                <w:color w:val="0D0D0D" w:themeColor="text1" w:themeTint="F2"/>
                <w:sz w:val="24"/>
                <w:szCs w:val="24"/>
              </w:rPr>
              <w:t>Подобряване качеството на произве</w:t>
            </w:r>
            <w:r w:rsidR="00635DBE">
              <w:rPr>
                <w:rFonts w:ascii="Tahoma" w:hAnsi="Tahoma" w:cs="Tahoma"/>
                <w:color w:val="0D0D0D" w:themeColor="text1" w:themeTint="F2"/>
                <w:sz w:val="24"/>
                <w:szCs w:val="24"/>
              </w:rPr>
              <w:t>жданите земеделски продукти;</w:t>
            </w:r>
          </w:p>
          <w:p w14:paraId="5B944E3D" w14:textId="77777777" w:rsidR="00F076B1" w:rsidRPr="009F72F4" w:rsidRDefault="00F076B1" w:rsidP="00F05045">
            <w:pPr>
              <w:widowControl w:val="0"/>
              <w:numPr>
                <w:ilvl w:val="0"/>
                <w:numId w:val="12"/>
              </w:numPr>
              <w:tabs>
                <w:tab w:val="left" w:pos="454"/>
              </w:tabs>
              <w:autoSpaceDE w:val="0"/>
              <w:autoSpaceDN w:val="0"/>
              <w:spacing w:after="120"/>
              <w:ind w:left="29" w:right="39" w:firstLine="0"/>
              <w:jc w:val="both"/>
              <w:rPr>
                <w:rFonts w:ascii="Tahoma" w:eastAsia="Tahoma" w:hAnsi="Tahoma" w:cs="Tahoma"/>
                <w:sz w:val="24"/>
                <w:szCs w:val="24"/>
                <w:lang w:bidi="bg-BG"/>
              </w:rPr>
            </w:pPr>
            <w:r w:rsidRPr="009F72F4">
              <w:rPr>
                <w:rFonts w:ascii="Tahoma" w:hAnsi="Tahoma" w:cs="Tahoma"/>
                <w:color w:val="0D0D0D" w:themeColor="text1" w:themeTint="F2"/>
                <w:sz w:val="24"/>
                <w:szCs w:val="24"/>
              </w:rPr>
              <w:t>Осигуряване на възможностите за производство на биологични земеделски продукти.</w:t>
            </w:r>
          </w:p>
          <w:p w14:paraId="638A563F" w14:textId="77777777" w:rsidR="00A944FE" w:rsidRPr="009F72F4" w:rsidRDefault="00F076B1" w:rsidP="00F05045">
            <w:pPr>
              <w:tabs>
                <w:tab w:val="left" w:pos="880"/>
              </w:tabs>
              <w:spacing w:after="120"/>
              <w:ind w:left="29" w:right="39"/>
              <w:jc w:val="both"/>
              <w:rPr>
                <w:rFonts w:ascii="Tahoma" w:hAnsi="Tahoma" w:cs="Tahoma"/>
                <w:b/>
                <w:color w:val="0D0D0D" w:themeColor="text1" w:themeTint="F2"/>
                <w:sz w:val="24"/>
                <w:szCs w:val="24"/>
              </w:rPr>
            </w:pPr>
            <w:r w:rsidRPr="009F72F4">
              <w:rPr>
                <w:rFonts w:ascii="Tahoma" w:hAnsi="Tahoma" w:cs="Tahoma"/>
                <w:b/>
                <w:color w:val="0D0D0D" w:themeColor="text1" w:themeTint="F2"/>
                <w:sz w:val="24"/>
                <w:szCs w:val="24"/>
              </w:rPr>
              <w:lastRenderedPageBreak/>
              <w:t>Дейностите по проекта, са допустими, ако са извършени след подаване на заявлението за подпомагане.</w:t>
            </w:r>
          </w:p>
        </w:tc>
      </w:tr>
    </w:tbl>
    <w:p w14:paraId="35B4E998" w14:textId="77777777" w:rsidR="001F71A6" w:rsidRPr="009F72F4" w:rsidRDefault="00FE0913" w:rsidP="00DA0E80">
      <w:pPr>
        <w:pStyle w:val="2"/>
        <w:numPr>
          <w:ilvl w:val="1"/>
          <w:numId w:val="1"/>
        </w:numPr>
      </w:pPr>
      <w:r w:rsidRPr="009F72F4">
        <w:lastRenderedPageBreak/>
        <w:t>Условия за допустимост на дейностите</w:t>
      </w:r>
      <w:r w:rsidR="001F71A6" w:rsidRPr="009F72F4">
        <w:t>:</w:t>
      </w:r>
    </w:p>
    <w:tbl>
      <w:tblPr>
        <w:tblStyle w:val="TableGrid2"/>
        <w:tblpPr w:leftFromText="142" w:rightFromText="142" w:vertAnchor="text" w:horzAnchor="margin" w:tblpX="-147" w:tblpY="1"/>
        <w:tblW w:w="10343" w:type="dxa"/>
        <w:tblLook w:val="04A0" w:firstRow="1" w:lastRow="0" w:firstColumn="1" w:lastColumn="0" w:noHBand="0" w:noVBand="1"/>
      </w:tblPr>
      <w:tblGrid>
        <w:gridCol w:w="10343"/>
      </w:tblGrid>
      <w:tr w:rsidR="00CB0E28" w:rsidRPr="009F72F4" w14:paraId="0787E662" w14:textId="77777777" w:rsidTr="00CB0E28">
        <w:tc>
          <w:tcPr>
            <w:tcW w:w="10343" w:type="dxa"/>
          </w:tcPr>
          <w:p w14:paraId="787245AE" w14:textId="77777777" w:rsidR="00E630B5" w:rsidRPr="009F72F4" w:rsidRDefault="00E630B5" w:rsidP="00F05045">
            <w:pPr>
              <w:widowControl w:val="0"/>
              <w:autoSpaceDE w:val="0"/>
              <w:autoSpaceDN w:val="0"/>
              <w:spacing w:after="120"/>
              <w:ind w:left="29"/>
              <w:rPr>
                <w:rFonts w:ascii="Tahoma" w:eastAsia="Tahoma" w:hAnsi="Tahoma" w:cs="Tahoma"/>
                <w:b/>
                <w:sz w:val="24"/>
                <w:lang w:bidi="bg-BG"/>
              </w:rPr>
            </w:pPr>
            <w:r w:rsidRPr="009F72F4">
              <w:rPr>
                <w:rFonts w:ascii="Tahoma" w:eastAsia="Tahoma" w:hAnsi="Tahoma" w:cs="Tahoma"/>
                <w:b/>
                <w:sz w:val="24"/>
                <w:lang w:bidi="bg-BG"/>
              </w:rPr>
              <w:t>Общи условия:</w:t>
            </w:r>
          </w:p>
          <w:p w14:paraId="52E81FC4" w14:textId="77777777" w:rsidR="00E630B5" w:rsidRPr="009F72F4" w:rsidRDefault="00E630B5" w:rsidP="00F05045">
            <w:pPr>
              <w:widowControl w:val="0"/>
              <w:autoSpaceDE w:val="0"/>
              <w:autoSpaceDN w:val="0"/>
              <w:spacing w:after="120"/>
              <w:ind w:left="29"/>
              <w:rPr>
                <w:rFonts w:ascii="Tahoma" w:eastAsia="Tahoma" w:hAnsi="Tahoma" w:cs="Tahoma"/>
                <w:sz w:val="24"/>
                <w:lang w:bidi="bg-BG"/>
              </w:rPr>
            </w:pPr>
            <w:r w:rsidRPr="009F72F4">
              <w:rPr>
                <w:rFonts w:ascii="Tahoma" w:eastAsia="Tahoma" w:hAnsi="Tahoma" w:cs="Tahoma"/>
                <w:sz w:val="24"/>
                <w:lang w:bidi="bg-BG"/>
              </w:rPr>
              <w:t>Финансова помощ се предоставя на:</w:t>
            </w:r>
          </w:p>
          <w:p w14:paraId="2E179046" w14:textId="77777777" w:rsidR="00E630B5" w:rsidRPr="009F72F4" w:rsidRDefault="00E630B5" w:rsidP="00F05045">
            <w:pPr>
              <w:widowControl w:val="0"/>
              <w:numPr>
                <w:ilvl w:val="0"/>
                <w:numId w:val="13"/>
              </w:numPr>
              <w:tabs>
                <w:tab w:val="left" w:pos="415"/>
              </w:tabs>
              <w:autoSpaceDE w:val="0"/>
              <w:autoSpaceDN w:val="0"/>
              <w:spacing w:after="120"/>
              <w:ind w:left="29" w:right="98" w:firstLine="0"/>
              <w:jc w:val="both"/>
              <w:rPr>
                <w:rFonts w:ascii="Tahoma" w:eastAsia="Tahoma" w:hAnsi="Tahoma" w:cs="Tahoma"/>
                <w:sz w:val="24"/>
                <w:lang w:bidi="bg-BG"/>
              </w:rPr>
            </w:pPr>
            <w:r w:rsidRPr="009F72F4">
              <w:rPr>
                <w:rFonts w:ascii="Tahoma" w:eastAsia="Tahoma" w:hAnsi="Tahoma" w:cs="Tahoma"/>
                <w:sz w:val="24"/>
                <w:lang w:bidi="bg-BG"/>
              </w:rPr>
              <w:t>земеделски стопани за инвестиции в техните стопанства, пряко свързани с една или няколко от дейностите по първично селскостопанско производство и съхранение само на собствени земеделски продукти, както и подготовка на продукцията за</w:t>
            </w:r>
            <w:r w:rsidRPr="009F72F4">
              <w:rPr>
                <w:rFonts w:ascii="Tahoma" w:eastAsia="Tahoma" w:hAnsi="Tahoma" w:cs="Tahoma"/>
                <w:spacing w:val="-22"/>
                <w:sz w:val="24"/>
                <w:lang w:bidi="bg-BG"/>
              </w:rPr>
              <w:t xml:space="preserve"> </w:t>
            </w:r>
            <w:r w:rsidRPr="009F72F4">
              <w:rPr>
                <w:rFonts w:ascii="Tahoma" w:eastAsia="Tahoma" w:hAnsi="Tahoma" w:cs="Tahoma"/>
                <w:sz w:val="24"/>
                <w:lang w:bidi="bg-BG"/>
              </w:rPr>
              <w:t>продажба;</w:t>
            </w:r>
          </w:p>
          <w:p w14:paraId="5906A0C0" w14:textId="77777777" w:rsidR="00E630B5" w:rsidRPr="009F72F4" w:rsidRDefault="00E630B5" w:rsidP="00F05045">
            <w:pPr>
              <w:widowControl w:val="0"/>
              <w:numPr>
                <w:ilvl w:val="0"/>
                <w:numId w:val="13"/>
              </w:numPr>
              <w:tabs>
                <w:tab w:val="left" w:pos="384"/>
              </w:tabs>
              <w:autoSpaceDE w:val="0"/>
              <w:autoSpaceDN w:val="0"/>
              <w:spacing w:after="120"/>
              <w:ind w:left="29" w:right="101" w:firstLine="0"/>
              <w:jc w:val="both"/>
              <w:rPr>
                <w:rFonts w:ascii="Tahoma" w:eastAsia="Tahoma" w:hAnsi="Tahoma" w:cs="Tahoma"/>
                <w:sz w:val="24"/>
                <w:lang w:bidi="bg-BG"/>
              </w:rPr>
            </w:pPr>
            <w:r w:rsidRPr="009F72F4">
              <w:rPr>
                <w:rFonts w:ascii="Tahoma" w:eastAsia="Tahoma" w:hAnsi="Tahoma" w:cs="Tahoma"/>
                <w:sz w:val="24"/>
                <w:lang w:bidi="bg-BG"/>
              </w:rPr>
              <w:t>признати</w:t>
            </w:r>
            <w:r w:rsidRPr="009F72F4">
              <w:rPr>
                <w:rFonts w:ascii="Tahoma" w:eastAsia="Tahoma" w:hAnsi="Tahoma" w:cs="Tahoma"/>
                <w:spacing w:val="-6"/>
                <w:sz w:val="24"/>
                <w:lang w:bidi="bg-BG"/>
              </w:rPr>
              <w:t xml:space="preserve"> </w:t>
            </w:r>
            <w:r w:rsidRPr="009F72F4">
              <w:rPr>
                <w:rFonts w:ascii="Tahoma" w:eastAsia="Tahoma" w:hAnsi="Tahoma" w:cs="Tahoma"/>
                <w:sz w:val="24"/>
                <w:lang w:bidi="bg-BG"/>
              </w:rPr>
              <w:t>групи</w:t>
            </w:r>
            <w:r w:rsidRPr="009F72F4">
              <w:rPr>
                <w:rFonts w:ascii="Tahoma" w:eastAsia="Tahoma" w:hAnsi="Tahoma" w:cs="Tahoma"/>
                <w:spacing w:val="-5"/>
                <w:sz w:val="24"/>
                <w:lang w:bidi="bg-BG"/>
              </w:rPr>
              <w:t xml:space="preserve"> </w:t>
            </w:r>
            <w:r w:rsidRPr="009F72F4">
              <w:rPr>
                <w:rFonts w:ascii="Tahoma" w:eastAsia="Tahoma" w:hAnsi="Tahoma" w:cs="Tahoma"/>
                <w:sz w:val="24"/>
                <w:lang w:bidi="bg-BG"/>
              </w:rPr>
              <w:t>или</w:t>
            </w:r>
            <w:r w:rsidRPr="009F72F4">
              <w:rPr>
                <w:rFonts w:ascii="Tahoma" w:eastAsia="Tahoma" w:hAnsi="Tahoma" w:cs="Tahoma"/>
                <w:spacing w:val="-6"/>
                <w:sz w:val="24"/>
                <w:lang w:bidi="bg-BG"/>
              </w:rPr>
              <w:t xml:space="preserve"> </w:t>
            </w:r>
            <w:r w:rsidRPr="009F72F4">
              <w:rPr>
                <w:rFonts w:ascii="Tahoma" w:eastAsia="Tahoma" w:hAnsi="Tahoma" w:cs="Tahoma"/>
                <w:sz w:val="24"/>
                <w:lang w:bidi="bg-BG"/>
              </w:rPr>
              <w:t>организации</w:t>
            </w:r>
            <w:r w:rsidRPr="009F72F4">
              <w:rPr>
                <w:rFonts w:ascii="Tahoma" w:eastAsia="Tahoma" w:hAnsi="Tahoma" w:cs="Tahoma"/>
                <w:spacing w:val="-5"/>
                <w:sz w:val="24"/>
                <w:lang w:bidi="bg-BG"/>
              </w:rPr>
              <w:t xml:space="preserve"> </w:t>
            </w:r>
            <w:r w:rsidRPr="009F72F4">
              <w:rPr>
                <w:rFonts w:ascii="Tahoma" w:eastAsia="Tahoma" w:hAnsi="Tahoma" w:cs="Tahoma"/>
                <w:sz w:val="24"/>
                <w:lang w:bidi="bg-BG"/>
              </w:rPr>
              <w:t>на</w:t>
            </w:r>
            <w:r w:rsidRPr="009F72F4">
              <w:rPr>
                <w:rFonts w:ascii="Tahoma" w:eastAsia="Tahoma" w:hAnsi="Tahoma" w:cs="Tahoma"/>
                <w:spacing w:val="-7"/>
                <w:sz w:val="24"/>
                <w:lang w:bidi="bg-BG"/>
              </w:rPr>
              <w:t xml:space="preserve"> </w:t>
            </w:r>
            <w:r w:rsidRPr="009F72F4">
              <w:rPr>
                <w:rFonts w:ascii="Tahoma" w:eastAsia="Tahoma" w:hAnsi="Tahoma" w:cs="Tahoma"/>
                <w:sz w:val="24"/>
                <w:lang w:bidi="bg-BG"/>
              </w:rPr>
              <w:t>производители</w:t>
            </w:r>
            <w:r w:rsidRPr="009F72F4">
              <w:rPr>
                <w:rFonts w:ascii="Tahoma" w:eastAsia="Tahoma" w:hAnsi="Tahoma" w:cs="Tahoma"/>
                <w:spacing w:val="-5"/>
                <w:sz w:val="24"/>
                <w:lang w:bidi="bg-BG"/>
              </w:rPr>
              <w:t xml:space="preserve"> </w:t>
            </w:r>
            <w:r w:rsidRPr="009F72F4">
              <w:rPr>
                <w:rFonts w:ascii="Tahoma" w:eastAsia="Tahoma" w:hAnsi="Tahoma" w:cs="Tahoma"/>
                <w:sz w:val="24"/>
                <w:lang w:bidi="bg-BG"/>
              </w:rPr>
              <w:t>за</w:t>
            </w:r>
            <w:r w:rsidRPr="009F72F4">
              <w:rPr>
                <w:rFonts w:ascii="Tahoma" w:eastAsia="Tahoma" w:hAnsi="Tahoma" w:cs="Tahoma"/>
                <w:spacing w:val="-6"/>
                <w:sz w:val="24"/>
                <w:lang w:bidi="bg-BG"/>
              </w:rPr>
              <w:t xml:space="preserve"> </w:t>
            </w:r>
            <w:r w:rsidRPr="009F72F4">
              <w:rPr>
                <w:rFonts w:ascii="Tahoma" w:eastAsia="Tahoma" w:hAnsi="Tahoma" w:cs="Tahoma"/>
                <w:sz w:val="24"/>
                <w:lang w:bidi="bg-BG"/>
              </w:rPr>
              <w:t>инвестиции,</w:t>
            </w:r>
            <w:r w:rsidRPr="009F72F4">
              <w:rPr>
                <w:rFonts w:ascii="Tahoma" w:eastAsia="Tahoma" w:hAnsi="Tahoma" w:cs="Tahoma"/>
                <w:spacing w:val="-5"/>
                <w:sz w:val="24"/>
                <w:lang w:bidi="bg-BG"/>
              </w:rPr>
              <w:t xml:space="preserve"> </w:t>
            </w:r>
            <w:r w:rsidRPr="009F72F4">
              <w:rPr>
                <w:rFonts w:ascii="Tahoma" w:eastAsia="Tahoma" w:hAnsi="Tahoma" w:cs="Tahoma"/>
                <w:sz w:val="24"/>
                <w:lang w:bidi="bg-BG"/>
              </w:rPr>
              <w:t>които</w:t>
            </w:r>
            <w:r w:rsidRPr="009F72F4">
              <w:rPr>
                <w:rFonts w:ascii="Tahoma" w:eastAsia="Tahoma" w:hAnsi="Tahoma" w:cs="Tahoma"/>
                <w:spacing w:val="-4"/>
                <w:sz w:val="24"/>
                <w:lang w:bidi="bg-BG"/>
              </w:rPr>
              <w:t xml:space="preserve"> </w:t>
            </w:r>
            <w:r w:rsidRPr="009F72F4">
              <w:rPr>
                <w:rFonts w:ascii="Tahoma" w:eastAsia="Tahoma" w:hAnsi="Tahoma" w:cs="Tahoma"/>
                <w:sz w:val="24"/>
                <w:lang w:bidi="bg-BG"/>
              </w:rPr>
              <w:t>са</w:t>
            </w:r>
            <w:r w:rsidRPr="009F72F4">
              <w:rPr>
                <w:rFonts w:ascii="Tahoma" w:eastAsia="Tahoma" w:hAnsi="Tahoma" w:cs="Tahoma"/>
                <w:spacing w:val="-7"/>
                <w:sz w:val="24"/>
                <w:lang w:bidi="bg-BG"/>
              </w:rPr>
              <w:t xml:space="preserve"> </w:t>
            </w:r>
            <w:r w:rsidRPr="009F72F4">
              <w:rPr>
                <w:rFonts w:ascii="Tahoma" w:eastAsia="Tahoma" w:hAnsi="Tahoma" w:cs="Tahoma"/>
                <w:sz w:val="24"/>
                <w:lang w:bidi="bg-BG"/>
              </w:rPr>
              <w:t>от</w:t>
            </w:r>
            <w:r w:rsidRPr="009F72F4">
              <w:rPr>
                <w:rFonts w:ascii="Tahoma" w:eastAsia="Tahoma" w:hAnsi="Tahoma" w:cs="Tahoma"/>
                <w:spacing w:val="-4"/>
                <w:sz w:val="24"/>
                <w:lang w:bidi="bg-BG"/>
              </w:rPr>
              <w:t xml:space="preserve"> </w:t>
            </w:r>
            <w:r w:rsidRPr="009F72F4">
              <w:rPr>
                <w:rFonts w:ascii="Tahoma" w:eastAsia="Tahoma" w:hAnsi="Tahoma" w:cs="Tahoma"/>
                <w:sz w:val="24"/>
                <w:lang w:bidi="bg-BG"/>
              </w:rPr>
              <w:t>полза</w:t>
            </w:r>
            <w:r w:rsidRPr="009F72F4">
              <w:rPr>
                <w:rFonts w:ascii="Tahoma" w:eastAsia="Tahoma" w:hAnsi="Tahoma" w:cs="Tahoma"/>
                <w:spacing w:val="-7"/>
                <w:sz w:val="24"/>
                <w:lang w:bidi="bg-BG"/>
              </w:rPr>
              <w:t xml:space="preserve"> </w:t>
            </w:r>
            <w:r w:rsidRPr="009F72F4">
              <w:rPr>
                <w:rFonts w:ascii="Tahoma" w:eastAsia="Tahoma" w:hAnsi="Tahoma" w:cs="Tahoma"/>
                <w:sz w:val="24"/>
                <w:lang w:bidi="bg-BG"/>
              </w:rPr>
              <w:t>на цялата група или организация на производители и са свързани с основната земеделска дейност по производство и/или съхранение на земеделски продукти, произведени от техните членове, както и с подготовка на продукцията за</w:t>
            </w:r>
            <w:r w:rsidRPr="009F72F4">
              <w:rPr>
                <w:rFonts w:ascii="Tahoma" w:eastAsia="Tahoma" w:hAnsi="Tahoma" w:cs="Tahoma"/>
                <w:spacing w:val="-9"/>
                <w:sz w:val="24"/>
                <w:lang w:bidi="bg-BG"/>
              </w:rPr>
              <w:t xml:space="preserve"> </w:t>
            </w:r>
            <w:r w:rsidRPr="009F72F4">
              <w:rPr>
                <w:rFonts w:ascii="Tahoma" w:eastAsia="Tahoma" w:hAnsi="Tahoma" w:cs="Tahoma"/>
                <w:sz w:val="24"/>
                <w:lang w:bidi="bg-BG"/>
              </w:rPr>
              <w:t>продажба.</w:t>
            </w:r>
          </w:p>
          <w:p w14:paraId="6E51BEFD" w14:textId="77777777" w:rsidR="00622D4B" w:rsidRPr="009F72F4" w:rsidRDefault="00E630B5" w:rsidP="00F05045">
            <w:pPr>
              <w:spacing w:after="120"/>
              <w:ind w:left="29"/>
              <w:jc w:val="both"/>
              <w:rPr>
                <w:rFonts w:ascii="Tahoma" w:hAnsi="Tahoma" w:cs="Tahoma"/>
                <w:sz w:val="24"/>
                <w:szCs w:val="24"/>
              </w:rPr>
            </w:pPr>
            <w:r w:rsidRPr="009F72F4">
              <w:rPr>
                <w:rFonts w:ascii="Tahoma" w:eastAsia="Tahoma" w:hAnsi="Tahoma" w:cs="Tahoma"/>
                <w:sz w:val="24"/>
                <w:lang w:eastAsia="bg-BG" w:bidi="bg-BG"/>
              </w:rPr>
              <w:t xml:space="preserve">Земеделските продукти по т. 1 и т. 2 могат да бъдат само продукти, включени в </w:t>
            </w:r>
            <w:r w:rsidRPr="009F72F4">
              <w:rPr>
                <w:rFonts w:ascii="Tahoma" w:eastAsia="Tahoma" w:hAnsi="Tahoma" w:cs="Tahoma"/>
                <w:b/>
                <w:sz w:val="24"/>
                <w:lang w:eastAsia="bg-BG" w:bidi="bg-BG"/>
              </w:rPr>
              <w:t xml:space="preserve">Списъка на допустимите непреработени земеделски продукти </w:t>
            </w:r>
            <w:r w:rsidRPr="009F72F4">
              <w:rPr>
                <w:rFonts w:ascii="Tahoma" w:eastAsia="Tahoma" w:hAnsi="Tahoma" w:cs="Tahoma"/>
                <w:sz w:val="24"/>
                <w:lang w:eastAsia="bg-BG" w:bidi="bg-BG"/>
              </w:rPr>
              <w:t>и памук, с изключение на тютюн, риба и аквакултури.</w:t>
            </w:r>
          </w:p>
          <w:tbl>
            <w:tblPr>
              <w:tblW w:w="0" w:type="auto"/>
              <w:tblInd w:w="57" w:type="dxa"/>
              <w:tblCellMar>
                <w:left w:w="0" w:type="dxa"/>
                <w:right w:w="0" w:type="dxa"/>
              </w:tblCellMar>
              <w:tblLook w:val="04A0" w:firstRow="1" w:lastRow="0" w:firstColumn="1" w:lastColumn="0" w:noHBand="0" w:noVBand="1"/>
            </w:tblPr>
            <w:tblGrid>
              <w:gridCol w:w="709"/>
              <w:gridCol w:w="9289"/>
            </w:tblGrid>
            <w:tr w:rsidR="00AB3ADC" w:rsidRPr="009F72F4" w14:paraId="3E8C2FAB" w14:textId="77777777" w:rsidTr="00F87503">
              <w:trPr>
                <w:trHeight w:val="391"/>
              </w:trPr>
              <w:tc>
                <w:tcPr>
                  <w:tcW w:w="709" w:type="dxa"/>
                  <w:tcBorders>
                    <w:top w:val="single" w:sz="8" w:space="0" w:color="000000"/>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5118D690"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b/>
                      <w:bCs/>
                      <w:sz w:val="24"/>
                      <w:szCs w:val="24"/>
                      <w:lang w:eastAsia="en-US"/>
                    </w:rPr>
                    <w:t>№</w:t>
                  </w:r>
                </w:p>
              </w:tc>
              <w:tc>
                <w:tcPr>
                  <w:tcW w:w="9289" w:type="dxa"/>
                  <w:tcBorders>
                    <w:top w:val="single" w:sz="8" w:space="0" w:color="000000"/>
                    <w:left w:val="nil"/>
                    <w:bottom w:val="single" w:sz="8" w:space="0" w:color="000000"/>
                    <w:right w:val="single" w:sz="8" w:space="0" w:color="000000"/>
                  </w:tcBorders>
                  <w:tcMar>
                    <w:top w:w="11" w:type="dxa"/>
                    <w:left w:w="57" w:type="dxa"/>
                    <w:bottom w:w="28" w:type="dxa"/>
                    <w:right w:w="57" w:type="dxa"/>
                  </w:tcMar>
                  <w:vAlign w:val="center"/>
                  <w:hideMark/>
                </w:tcPr>
                <w:p w14:paraId="40EC2675"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b/>
                      <w:bCs/>
                      <w:sz w:val="24"/>
                      <w:szCs w:val="24"/>
                      <w:lang w:eastAsia="en-US"/>
                    </w:rPr>
                    <w:t>Списък на допустимите непреработени земеделски продукти</w:t>
                  </w:r>
                </w:p>
              </w:tc>
            </w:tr>
            <w:tr w:rsidR="00AB3ADC" w:rsidRPr="009F72F4" w14:paraId="5AC5C0F3" w14:textId="77777777" w:rsidTr="00F87503">
              <w:trPr>
                <w:trHeight w:val="285"/>
              </w:trPr>
              <w:tc>
                <w:tcPr>
                  <w:tcW w:w="9998" w:type="dxa"/>
                  <w:gridSpan w:val="2"/>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230D92CE"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b/>
                      <w:bCs/>
                      <w:sz w:val="24"/>
                      <w:szCs w:val="24"/>
                      <w:lang w:eastAsia="en-US"/>
                    </w:rPr>
                    <w:t>Растениевъдство</w:t>
                  </w:r>
                </w:p>
              </w:tc>
            </w:tr>
            <w:tr w:rsidR="00AB3ADC" w:rsidRPr="009F72F4" w14:paraId="60DCFC77" w14:textId="77777777" w:rsidTr="00F87503">
              <w:trPr>
                <w:trHeight w:val="356"/>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6F881B7E"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53939C38"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Зърнено-житни култури</w:t>
                  </w:r>
                </w:p>
              </w:tc>
            </w:tr>
            <w:tr w:rsidR="00AB3ADC" w:rsidRPr="009F72F4" w14:paraId="2EEBF7FF"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18CE3F31"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2</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3B5B0C19"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Зърнено-бобови култури</w:t>
                  </w:r>
                </w:p>
              </w:tc>
            </w:tr>
            <w:tr w:rsidR="00AB3ADC" w:rsidRPr="009F72F4" w14:paraId="0DDE3C87"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2D95AE1B"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3</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62450BB0"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Маслодайни култури</w:t>
                  </w:r>
                </w:p>
              </w:tc>
            </w:tr>
            <w:tr w:rsidR="00AB3ADC" w:rsidRPr="009F72F4" w14:paraId="7CCC799F"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21C4B580"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4</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1273BAA8"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Технически култури (с изключение на тютюн)</w:t>
                  </w:r>
                </w:p>
              </w:tc>
            </w:tr>
            <w:tr w:rsidR="00AB3ADC" w:rsidRPr="009F72F4" w14:paraId="321BAB46"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4B62CA9D"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5</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2803BAA2"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Зеленчукови култури</w:t>
                  </w:r>
                </w:p>
              </w:tc>
            </w:tr>
            <w:tr w:rsidR="00AB3ADC" w:rsidRPr="009F72F4" w14:paraId="41B1FCFC"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6A866EC6"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6</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425493AC"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Медицински и ароматни култури</w:t>
                  </w:r>
                </w:p>
              </w:tc>
            </w:tr>
            <w:tr w:rsidR="00AB3ADC" w:rsidRPr="009F72F4" w14:paraId="5AA5FC3D"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64431EAB"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7</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7DFC7F20"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Медоносни и лечебни трайни насаждения</w:t>
                  </w:r>
                </w:p>
              </w:tc>
            </w:tr>
            <w:tr w:rsidR="00AB3ADC" w:rsidRPr="009F72F4" w14:paraId="31A56DD2"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2CCA95B1"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8</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72DD5F7F"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Овощни култури (семкови, костилкови, орехоплодни, ягодоплодни, южни култури)</w:t>
                  </w:r>
                </w:p>
              </w:tc>
            </w:tr>
            <w:tr w:rsidR="00AB3ADC" w:rsidRPr="009F72F4" w14:paraId="6ACCE64C"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3272CD4F"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9</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793B1621"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Фуражни култури</w:t>
                  </w:r>
                </w:p>
              </w:tc>
            </w:tr>
            <w:tr w:rsidR="00AB3ADC" w:rsidRPr="009F72F4" w14:paraId="0727238F" w14:textId="77777777" w:rsidTr="00F87503">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51ABEA9E"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lastRenderedPageBreak/>
                    <w:t>10</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4B5496B9"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Лозя</w:t>
                  </w:r>
                </w:p>
              </w:tc>
            </w:tr>
            <w:tr w:rsidR="00AB3ADC" w:rsidRPr="009F72F4" w14:paraId="4AC752EB"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038BCB17"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11</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24FAF64B"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Цветя</w:t>
                  </w:r>
                </w:p>
              </w:tc>
            </w:tr>
            <w:tr w:rsidR="00AB3ADC" w:rsidRPr="009F72F4" w14:paraId="48BED891"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5BC4D9A3"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12</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29DE1B02"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Семена и посадъчен материал</w:t>
                  </w:r>
                </w:p>
              </w:tc>
            </w:tr>
            <w:tr w:rsidR="00AB3ADC" w:rsidRPr="009F72F4" w14:paraId="27E710F7" w14:textId="77777777" w:rsidTr="00F87503">
              <w:trPr>
                <w:trHeight w:val="622"/>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5C871F65"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13</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46CC5509"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Гъби, включително диворастящи видове, специално отглеждани в земеделското стопанство на кандидата с цел продажба</w:t>
                  </w:r>
                </w:p>
              </w:tc>
            </w:tr>
            <w:tr w:rsidR="00AB3ADC" w:rsidRPr="009F72F4" w14:paraId="7DF557A1"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66828D46"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14</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3972A373"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Трюфели</w:t>
                  </w:r>
                </w:p>
              </w:tc>
            </w:tr>
            <w:tr w:rsidR="00AB3ADC" w:rsidRPr="009F72F4" w14:paraId="62E2185D" w14:textId="77777777" w:rsidTr="00F87503">
              <w:trPr>
                <w:trHeight w:val="65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482FA80F"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15</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674F28EE"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Бързорастящи дървесни видове, използвани като биомаса за производство на биоенергия</w:t>
                  </w:r>
                </w:p>
              </w:tc>
            </w:tr>
            <w:tr w:rsidR="00AB3ADC" w:rsidRPr="009F72F4" w14:paraId="30A911C0"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16CD82D3"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16</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6520A6BA"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Други живи растения</w:t>
                  </w:r>
                </w:p>
              </w:tc>
            </w:tr>
            <w:tr w:rsidR="00AB3ADC" w:rsidRPr="009F72F4" w14:paraId="25F2A4A2" w14:textId="77777777" w:rsidTr="00F87503">
              <w:trPr>
                <w:trHeight w:val="611"/>
              </w:trPr>
              <w:tc>
                <w:tcPr>
                  <w:tcW w:w="9998" w:type="dxa"/>
                  <w:gridSpan w:val="2"/>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611AC6F8" w14:textId="77777777" w:rsidR="00F87503" w:rsidRPr="009F72F4" w:rsidRDefault="00F87503" w:rsidP="007251F1">
                  <w:pPr>
                    <w:framePr w:hSpace="142" w:wrap="around" w:vAnchor="text" w:hAnchor="margin" w:x="-147" w:y="1"/>
                    <w:jc w:val="center"/>
                    <w:rPr>
                      <w:rFonts w:ascii="Tahoma" w:eastAsiaTheme="minorHAnsi" w:hAnsi="Tahoma" w:cs="Tahoma"/>
                      <w:b/>
                      <w:bCs/>
                      <w:sz w:val="24"/>
                      <w:szCs w:val="24"/>
                      <w:lang w:eastAsia="en-US"/>
                    </w:rPr>
                  </w:pPr>
                  <w:r w:rsidRPr="009F72F4">
                    <w:rPr>
                      <w:rFonts w:ascii="Tahoma" w:eastAsiaTheme="minorHAnsi" w:hAnsi="Tahoma" w:cs="Tahoma"/>
                      <w:b/>
                      <w:bCs/>
                      <w:sz w:val="24"/>
                      <w:szCs w:val="24"/>
                      <w:lang w:eastAsia="en-US"/>
                    </w:rPr>
                    <w:t>Животновъдство</w:t>
                  </w:r>
                </w:p>
                <w:p w14:paraId="5B4FF83A"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b/>
                      <w:bCs/>
                      <w:sz w:val="24"/>
                      <w:szCs w:val="24"/>
                      <w:lang w:eastAsia="en-US"/>
                    </w:rPr>
                    <w:t>(включително непреработените продукти, получени в резултат на отглежданите по-долу животни)</w:t>
                  </w:r>
                </w:p>
              </w:tc>
            </w:tr>
            <w:tr w:rsidR="00AB3ADC" w:rsidRPr="009F72F4" w14:paraId="2116A6D1"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68A2B357"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44C6FE4D"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Говеда (крави) - всички видове, включително и за разплод</w:t>
                  </w:r>
                </w:p>
              </w:tc>
            </w:tr>
            <w:tr w:rsidR="00AB3ADC" w:rsidRPr="009F72F4" w14:paraId="62CC84A0"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7D0A6767"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2</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132DE590"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Биволи (биволици) - всички видове, включително и за разплод</w:t>
                  </w:r>
                </w:p>
              </w:tc>
            </w:tr>
            <w:tr w:rsidR="00AB3ADC" w:rsidRPr="009F72F4" w14:paraId="1220E796"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5B08DA9F"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3</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7DB7E032"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Овце - всички видове, включително и за разплод</w:t>
                  </w:r>
                </w:p>
              </w:tc>
            </w:tr>
            <w:tr w:rsidR="00AB3ADC" w:rsidRPr="009F72F4" w14:paraId="003C6029"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13611E11"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4</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0FCB2AFA"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Кози - всички видове, включително и за разплод</w:t>
                  </w:r>
                </w:p>
              </w:tc>
            </w:tr>
            <w:tr w:rsidR="00AB3ADC" w:rsidRPr="009F72F4" w14:paraId="4850069F"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2741C63C"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5</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215EAE43"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Свине - всички видове, включително и за разплод</w:t>
                  </w:r>
                </w:p>
              </w:tc>
            </w:tr>
            <w:tr w:rsidR="00AB3ADC" w:rsidRPr="009F72F4" w14:paraId="334DE994" w14:textId="77777777" w:rsidTr="00F87503">
              <w:trPr>
                <w:trHeight w:val="1023"/>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411AEA23"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6</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40951B87"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Коне - за месо, и коне от застрашени местни породи, включени за подпомагане по мярка 10 "Агроекология и климат" от Програмата за развитие на селските райони за периода 2014 - 2020 г.</w:t>
                  </w:r>
                </w:p>
              </w:tc>
            </w:tr>
            <w:tr w:rsidR="00AB3ADC" w:rsidRPr="009F72F4" w14:paraId="16A90E6D"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4F069CF2"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7</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4BBFC302"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Зайци</w:t>
                  </w:r>
                </w:p>
              </w:tc>
            </w:tr>
            <w:tr w:rsidR="00AB3ADC" w:rsidRPr="009F72F4" w14:paraId="7E28F533" w14:textId="77777777" w:rsidTr="00F87503">
              <w:trPr>
                <w:trHeight w:val="406"/>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6E9B383F"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8</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53C9C21F"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Птици (в т.ч. бройлери, кокошки носачки, пуйки, гъски, щрауси, пъдпъдъци, фазани)</w:t>
                  </w:r>
                </w:p>
              </w:tc>
            </w:tr>
            <w:tr w:rsidR="00AB3ADC" w:rsidRPr="009F72F4" w14:paraId="2C89DE4F"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0453B2D9"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9</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1A00D220"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Пчелни семейства</w:t>
                  </w:r>
                </w:p>
              </w:tc>
            </w:tr>
            <w:tr w:rsidR="00AB3ADC" w:rsidRPr="009F72F4" w14:paraId="77C5227D"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40223785"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10</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7BB8B358"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Буби</w:t>
                  </w:r>
                </w:p>
              </w:tc>
            </w:tr>
            <w:tr w:rsidR="00AB3ADC" w:rsidRPr="009F72F4" w14:paraId="29688142"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60C9086C"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lastRenderedPageBreak/>
                    <w:t>11</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1B55108C"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Охлюви</w:t>
                  </w:r>
                </w:p>
              </w:tc>
            </w:tr>
            <w:tr w:rsidR="00AB3ADC" w:rsidRPr="009F72F4" w14:paraId="716D1B2F"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293395DF"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12</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3B095E22"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Калифорнийски червей</w:t>
                  </w:r>
                </w:p>
              </w:tc>
            </w:tr>
            <w:tr w:rsidR="00AB3ADC" w:rsidRPr="009F72F4" w14:paraId="088A446A" w14:textId="77777777" w:rsidTr="00F87503">
              <w:trPr>
                <w:trHeight w:val="391"/>
              </w:trPr>
              <w:tc>
                <w:tcPr>
                  <w:tcW w:w="709" w:type="dxa"/>
                  <w:tcBorders>
                    <w:top w:val="nil"/>
                    <w:left w:val="single" w:sz="8" w:space="0" w:color="000000"/>
                    <w:bottom w:val="single" w:sz="8" w:space="0" w:color="000000"/>
                    <w:right w:val="single" w:sz="8" w:space="0" w:color="000000"/>
                  </w:tcBorders>
                  <w:tcMar>
                    <w:top w:w="11" w:type="dxa"/>
                    <w:left w:w="57" w:type="dxa"/>
                    <w:bottom w:w="28" w:type="dxa"/>
                    <w:right w:w="57" w:type="dxa"/>
                  </w:tcMar>
                  <w:vAlign w:val="center"/>
                  <w:hideMark/>
                </w:tcPr>
                <w:p w14:paraId="01B8DC4E" w14:textId="77777777" w:rsidR="00AB3ADC" w:rsidRPr="009F72F4" w:rsidRDefault="00AB3ADC" w:rsidP="007251F1">
                  <w:pPr>
                    <w:framePr w:hSpace="142" w:wrap="around" w:vAnchor="text" w:hAnchor="margin" w:x="-147" w:y="1"/>
                    <w:jc w:val="center"/>
                    <w:rPr>
                      <w:rFonts w:ascii="Tahoma" w:eastAsiaTheme="minorHAnsi" w:hAnsi="Tahoma" w:cs="Tahoma"/>
                      <w:sz w:val="24"/>
                      <w:szCs w:val="24"/>
                      <w:lang w:eastAsia="en-US"/>
                    </w:rPr>
                  </w:pPr>
                  <w:r w:rsidRPr="009F72F4">
                    <w:rPr>
                      <w:rFonts w:ascii="Tahoma" w:eastAsiaTheme="minorHAnsi" w:hAnsi="Tahoma" w:cs="Tahoma"/>
                      <w:sz w:val="24"/>
                      <w:szCs w:val="24"/>
                      <w:lang w:eastAsia="en-US"/>
                    </w:rPr>
                    <w:t>13</w:t>
                  </w:r>
                </w:p>
              </w:tc>
              <w:tc>
                <w:tcPr>
                  <w:tcW w:w="9289" w:type="dxa"/>
                  <w:tcBorders>
                    <w:top w:val="nil"/>
                    <w:left w:val="nil"/>
                    <w:bottom w:val="single" w:sz="8" w:space="0" w:color="000000"/>
                    <w:right w:val="single" w:sz="8" w:space="0" w:color="000000"/>
                  </w:tcBorders>
                  <w:tcMar>
                    <w:top w:w="11" w:type="dxa"/>
                    <w:left w:w="57" w:type="dxa"/>
                    <w:bottom w:w="28" w:type="dxa"/>
                    <w:right w:w="57" w:type="dxa"/>
                  </w:tcMar>
                  <w:vAlign w:val="center"/>
                  <w:hideMark/>
                </w:tcPr>
                <w:p w14:paraId="2BE84420" w14:textId="77777777" w:rsidR="00AB3ADC" w:rsidRPr="009F72F4" w:rsidRDefault="00AB3ADC" w:rsidP="007251F1">
                  <w:pPr>
                    <w:framePr w:hSpace="142" w:wrap="around" w:vAnchor="text" w:hAnchor="margin" w:x="-147" w:y="1"/>
                    <w:rPr>
                      <w:rFonts w:ascii="Tahoma" w:eastAsiaTheme="minorHAnsi" w:hAnsi="Tahoma" w:cs="Tahoma"/>
                      <w:sz w:val="24"/>
                      <w:szCs w:val="24"/>
                      <w:lang w:eastAsia="en-US"/>
                    </w:rPr>
                  </w:pPr>
                  <w:r w:rsidRPr="009F72F4">
                    <w:rPr>
                      <w:rFonts w:ascii="Tahoma" w:eastAsiaTheme="minorHAnsi" w:hAnsi="Tahoma" w:cs="Tahoma"/>
                      <w:sz w:val="24"/>
                      <w:szCs w:val="24"/>
                      <w:lang w:eastAsia="en-US"/>
                    </w:rPr>
                    <w:t>Други селскостопански живи животни</w:t>
                  </w:r>
                </w:p>
              </w:tc>
            </w:tr>
          </w:tbl>
          <w:p w14:paraId="3B6F573F" w14:textId="77777777" w:rsidR="004B41FE" w:rsidRPr="009F72F4" w:rsidRDefault="004B41FE" w:rsidP="003C52EF">
            <w:pPr>
              <w:widowControl w:val="0"/>
              <w:autoSpaceDE w:val="0"/>
              <w:autoSpaceDN w:val="0"/>
              <w:spacing w:after="120"/>
              <w:ind w:left="29" w:right="102"/>
              <w:jc w:val="both"/>
              <w:rPr>
                <w:rFonts w:ascii="Tahoma" w:eastAsia="Tahoma" w:hAnsi="Tahoma" w:cs="Tahoma"/>
                <w:sz w:val="24"/>
                <w:lang w:bidi="bg-BG"/>
              </w:rPr>
            </w:pPr>
            <w:r w:rsidRPr="009F72F4">
              <w:rPr>
                <w:rFonts w:ascii="Tahoma" w:eastAsia="Tahoma" w:hAnsi="Tahoma" w:cs="Tahoma"/>
                <w:sz w:val="24"/>
                <w:lang w:bidi="bg-BG"/>
              </w:rPr>
              <w:t>Финансова помощ се отпуска само  в  случай,  че  продуктът  е  памук  или</w:t>
            </w:r>
            <w:r w:rsidRPr="009F72F4">
              <w:rPr>
                <w:rFonts w:ascii="Tahoma" w:eastAsia="Tahoma" w:hAnsi="Tahoma" w:cs="Tahoma"/>
                <w:spacing w:val="29"/>
                <w:sz w:val="24"/>
                <w:lang w:bidi="bg-BG"/>
              </w:rPr>
              <w:t xml:space="preserve"> </w:t>
            </w:r>
            <w:r w:rsidRPr="009F72F4">
              <w:rPr>
                <w:rFonts w:ascii="Tahoma" w:eastAsia="Tahoma" w:hAnsi="Tahoma" w:cs="Tahoma"/>
                <w:sz w:val="24"/>
                <w:lang w:bidi="bg-BG"/>
              </w:rPr>
              <w:t>продуктите по приложение № 1 са в обхвата на приложение № I по член 38 от Договора за функциониране на Европейския съюз.</w:t>
            </w:r>
          </w:p>
          <w:p w14:paraId="3972E354" w14:textId="77777777" w:rsidR="00CB0E28" w:rsidRPr="009F72F4" w:rsidRDefault="004B41FE" w:rsidP="00321EE3">
            <w:pPr>
              <w:widowControl w:val="0"/>
              <w:autoSpaceDE w:val="0"/>
              <w:autoSpaceDN w:val="0"/>
              <w:adjustRightInd w:val="0"/>
              <w:spacing w:after="120"/>
              <w:ind w:left="29"/>
              <w:jc w:val="both"/>
              <w:rPr>
                <w:rFonts w:ascii="Tahoma" w:hAnsi="Tahoma" w:cs="Tahoma"/>
                <w:b/>
                <w:sz w:val="24"/>
                <w:szCs w:val="24"/>
              </w:rPr>
            </w:pPr>
            <w:r w:rsidRPr="009F72F4">
              <w:rPr>
                <w:rFonts w:ascii="Tahoma" w:eastAsia="Tahoma" w:hAnsi="Tahoma" w:cs="Tahoma"/>
                <w:b/>
                <w:sz w:val="24"/>
                <w:lang w:eastAsia="bg-BG" w:bidi="bg-BG"/>
              </w:rPr>
              <w:t>За подпомагане по мярката кандидатите представят бизнес план по образец съгласно</w:t>
            </w:r>
            <w:r w:rsidRPr="009F72F4">
              <w:rPr>
                <w:rFonts w:ascii="Tahoma" w:eastAsia="Tahoma" w:hAnsi="Tahoma" w:cs="Tahoma"/>
                <w:b/>
                <w:spacing w:val="-14"/>
                <w:sz w:val="24"/>
                <w:lang w:eastAsia="bg-BG" w:bidi="bg-BG"/>
              </w:rPr>
              <w:t xml:space="preserve"> </w:t>
            </w:r>
            <w:r w:rsidRPr="00974943">
              <w:rPr>
                <w:rFonts w:ascii="Tahoma" w:eastAsia="Tahoma" w:hAnsi="Tahoma" w:cs="Tahoma"/>
                <w:b/>
                <w:sz w:val="24"/>
                <w:lang w:eastAsia="bg-BG" w:bidi="bg-BG"/>
              </w:rPr>
              <w:t>Приложение</w:t>
            </w:r>
            <w:r w:rsidRPr="00974943">
              <w:rPr>
                <w:rFonts w:ascii="Tahoma" w:eastAsia="Tahoma" w:hAnsi="Tahoma" w:cs="Tahoma"/>
                <w:b/>
                <w:spacing w:val="-16"/>
                <w:sz w:val="24"/>
                <w:lang w:eastAsia="bg-BG" w:bidi="bg-BG"/>
              </w:rPr>
              <w:t xml:space="preserve"> </w:t>
            </w:r>
            <w:r w:rsidRPr="00974943">
              <w:rPr>
                <w:rFonts w:ascii="Tahoma" w:eastAsia="Tahoma" w:hAnsi="Tahoma" w:cs="Tahoma"/>
                <w:b/>
                <w:sz w:val="24"/>
                <w:lang w:eastAsia="bg-BG" w:bidi="bg-BG"/>
              </w:rPr>
              <w:t>№</w:t>
            </w:r>
            <w:r w:rsidR="003D3830" w:rsidRPr="00974943">
              <w:rPr>
                <w:rFonts w:ascii="Tahoma" w:eastAsia="Tahoma" w:hAnsi="Tahoma" w:cs="Tahoma"/>
                <w:b/>
                <w:sz w:val="24"/>
                <w:lang w:eastAsia="bg-BG" w:bidi="bg-BG"/>
              </w:rPr>
              <w:t>9</w:t>
            </w:r>
            <w:r w:rsidRPr="00974943">
              <w:rPr>
                <w:rFonts w:ascii="Tahoma" w:eastAsia="Tahoma" w:hAnsi="Tahoma" w:cs="Tahoma"/>
                <w:b/>
                <w:spacing w:val="-11"/>
                <w:sz w:val="24"/>
                <w:lang w:eastAsia="bg-BG" w:bidi="bg-BG"/>
              </w:rPr>
              <w:t xml:space="preserve"> </w:t>
            </w:r>
            <w:r w:rsidRPr="00974943">
              <w:rPr>
                <w:rFonts w:ascii="Tahoma" w:eastAsia="Tahoma" w:hAnsi="Tahoma" w:cs="Tahoma"/>
                <w:b/>
                <w:sz w:val="24"/>
                <w:lang w:eastAsia="bg-BG" w:bidi="bg-BG"/>
              </w:rPr>
              <w:t>,</w:t>
            </w:r>
            <w:r w:rsidRPr="00974943">
              <w:rPr>
                <w:rFonts w:ascii="Tahoma" w:eastAsia="Tahoma" w:hAnsi="Tahoma" w:cs="Tahoma"/>
                <w:b/>
                <w:spacing w:val="-16"/>
                <w:sz w:val="24"/>
                <w:lang w:eastAsia="bg-BG" w:bidi="bg-BG"/>
              </w:rPr>
              <w:t xml:space="preserve"> </w:t>
            </w:r>
            <w:r w:rsidRPr="00974943">
              <w:rPr>
                <w:rFonts w:ascii="Tahoma" w:eastAsia="Tahoma" w:hAnsi="Tahoma" w:cs="Tahoma"/>
                <w:b/>
                <w:sz w:val="24"/>
                <w:lang w:eastAsia="bg-BG" w:bidi="bg-BG"/>
              </w:rPr>
              <w:t>който</w:t>
            </w:r>
            <w:r w:rsidRPr="00974943">
              <w:rPr>
                <w:rFonts w:ascii="Tahoma" w:eastAsia="Tahoma" w:hAnsi="Tahoma" w:cs="Tahoma"/>
                <w:b/>
                <w:spacing w:val="-14"/>
                <w:sz w:val="24"/>
                <w:lang w:eastAsia="bg-BG" w:bidi="bg-BG"/>
              </w:rPr>
              <w:t xml:space="preserve"> </w:t>
            </w:r>
            <w:r w:rsidRPr="00974943">
              <w:rPr>
                <w:rFonts w:ascii="Tahoma" w:eastAsia="Tahoma" w:hAnsi="Tahoma" w:cs="Tahoma"/>
                <w:b/>
                <w:sz w:val="24"/>
                <w:lang w:eastAsia="bg-BG" w:bidi="bg-BG"/>
              </w:rPr>
              <w:t>съдържа</w:t>
            </w:r>
            <w:r w:rsidRPr="009F72F4">
              <w:rPr>
                <w:rFonts w:ascii="Tahoma" w:eastAsia="Tahoma" w:hAnsi="Tahoma" w:cs="Tahoma"/>
                <w:b/>
                <w:spacing w:val="-14"/>
                <w:sz w:val="24"/>
                <w:lang w:eastAsia="bg-BG" w:bidi="bg-BG"/>
              </w:rPr>
              <w:t xml:space="preserve"> </w:t>
            </w:r>
            <w:r w:rsidRPr="009F72F4">
              <w:rPr>
                <w:rFonts w:ascii="Tahoma" w:eastAsia="Tahoma" w:hAnsi="Tahoma" w:cs="Tahoma"/>
                <w:b/>
                <w:sz w:val="24"/>
                <w:lang w:eastAsia="bg-BG" w:bidi="bg-BG"/>
              </w:rPr>
              <w:t>подробно</w:t>
            </w:r>
            <w:r w:rsidRPr="009F72F4">
              <w:rPr>
                <w:rFonts w:ascii="Tahoma" w:eastAsia="Tahoma" w:hAnsi="Tahoma" w:cs="Tahoma"/>
                <w:b/>
                <w:spacing w:val="-14"/>
                <w:sz w:val="24"/>
                <w:lang w:eastAsia="bg-BG" w:bidi="bg-BG"/>
              </w:rPr>
              <w:t xml:space="preserve"> </w:t>
            </w:r>
            <w:r w:rsidRPr="009F72F4">
              <w:rPr>
                <w:rFonts w:ascii="Tahoma" w:eastAsia="Tahoma" w:hAnsi="Tahoma" w:cs="Tahoma"/>
                <w:b/>
                <w:sz w:val="24"/>
                <w:lang w:eastAsia="bg-BG" w:bidi="bg-BG"/>
              </w:rPr>
              <w:t>описание</w:t>
            </w:r>
            <w:r w:rsidRPr="009F72F4">
              <w:rPr>
                <w:rFonts w:ascii="Tahoma" w:eastAsia="Tahoma" w:hAnsi="Tahoma" w:cs="Tahoma"/>
                <w:b/>
                <w:spacing w:val="-16"/>
                <w:sz w:val="24"/>
                <w:lang w:eastAsia="bg-BG" w:bidi="bg-BG"/>
              </w:rPr>
              <w:t xml:space="preserve"> </w:t>
            </w:r>
            <w:r w:rsidRPr="009F72F4">
              <w:rPr>
                <w:rFonts w:ascii="Tahoma" w:eastAsia="Tahoma" w:hAnsi="Tahoma" w:cs="Tahoma"/>
                <w:b/>
                <w:sz w:val="24"/>
                <w:lang w:eastAsia="bg-BG" w:bidi="bg-BG"/>
              </w:rPr>
              <w:t>на</w:t>
            </w:r>
            <w:r w:rsidRPr="009F72F4">
              <w:rPr>
                <w:rFonts w:ascii="Tahoma" w:eastAsia="Tahoma" w:hAnsi="Tahoma" w:cs="Tahoma"/>
                <w:b/>
                <w:spacing w:val="-15"/>
                <w:sz w:val="24"/>
                <w:lang w:eastAsia="bg-BG" w:bidi="bg-BG"/>
              </w:rPr>
              <w:t xml:space="preserve"> </w:t>
            </w:r>
            <w:r w:rsidRPr="009F72F4">
              <w:rPr>
                <w:rFonts w:ascii="Tahoma" w:eastAsia="Tahoma" w:hAnsi="Tahoma" w:cs="Tahoma"/>
                <w:b/>
                <w:sz w:val="24"/>
                <w:lang w:eastAsia="bg-BG" w:bidi="bg-BG"/>
              </w:rPr>
              <w:t>планираните инвестиции и дейности за 5-годишен период, а в случаите на инвестиции за създаване на трайни насаждения или извършване на строително-монтажни работи – за 10-годишен</w:t>
            </w:r>
            <w:r w:rsidRPr="009F72F4">
              <w:rPr>
                <w:rFonts w:ascii="Tahoma" w:eastAsia="Tahoma" w:hAnsi="Tahoma" w:cs="Tahoma"/>
                <w:b/>
                <w:spacing w:val="-3"/>
                <w:sz w:val="24"/>
                <w:lang w:eastAsia="bg-BG" w:bidi="bg-BG"/>
              </w:rPr>
              <w:t xml:space="preserve"> </w:t>
            </w:r>
            <w:r w:rsidRPr="009F72F4">
              <w:rPr>
                <w:rFonts w:ascii="Tahoma" w:eastAsia="Tahoma" w:hAnsi="Tahoma" w:cs="Tahoma"/>
                <w:b/>
                <w:sz w:val="24"/>
                <w:lang w:eastAsia="bg-BG" w:bidi="bg-BG"/>
              </w:rPr>
              <w:t>период.</w:t>
            </w:r>
          </w:p>
        </w:tc>
      </w:tr>
    </w:tbl>
    <w:p w14:paraId="039E016A" w14:textId="77777777" w:rsidR="00CB0E28" w:rsidRPr="009F72F4" w:rsidRDefault="00CB0E28" w:rsidP="00DA0E80">
      <w:pPr>
        <w:pStyle w:val="2"/>
        <w:numPr>
          <w:ilvl w:val="1"/>
          <w:numId w:val="1"/>
        </w:numPr>
      </w:pPr>
      <w:r w:rsidRPr="009F72F4">
        <w:lastRenderedPageBreak/>
        <w:t>Безвъзмездна финансова помощ не се предоставя:</w:t>
      </w:r>
    </w:p>
    <w:tbl>
      <w:tblPr>
        <w:tblStyle w:val="ab"/>
        <w:tblpPr w:leftFromText="181" w:rightFromText="181" w:vertAnchor="text" w:horzAnchor="margin" w:tblpX="-147" w:tblpY="1"/>
        <w:tblW w:w="10348" w:type="dxa"/>
        <w:tblLook w:val="04A0" w:firstRow="1" w:lastRow="0" w:firstColumn="1" w:lastColumn="0" w:noHBand="0" w:noVBand="1"/>
      </w:tblPr>
      <w:tblGrid>
        <w:gridCol w:w="10348"/>
      </w:tblGrid>
      <w:tr w:rsidR="001F71A6" w:rsidRPr="009F72F4" w14:paraId="723590E4" w14:textId="77777777" w:rsidTr="00900D56">
        <w:tc>
          <w:tcPr>
            <w:tcW w:w="10348" w:type="dxa"/>
          </w:tcPr>
          <w:p w14:paraId="5FA901BE" w14:textId="77777777" w:rsidR="009B712C" w:rsidRPr="009F72F4" w:rsidRDefault="009B712C" w:rsidP="007702BB">
            <w:pPr>
              <w:widowControl w:val="0"/>
              <w:tabs>
                <w:tab w:val="left" w:pos="597"/>
              </w:tabs>
              <w:autoSpaceDE w:val="0"/>
              <w:autoSpaceDN w:val="0"/>
              <w:spacing w:after="120"/>
              <w:ind w:left="29"/>
              <w:rPr>
                <w:rFonts w:ascii="Tahoma" w:eastAsia="Tahoma" w:hAnsi="Tahoma" w:cs="Tahoma"/>
                <w:sz w:val="24"/>
                <w:lang w:bidi="bg-BG"/>
              </w:rPr>
            </w:pPr>
            <w:r w:rsidRPr="009F72F4">
              <w:rPr>
                <w:rFonts w:ascii="Tahoma" w:eastAsia="Tahoma" w:hAnsi="Tahoma" w:cs="Tahoma"/>
                <w:sz w:val="24"/>
                <w:lang w:bidi="bg-BG"/>
              </w:rPr>
              <w:t>По</w:t>
            </w:r>
            <w:r w:rsidRPr="009F72F4">
              <w:rPr>
                <w:rFonts w:ascii="Tahoma" w:eastAsia="Tahoma" w:hAnsi="Tahoma" w:cs="Tahoma"/>
                <w:sz w:val="24"/>
                <w:lang w:bidi="bg-BG"/>
              </w:rPr>
              <w:tab/>
              <w:t>мярка</w:t>
            </w:r>
            <w:r w:rsidRPr="009F72F4">
              <w:rPr>
                <w:rFonts w:ascii="Tahoma" w:eastAsia="Tahoma" w:hAnsi="Tahoma" w:cs="Tahoma"/>
                <w:spacing w:val="22"/>
                <w:sz w:val="24"/>
                <w:lang w:bidi="bg-BG"/>
              </w:rPr>
              <w:t xml:space="preserve"> </w:t>
            </w:r>
            <w:r w:rsidRPr="009F72F4">
              <w:rPr>
                <w:rFonts w:ascii="Tahoma" w:eastAsia="Tahoma" w:hAnsi="Tahoma" w:cs="Tahoma"/>
                <w:sz w:val="24"/>
                <w:lang w:bidi="bg-BG"/>
              </w:rPr>
              <w:t>4.1.</w:t>
            </w:r>
            <w:r w:rsidRPr="009F72F4">
              <w:rPr>
                <w:rFonts w:ascii="Tahoma" w:eastAsia="Tahoma" w:hAnsi="Tahoma" w:cs="Tahoma"/>
                <w:spacing w:val="19"/>
                <w:sz w:val="24"/>
                <w:lang w:bidi="bg-BG"/>
              </w:rPr>
              <w:t xml:space="preserve"> </w:t>
            </w:r>
            <w:r w:rsidRPr="009F72F4">
              <w:rPr>
                <w:rFonts w:ascii="Tahoma" w:eastAsia="Tahoma" w:hAnsi="Tahoma" w:cs="Tahoma"/>
                <w:b/>
                <w:sz w:val="24"/>
                <w:lang w:bidi="bg-BG"/>
              </w:rPr>
              <w:t>Инвестиции</w:t>
            </w:r>
            <w:r w:rsidRPr="009F72F4">
              <w:rPr>
                <w:rFonts w:ascii="Tahoma" w:eastAsia="Tahoma" w:hAnsi="Tahoma" w:cs="Tahoma"/>
                <w:b/>
                <w:spacing w:val="25"/>
                <w:sz w:val="24"/>
                <w:lang w:bidi="bg-BG"/>
              </w:rPr>
              <w:t xml:space="preserve"> </w:t>
            </w:r>
            <w:r w:rsidRPr="009F72F4">
              <w:rPr>
                <w:rFonts w:ascii="Tahoma" w:eastAsia="Tahoma" w:hAnsi="Tahoma" w:cs="Tahoma"/>
                <w:b/>
                <w:sz w:val="24"/>
                <w:lang w:bidi="bg-BG"/>
              </w:rPr>
              <w:t>в</w:t>
            </w:r>
            <w:r w:rsidRPr="009F72F4">
              <w:rPr>
                <w:rFonts w:ascii="Tahoma" w:eastAsia="Tahoma" w:hAnsi="Tahoma" w:cs="Tahoma"/>
                <w:b/>
                <w:spacing w:val="24"/>
                <w:sz w:val="24"/>
                <w:lang w:bidi="bg-BG"/>
              </w:rPr>
              <w:t xml:space="preserve"> </w:t>
            </w:r>
            <w:r w:rsidRPr="009F72F4">
              <w:rPr>
                <w:rFonts w:ascii="Tahoma" w:eastAsia="Tahoma" w:hAnsi="Tahoma" w:cs="Tahoma"/>
                <w:b/>
                <w:sz w:val="24"/>
                <w:lang w:bidi="bg-BG"/>
              </w:rPr>
              <w:t>земеделски</w:t>
            </w:r>
            <w:r w:rsidRPr="009F72F4">
              <w:rPr>
                <w:rFonts w:ascii="Tahoma" w:eastAsia="Tahoma" w:hAnsi="Tahoma" w:cs="Tahoma"/>
                <w:b/>
                <w:spacing w:val="23"/>
                <w:sz w:val="24"/>
                <w:lang w:bidi="bg-BG"/>
              </w:rPr>
              <w:t xml:space="preserve"> </w:t>
            </w:r>
            <w:r w:rsidRPr="009F72F4">
              <w:rPr>
                <w:rFonts w:ascii="Tahoma" w:eastAsia="Tahoma" w:hAnsi="Tahoma" w:cs="Tahoma"/>
                <w:b/>
                <w:sz w:val="24"/>
                <w:lang w:bidi="bg-BG"/>
              </w:rPr>
              <w:t>стопанства</w:t>
            </w:r>
            <w:r w:rsidRPr="009F72F4">
              <w:rPr>
                <w:rFonts w:ascii="Tahoma" w:eastAsia="Tahoma" w:hAnsi="Tahoma" w:cs="Tahoma"/>
                <w:b/>
                <w:spacing w:val="31"/>
                <w:sz w:val="24"/>
                <w:lang w:bidi="bg-BG"/>
              </w:rPr>
              <w:t xml:space="preserve"> </w:t>
            </w:r>
            <w:r w:rsidRPr="009F72F4">
              <w:rPr>
                <w:rFonts w:ascii="Tahoma" w:eastAsia="Tahoma" w:hAnsi="Tahoma" w:cs="Tahoma"/>
                <w:sz w:val="24"/>
                <w:lang w:bidi="bg-BG"/>
              </w:rPr>
              <w:t>от</w:t>
            </w:r>
            <w:r w:rsidRPr="009F72F4">
              <w:rPr>
                <w:rFonts w:ascii="Tahoma" w:eastAsia="Tahoma" w:hAnsi="Tahoma" w:cs="Tahoma"/>
                <w:spacing w:val="24"/>
                <w:sz w:val="24"/>
                <w:lang w:bidi="bg-BG"/>
              </w:rPr>
              <w:t xml:space="preserve"> </w:t>
            </w:r>
            <w:r w:rsidRPr="009F72F4">
              <w:rPr>
                <w:rFonts w:ascii="Tahoma" w:eastAsia="Tahoma" w:hAnsi="Tahoma" w:cs="Tahoma"/>
                <w:sz w:val="24"/>
                <w:lang w:bidi="bg-BG"/>
              </w:rPr>
              <w:t>Стратегия</w:t>
            </w:r>
            <w:r w:rsidRPr="009F72F4">
              <w:rPr>
                <w:rFonts w:ascii="Tahoma" w:eastAsia="Tahoma" w:hAnsi="Tahoma" w:cs="Tahoma"/>
                <w:spacing w:val="25"/>
                <w:sz w:val="24"/>
                <w:lang w:bidi="bg-BG"/>
              </w:rPr>
              <w:t xml:space="preserve"> </w:t>
            </w:r>
            <w:r w:rsidRPr="009F72F4">
              <w:rPr>
                <w:rFonts w:ascii="Tahoma" w:eastAsia="Tahoma" w:hAnsi="Tahoma" w:cs="Tahoma"/>
                <w:sz w:val="24"/>
                <w:lang w:bidi="bg-BG"/>
              </w:rPr>
              <w:t>за</w:t>
            </w:r>
            <w:r w:rsidRPr="009F72F4">
              <w:rPr>
                <w:rFonts w:ascii="Tahoma" w:eastAsia="Tahoma" w:hAnsi="Tahoma" w:cs="Tahoma"/>
                <w:spacing w:val="23"/>
                <w:sz w:val="24"/>
                <w:lang w:bidi="bg-BG"/>
              </w:rPr>
              <w:t xml:space="preserve"> </w:t>
            </w:r>
            <w:r w:rsidRPr="009F72F4">
              <w:rPr>
                <w:rFonts w:ascii="Tahoma" w:eastAsia="Tahoma" w:hAnsi="Tahoma" w:cs="Tahoma"/>
                <w:sz w:val="24"/>
                <w:lang w:bidi="bg-BG"/>
              </w:rPr>
              <w:t>ВОМР</w:t>
            </w:r>
            <w:r w:rsidRPr="009F72F4">
              <w:rPr>
                <w:rFonts w:ascii="Tahoma" w:eastAsia="Tahoma" w:hAnsi="Tahoma" w:cs="Tahoma"/>
                <w:spacing w:val="24"/>
                <w:sz w:val="24"/>
                <w:lang w:bidi="bg-BG"/>
              </w:rPr>
              <w:t xml:space="preserve"> </w:t>
            </w:r>
            <w:r w:rsidRPr="009F72F4">
              <w:rPr>
                <w:rFonts w:ascii="Tahoma" w:eastAsia="Tahoma" w:hAnsi="Tahoma" w:cs="Tahoma"/>
                <w:sz w:val="24"/>
                <w:lang w:bidi="bg-BG"/>
              </w:rPr>
              <w:t>на</w:t>
            </w:r>
            <w:r w:rsidRPr="009F72F4">
              <w:rPr>
                <w:rFonts w:ascii="Tahoma" w:eastAsia="Tahoma" w:hAnsi="Tahoma" w:cs="Tahoma"/>
                <w:spacing w:val="25"/>
                <w:sz w:val="24"/>
                <w:lang w:bidi="bg-BG"/>
              </w:rPr>
              <w:t xml:space="preserve"> </w:t>
            </w:r>
            <w:r w:rsidRPr="009F72F4">
              <w:rPr>
                <w:rFonts w:ascii="Tahoma" w:eastAsia="Tahoma" w:hAnsi="Tahoma" w:cs="Tahoma"/>
                <w:sz w:val="24"/>
                <w:lang w:bidi="bg-BG"/>
              </w:rPr>
              <w:t xml:space="preserve">МИГ „Девня – Аксаково“, финансирана по Програма за развитие на селските райони за периода 2014 -2020г. </w:t>
            </w:r>
            <w:r w:rsidRPr="009F72F4">
              <w:rPr>
                <w:rFonts w:ascii="Tahoma" w:eastAsia="Tahoma" w:hAnsi="Tahoma" w:cs="Tahoma"/>
                <w:b/>
                <w:sz w:val="24"/>
                <w:lang w:bidi="bg-BG"/>
              </w:rPr>
              <w:t xml:space="preserve">не се предоставя финансова помощ </w:t>
            </w:r>
            <w:r w:rsidRPr="009F72F4">
              <w:rPr>
                <w:rFonts w:ascii="Tahoma" w:eastAsia="Tahoma" w:hAnsi="Tahoma" w:cs="Tahoma"/>
                <w:sz w:val="24"/>
                <w:lang w:bidi="bg-BG"/>
              </w:rPr>
              <w:t>за</w:t>
            </w:r>
            <w:r w:rsidR="00787D61">
              <w:rPr>
                <w:rFonts w:ascii="Tahoma" w:eastAsia="Tahoma" w:hAnsi="Tahoma" w:cs="Tahoma"/>
                <w:sz w:val="24"/>
                <w:lang w:bidi="bg-BG"/>
              </w:rPr>
              <w:t xml:space="preserve"> проектни предложения</w:t>
            </w:r>
            <w:r w:rsidRPr="009F72F4">
              <w:rPr>
                <w:rFonts w:ascii="Tahoma" w:eastAsia="Tahoma" w:hAnsi="Tahoma" w:cs="Tahoma"/>
                <w:sz w:val="24"/>
                <w:lang w:bidi="bg-BG"/>
              </w:rPr>
              <w:t>:</w:t>
            </w:r>
          </w:p>
          <w:p w14:paraId="71B4C5BD" w14:textId="77777777" w:rsidR="00741DD9" w:rsidRPr="009F72F4" w:rsidRDefault="009B712C" w:rsidP="004A455E">
            <w:pPr>
              <w:pStyle w:val="a6"/>
              <w:widowControl w:val="0"/>
              <w:numPr>
                <w:ilvl w:val="0"/>
                <w:numId w:val="25"/>
              </w:numPr>
              <w:tabs>
                <w:tab w:val="left" w:pos="313"/>
              </w:tabs>
              <w:autoSpaceDE w:val="0"/>
              <w:autoSpaceDN w:val="0"/>
              <w:spacing w:after="120"/>
              <w:ind w:left="28" w:firstLine="0"/>
              <w:contextualSpacing w:val="0"/>
              <w:jc w:val="both"/>
              <w:rPr>
                <w:rFonts w:ascii="Tahoma" w:eastAsia="Tahoma" w:hAnsi="Tahoma" w:cs="Tahoma"/>
                <w:sz w:val="24"/>
                <w:szCs w:val="24"/>
                <w:lang w:bidi="bg-BG"/>
              </w:rPr>
            </w:pPr>
            <w:r w:rsidRPr="009F72F4">
              <w:rPr>
                <w:rFonts w:ascii="Tahoma" w:eastAsia="Tahoma" w:hAnsi="Tahoma" w:cs="Tahoma"/>
                <w:sz w:val="24"/>
                <w:szCs w:val="24"/>
                <w:lang w:bidi="bg-BG"/>
              </w:rPr>
              <w:t xml:space="preserve">Включени  в  оперативните  програми  по чл.  33  от </w:t>
            </w:r>
            <w:hyperlink r:id="rId25">
              <w:r w:rsidRPr="009F72F4">
                <w:rPr>
                  <w:rFonts w:ascii="Tahoma" w:eastAsia="Tahoma" w:hAnsi="Tahoma" w:cs="Tahoma"/>
                  <w:color w:val="0000FF"/>
                  <w:sz w:val="24"/>
                  <w:szCs w:val="24"/>
                  <w:u w:val="single" w:color="0000FF"/>
                  <w:lang w:bidi="bg-BG"/>
                </w:rPr>
                <w:t xml:space="preserve"> Регламент  (ЕС)  №</w:t>
              </w:r>
              <w:r w:rsidRPr="009F72F4">
                <w:rPr>
                  <w:rFonts w:ascii="Tahoma" w:eastAsia="Tahoma" w:hAnsi="Tahoma" w:cs="Tahoma"/>
                  <w:color w:val="0000FF"/>
                  <w:spacing w:val="-5"/>
                  <w:sz w:val="24"/>
                  <w:szCs w:val="24"/>
                  <w:u w:val="single" w:color="0000FF"/>
                  <w:lang w:bidi="bg-BG"/>
                </w:rPr>
                <w:t xml:space="preserve"> </w:t>
              </w:r>
              <w:r w:rsidRPr="009F72F4">
                <w:rPr>
                  <w:rFonts w:ascii="Tahoma" w:eastAsia="Tahoma" w:hAnsi="Tahoma" w:cs="Tahoma"/>
                  <w:color w:val="0000FF"/>
                  <w:sz w:val="24"/>
                  <w:szCs w:val="24"/>
                  <w:u w:val="single" w:color="0000FF"/>
                  <w:lang w:bidi="bg-BG"/>
                </w:rPr>
                <w:t>1308/2013 на</w:t>
              </w:r>
            </w:hyperlink>
            <w:r w:rsidRPr="009F72F4">
              <w:rPr>
                <w:rFonts w:ascii="Tahoma" w:eastAsia="Tahoma" w:hAnsi="Tahoma" w:cs="Tahoma"/>
                <w:color w:val="0000FF"/>
                <w:sz w:val="24"/>
                <w:szCs w:val="24"/>
                <w:u w:val="single" w:color="0000FF"/>
                <w:lang w:bidi="bg-BG"/>
              </w:rPr>
              <w:t xml:space="preserve"> </w:t>
            </w:r>
            <w:hyperlink r:id="rId26">
              <w:r w:rsidRPr="009F72F4">
                <w:rPr>
                  <w:rFonts w:ascii="Tahoma" w:eastAsia="Tahoma" w:hAnsi="Tahoma" w:cs="Tahoma"/>
                  <w:color w:val="0000FF"/>
                  <w:sz w:val="24"/>
                  <w:szCs w:val="24"/>
                  <w:u w:val="single" w:color="0000FF"/>
                  <w:lang w:bidi="bg-BG"/>
                </w:rPr>
                <w:t>Европейския парламент и на Съвета от 17 декември 2013 г.</w:t>
              </w:r>
            </w:hyperlink>
            <w:r w:rsidRPr="009F72F4">
              <w:rPr>
                <w:rFonts w:ascii="Tahoma" w:eastAsia="Tahoma" w:hAnsi="Tahoma" w:cs="Tahoma"/>
                <w:color w:val="0000FF"/>
                <w:sz w:val="24"/>
                <w:szCs w:val="24"/>
                <w:lang w:bidi="bg-BG"/>
              </w:rPr>
              <w:t xml:space="preserve"> </w:t>
            </w:r>
            <w:r w:rsidRPr="009F72F4">
              <w:rPr>
                <w:rFonts w:ascii="Tahoma" w:eastAsia="Tahoma" w:hAnsi="Tahoma" w:cs="Tahoma"/>
                <w:sz w:val="24"/>
                <w:szCs w:val="24"/>
                <w:lang w:bidi="bg-BG"/>
              </w:rPr>
              <w:t>за установяване на обща организация</w:t>
            </w:r>
            <w:r w:rsidRPr="009F72F4">
              <w:rPr>
                <w:rFonts w:ascii="Tahoma" w:eastAsia="Tahoma" w:hAnsi="Tahoma" w:cs="Tahoma"/>
                <w:spacing w:val="13"/>
                <w:sz w:val="24"/>
                <w:szCs w:val="24"/>
                <w:lang w:bidi="bg-BG"/>
              </w:rPr>
              <w:t xml:space="preserve"> </w:t>
            </w:r>
            <w:r w:rsidRPr="009F72F4">
              <w:rPr>
                <w:rFonts w:ascii="Tahoma" w:eastAsia="Tahoma" w:hAnsi="Tahoma" w:cs="Tahoma"/>
                <w:sz w:val="24"/>
                <w:szCs w:val="24"/>
                <w:lang w:bidi="bg-BG"/>
              </w:rPr>
              <w:t>на</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пазарите</w:t>
            </w:r>
            <w:r w:rsidRPr="009F72F4">
              <w:rPr>
                <w:rFonts w:ascii="Tahoma" w:eastAsia="Tahoma" w:hAnsi="Tahoma" w:cs="Tahoma"/>
                <w:spacing w:val="15"/>
                <w:sz w:val="24"/>
                <w:szCs w:val="24"/>
                <w:lang w:bidi="bg-BG"/>
              </w:rPr>
              <w:t xml:space="preserve"> </w:t>
            </w:r>
            <w:r w:rsidRPr="009F72F4">
              <w:rPr>
                <w:rFonts w:ascii="Tahoma" w:eastAsia="Tahoma" w:hAnsi="Tahoma" w:cs="Tahoma"/>
                <w:sz w:val="24"/>
                <w:szCs w:val="24"/>
                <w:lang w:bidi="bg-BG"/>
              </w:rPr>
              <w:t>на</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селскостопански</w:t>
            </w:r>
            <w:r w:rsidRPr="009F72F4">
              <w:rPr>
                <w:rFonts w:ascii="Tahoma" w:eastAsia="Tahoma" w:hAnsi="Tahoma" w:cs="Tahoma"/>
                <w:spacing w:val="13"/>
                <w:sz w:val="24"/>
                <w:szCs w:val="24"/>
                <w:lang w:bidi="bg-BG"/>
              </w:rPr>
              <w:t xml:space="preserve"> </w:t>
            </w:r>
            <w:r w:rsidRPr="009F72F4">
              <w:rPr>
                <w:rFonts w:ascii="Tahoma" w:eastAsia="Tahoma" w:hAnsi="Tahoma" w:cs="Tahoma"/>
                <w:sz w:val="24"/>
                <w:szCs w:val="24"/>
                <w:lang w:bidi="bg-BG"/>
              </w:rPr>
              <w:t>продукти</w:t>
            </w:r>
            <w:r w:rsidRPr="009F72F4">
              <w:rPr>
                <w:rFonts w:ascii="Tahoma" w:eastAsia="Tahoma" w:hAnsi="Tahoma" w:cs="Tahoma"/>
                <w:spacing w:val="12"/>
                <w:sz w:val="24"/>
                <w:szCs w:val="24"/>
                <w:lang w:bidi="bg-BG"/>
              </w:rPr>
              <w:t xml:space="preserve"> </w:t>
            </w:r>
            <w:r w:rsidRPr="009F72F4">
              <w:rPr>
                <w:rFonts w:ascii="Tahoma" w:eastAsia="Tahoma" w:hAnsi="Tahoma" w:cs="Tahoma"/>
                <w:sz w:val="24"/>
                <w:szCs w:val="24"/>
                <w:lang w:bidi="bg-BG"/>
              </w:rPr>
              <w:t>и</w:t>
            </w:r>
            <w:r w:rsidRPr="009F72F4">
              <w:rPr>
                <w:rFonts w:ascii="Tahoma" w:eastAsia="Tahoma" w:hAnsi="Tahoma" w:cs="Tahoma"/>
                <w:spacing w:val="13"/>
                <w:sz w:val="24"/>
                <w:szCs w:val="24"/>
                <w:lang w:bidi="bg-BG"/>
              </w:rPr>
              <w:t xml:space="preserve"> </w:t>
            </w:r>
            <w:r w:rsidRPr="009F72F4">
              <w:rPr>
                <w:rFonts w:ascii="Tahoma" w:eastAsia="Tahoma" w:hAnsi="Tahoma" w:cs="Tahoma"/>
                <w:sz w:val="24"/>
                <w:szCs w:val="24"/>
                <w:lang w:bidi="bg-BG"/>
              </w:rPr>
              <w:t>за</w:t>
            </w:r>
            <w:r w:rsidRPr="009F72F4">
              <w:rPr>
                <w:rFonts w:ascii="Tahoma" w:eastAsia="Tahoma" w:hAnsi="Tahoma" w:cs="Tahoma"/>
                <w:spacing w:val="14"/>
                <w:sz w:val="24"/>
                <w:szCs w:val="24"/>
                <w:lang w:bidi="bg-BG"/>
              </w:rPr>
              <w:t xml:space="preserve"> </w:t>
            </w:r>
            <w:r w:rsidRPr="009F72F4">
              <w:rPr>
                <w:rFonts w:ascii="Tahoma" w:eastAsia="Tahoma" w:hAnsi="Tahoma" w:cs="Tahoma"/>
                <w:sz w:val="24"/>
                <w:szCs w:val="24"/>
                <w:lang w:bidi="bg-BG"/>
              </w:rPr>
              <w:t>отмяна</w:t>
            </w:r>
            <w:r w:rsidRPr="009F72F4">
              <w:rPr>
                <w:rFonts w:ascii="Tahoma" w:eastAsia="Tahoma" w:hAnsi="Tahoma" w:cs="Tahoma"/>
                <w:spacing w:val="12"/>
                <w:sz w:val="24"/>
                <w:szCs w:val="24"/>
                <w:lang w:bidi="bg-BG"/>
              </w:rPr>
              <w:t xml:space="preserve"> </w:t>
            </w:r>
            <w:r w:rsidRPr="009F72F4">
              <w:rPr>
                <w:rFonts w:ascii="Tahoma" w:eastAsia="Tahoma" w:hAnsi="Tahoma" w:cs="Tahoma"/>
                <w:sz w:val="24"/>
                <w:szCs w:val="24"/>
                <w:lang w:bidi="bg-BG"/>
              </w:rPr>
              <w:t>на</w:t>
            </w:r>
            <w:r w:rsidRPr="009F72F4">
              <w:rPr>
                <w:rFonts w:ascii="Tahoma" w:eastAsia="Tahoma" w:hAnsi="Tahoma" w:cs="Tahoma"/>
                <w:spacing w:val="14"/>
                <w:sz w:val="24"/>
                <w:szCs w:val="24"/>
                <w:lang w:bidi="bg-BG"/>
              </w:rPr>
              <w:t xml:space="preserve"> </w:t>
            </w:r>
            <w:r w:rsidRPr="009F72F4">
              <w:rPr>
                <w:rFonts w:ascii="Tahoma" w:eastAsia="Tahoma" w:hAnsi="Tahoma" w:cs="Tahoma"/>
                <w:sz w:val="24"/>
                <w:szCs w:val="24"/>
                <w:lang w:bidi="bg-BG"/>
              </w:rPr>
              <w:t>регламенти</w:t>
            </w:r>
            <w:r w:rsidRPr="009F72F4">
              <w:rPr>
                <w:rFonts w:ascii="Tahoma" w:eastAsia="Tahoma" w:hAnsi="Tahoma" w:cs="Tahoma"/>
                <w:spacing w:val="14"/>
                <w:sz w:val="24"/>
                <w:szCs w:val="24"/>
                <w:lang w:bidi="bg-BG"/>
              </w:rPr>
              <w:t xml:space="preserve"> </w:t>
            </w:r>
            <w:r w:rsidRPr="009F72F4">
              <w:rPr>
                <w:rFonts w:ascii="Tahoma" w:eastAsia="Tahoma" w:hAnsi="Tahoma" w:cs="Tahoma"/>
                <w:sz w:val="24"/>
                <w:szCs w:val="24"/>
                <w:lang w:bidi="bg-BG"/>
              </w:rPr>
              <w:t>(ЕИО) № 922/72, (ЕИО) № 234/79, (ЕО) № 1037/2001 и (ЕО) № 1234/2007 (OB L 347, 20.12.2013 г.) на кандидати - организации на производители на плодове и зеленчуци;</w:t>
            </w:r>
          </w:p>
          <w:p w14:paraId="3F12DD32" w14:textId="77777777" w:rsidR="00741DD9" w:rsidRPr="009F72F4" w:rsidRDefault="00741DD9" w:rsidP="004A455E">
            <w:pPr>
              <w:pStyle w:val="a6"/>
              <w:widowControl w:val="0"/>
              <w:numPr>
                <w:ilvl w:val="0"/>
                <w:numId w:val="25"/>
              </w:numPr>
              <w:tabs>
                <w:tab w:val="left" w:pos="313"/>
              </w:tabs>
              <w:autoSpaceDE w:val="0"/>
              <w:autoSpaceDN w:val="0"/>
              <w:spacing w:after="120"/>
              <w:ind w:left="28" w:firstLine="0"/>
              <w:contextualSpacing w:val="0"/>
              <w:jc w:val="both"/>
              <w:rPr>
                <w:rFonts w:ascii="Tahoma" w:eastAsia="Tahoma" w:hAnsi="Tahoma" w:cs="Tahoma"/>
                <w:sz w:val="24"/>
                <w:szCs w:val="24"/>
                <w:lang w:bidi="bg-BG"/>
              </w:rPr>
            </w:pPr>
            <w:r w:rsidRPr="009F72F4">
              <w:rPr>
                <w:rFonts w:ascii="Tahoma" w:hAnsi="Tahoma" w:cs="Tahoma"/>
                <w:sz w:val="24"/>
              </w:rPr>
              <w:t>По преструктуриране и конверсия на винени лозя, в т.ч. за създаването и презасаждането на винени лозя и за напоителни съоръжения и оборудване, необходими за</w:t>
            </w:r>
            <w:r w:rsidRPr="009F72F4">
              <w:rPr>
                <w:rFonts w:ascii="Tahoma" w:hAnsi="Tahoma" w:cs="Tahoma"/>
                <w:spacing w:val="-7"/>
                <w:sz w:val="24"/>
              </w:rPr>
              <w:t xml:space="preserve"> </w:t>
            </w:r>
            <w:r w:rsidRPr="009F72F4">
              <w:rPr>
                <w:rFonts w:ascii="Tahoma" w:hAnsi="Tahoma" w:cs="Tahoma"/>
                <w:sz w:val="24"/>
              </w:rPr>
              <w:t>отглеждането</w:t>
            </w:r>
            <w:r w:rsidRPr="009F72F4">
              <w:rPr>
                <w:rFonts w:ascii="Tahoma" w:hAnsi="Tahoma" w:cs="Tahoma"/>
                <w:spacing w:val="-6"/>
                <w:sz w:val="24"/>
              </w:rPr>
              <w:t xml:space="preserve"> </w:t>
            </w:r>
            <w:r w:rsidRPr="009F72F4">
              <w:rPr>
                <w:rFonts w:ascii="Tahoma" w:hAnsi="Tahoma" w:cs="Tahoma"/>
                <w:sz w:val="24"/>
              </w:rPr>
              <w:t>на</w:t>
            </w:r>
            <w:r w:rsidRPr="009F72F4">
              <w:rPr>
                <w:rFonts w:ascii="Tahoma" w:hAnsi="Tahoma" w:cs="Tahoma"/>
                <w:spacing w:val="-5"/>
                <w:sz w:val="24"/>
              </w:rPr>
              <w:t xml:space="preserve"> </w:t>
            </w:r>
            <w:r w:rsidRPr="009F72F4">
              <w:rPr>
                <w:rFonts w:ascii="Tahoma" w:hAnsi="Tahoma" w:cs="Tahoma"/>
                <w:sz w:val="24"/>
              </w:rPr>
              <w:t>винени</w:t>
            </w:r>
            <w:r w:rsidRPr="009F72F4">
              <w:rPr>
                <w:rFonts w:ascii="Tahoma" w:hAnsi="Tahoma" w:cs="Tahoma"/>
                <w:spacing w:val="-5"/>
                <w:sz w:val="24"/>
              </w:rPr>
              <w:t xml:space="preserve"> </w:t>
            </w:r>
            <w:r w:rsidRPr="009F72F4">
              <w:rPr>
                <w:rFonts w:ascii="Tahoma" w:hAnsi="Tahoma" w:cs="Tahoma"/>
                <w:sz w:val="24"/>
              </w:rPr>
              <w:t>лозя,</w:t>
            </w:r>
            <w:r w:rsidRPr="009F72F4">
              <w:rPr>
                <w:rFonts w:ascii="Tahoma" w:hAnsi="Tahoma" w:cs="Tahoma"/>
                <w:spacing w:val="-6"/>
                <w:sz w:val="24"/>
              </w:rPr>
              <w:t xml:space="preserve"> </w:t>
            </w:r>
            <w:r w:rsidRPr="009F72F4">
              <w:rPr>
                <w:rFonts w:ascii="Tahoma" w:hAnsi="Tahoma" w:cs="Tahoma"/>
                <w:sz w:val="24"/>
              </w:rPr>
              <w:t>включително</w:t>
            </w:r>
            <w:r w:rsidRPr="009F72F4">
              <w:rPr>
                <w:rFonts w:ascii="Tahoma" w:hAnsi="Tahoma" w:cs="Tahoma"/>
                <w:spacing w:val="-7"/>
                <w:sz w:val="24"/>
              </w:rPr>
              <w:t xml:space="preserve"> </w:t>
            </w:r>
            <w:r w:rsidRPr="009F72F4">
              <w:rPr>
                <w:rFonts w:ascii="Tahoma" w:hAnsi="Tahoma" w:cs="Tahoma"/>
                <w:sz w:val="24"/>
              </w:rPr>
              <w:t>системи</w:t>
            </w:r>
            <w:r w:rsidRPr="009F72F4">
              <w:rPr>
                <w:rFonts w:ascii="Tahoma" w:hAnsi="Tahoma" w:cs="Tahoma"/>
                <w:spacing w:val="-6"/>
                <w:sz w:val="24"/>
              </w:rPr>
              <w:t xml:space="preserve"> </w:t>
            </w:r>
            <w:r w:rsidRPr="009F72F4">
              <w:rPr>
                <w:rFonts w:ascii="Tahoma" w:hAnsi="Tahoma" w:cs="Tahoma"/>
                <w:sz w:val="24"/>
              </w:rPr>
              <w:t>за</w:t>
            </w:r>
            <w:r w:rsidRPr="009F72F4">
              <w:rPr>
                <w:rFonts w:ascii="Tahoma" w:hAnsi="Tahoma" w:cs="Tahoma"/>
                <w:spacing w:val="-8"/>
                <w:sz w:val="24"/>
              </w:rPr>
              <w:t xml:space="preserve"> </w:t>
            </w:r>
            <w:r w:rsidRPr="009F72F4">
              <w:rPr>
                <w:rFonts w:ascii="Tahoma" w:hAnsi="Tahoma" w:cs="Tahoma"/>
                <w:sz w:val="24"/>
              </w:rPr>
              <w:t>капково</w:t>
            </w:r>
            <w:r w:rsidRPr="009F72F4">
              <w:rPr>
                <w:rFonts w:ascii="Tahoma" w:hAnsi="Tahoma" w:cs="Tahoma"/>
                <w:spacing w:val="-4"/>
                <w:sz w:val="24"/>
              </w:rPr>
              <w:t xml:space="preserve"> </w:t>
            </w:r>
            <w:r w:rsidRPr="009F72F4">
              <w:rPr>
                <w:rFonts w:ascii="Tahoma" w:hAnsi="Tahoma" w:cs="Tahoma"/>
                <w:sz w:val="24"/>
              </w:rPr>
              <w:t>напояване,</w:t>
            </w:r>
            <w:r w:rsidRPr="009F72F4">
              <w:rPr>
                <w:rFonts w:ascii="Tahoma" w:hAnsi="Tahoma" w:cs="Tahoma"/>
                <w:spacing w:val="-5"/>
                <w:sz w:val="24"/>
              </w:rPr>
              <w:t xml:space="preserve"> </w:t>
            </w:r>
            <w:r w:rsidRPr="009F72F4">
              <w:rPr>
                <w:rFonts w:ascii="Tahoma" w:hAnsi="Tahoma" w:cs="Tahoma"/>
                <w:sz w:val="24"/>
              </w:rPr>
              <w:t xml:space="preserve">инсталации за дъждуване и малки помпени станции, допустими за подпомагане по мярка "Преструктуриране и конверсия" от Националната програма </w:t>
            </w:r>
            <w:r w:rsidRPr="009F72F4">
              <w:rPr>
                <w:rFonts w:ascii="Tahoma" w:hAnsi="Tahoma" w:cs="Tahoma"/>
                <w:spacing w:val="3"/>
                <w:sz w:val="24"/>
              </w:rPr>
              <w:t xml:space="preserve">за </w:t>
            </w:r>
            <w:r w:rsidRPr="009F72F4">
              <w:rPr>
                <w:rFonts w:ascii="Tahoma" w:hAnsi="Tahoma" w:cs="Tahoma"/>
                <w:sz w:val="24"/>
              </w:rPr>
              <w:t>подпомагане на лозаро- винарския сектор за периода 2014 - 2018</w:t>
            </w:r>
            <w:r w:rsidRPr="009F72F4">
              <w:rPr>
                <w:rFonts w:ascii="Tahoma" w:hAnsi="Tahoma" w:cs="Tahoma"/>
                <w:spacing w:val="-5"/>
                <w:sz w:val="24"/>
              </w:rPr>
              <w:t xml:space="preserve"> </w:t>
            </w:r>
            <w:r w:rsidRPr="009F72F4">
              <w:rPr>
                <w:rFonts w:ascii="Tahoma" w:hAnsi="Tahoma" w:cs="Tahoma"/>
                <w:sz w:val="24"/>
              </w:rPr>
              <w:t>г.;</w:t>
            </w:r>
          </w:p>
          <w:p w14:paraId="51BC929E" w14:textId="77777777" w:rsidR="00741DD9" w:rsidRPr="009F72F4" w:rsidRDefault="00741DD9" w:rsidP="004A455E">
            <w:pPr>
              <w:pStyle w:val="a6"/>
              <w:widowControl w:val="0"/>
              <w:numPr>
                <w:ilvl w:val="0"/>
                <w:numId w:val="25"/>
              </w:numPr>
              <w:tabs>
                <w:tab w:val="left" w:pos="313"/>
              </w:tabs>
              <w:autoSpaceDE w:val="0"/>
              <w:autoSpaceDN w:val="0"/>
              <w:spacing w:after="120"/>
              <w:ind w:left="28" w:firstLine="0"/>
              <w:contextualSpacing w:val="0"/>
              <w:jc w:val="both"/>
              <w:rPr>
                <w:rFonts w:ascii="Tahoma" w:eastAsia="Tahoma" w:hAnsi="Tahoma" w:cs="Tahoma"/>
                <w:sz w:val="24"/>
                <w:szCs w:val="24"/>
                <w:lang w:bidi="bg-BG"/>
              </w:rPr>
            </w:pPr>
            <w:r w:rsidRPr="009F72F4">
              <w:rPr>
                <w:rFonts w:ascii="Tahoma" w:eastAsia="Tahoma" w:hAnsi="Tahoma" w:cs="Tahoma"/>
                <w:sz w:val="24"/>
                <w:szCs w:val="24"/>
                <w:lang w:bidi="bg-BG"/>
              </w:rPr>
              <w:t>Свързани с производството и съхранението на тютюн;</w:t>
            </w:r>
            <w:r w:rsidRPr="009F72F4">
              <w:t xml:space="preserve"> </w:t>
            </w:r>
          </w:p>
          <w:p w14:paraId="4A518DDE" w14:textId="77777777" w:rsidR="00741DD9" w:rsidRPr="009F72F4" w:rsidRDefault="00741DD9" w:rsidP="004A455E">
            <w:pPr>
              <w:pStyle w:val="a6"/>
              <w:numPr>
                <w:ilvl w:val="0"/>
                <w:numId w:val="25"/>
              </w:numPr>
              <w:tabs>
                <w:tab w:val="left" w:pos="313"/>
              </w:tabs>
              <w:spacing w:after="120"/>
              <w:ind w:left="28" w:firstLine="0"/>
              <w:contextualSpacing w:val="0"/>
              <w:rPr>
                <w:rFonts w:ascii="Tahoma" w:eastAsia="Tahoma" w:hAnsi="Tahoma" w:cs="Tahoma"/>
                <w:sz w:val="24"/>
                <w:szCs w:val="24"/>
                <w:lang w:bidi="bg-BG"/>
              </w:rPr>
            </w:pPr>
            <w:r w:rsidRPr="009F72F4">
              <w:rPr>
                <w:rFonts w:ascii="Tahoma" w:eastAsia="Tahoma" w:hAnsi="Tahoma" w:cs="Tahoma"/>
                <w:sz w:val="24"/>
                <w:szCs w:val="24"/>
                <w:lang w:bidi="bg-BG"/>
              </w:rPr>
              <w:t>Свързани с производството и съхранението на маслиново масло и трапезни маслини;</w:t>
            </w:r>
          </w:p>
          <w:p w14:paraId="35BC48A7" w14:textId="77777777" w:rsidR="00741DD9" w:rsidRPr="009F72F4" w:rsidRDefault="00741DD9" w:rsidP="004A455E">
            <w:pPr>
              <w:pStyle w:val="a6"/>
              <w:numPr>
                <w:ilvl w:val="0"/>
                <w:numId w:val="25"/>
              </w:numPr>
              <w:tabs>
                <w:tab w:val="left" w:pos="313"/>
              </w:tabs>
              <w:spacing w:after="120"/>
              <w:ind w:left="28" w:firstLine="0"/>
              <w:contextualSpacing w:val="0"/>
              <w:rPr>
                <w:rFonts w:ascii="Tahoma" w:eastAsia="Tahoma" w:hAnsi="Tahoma" w:cs="Tahoma"/>
                <w:sz w:val="24"/>
                <w:szCs w:val="24"/>
                <w:lang w:bidi="bg-BG"/>
              </w:rPr>
            </w:pPr>
            <w:r w:rsidRPr="009F72F4">
              <w:rPr>
                <w:rFonts w:ascii="Tahoma" w:eastAsia="Tahoma" w:hAnsi="Tahoma" w:cs="Tahoma"/>
                <w:sz w:val="24"/>
                <w:szCs w:val="24"/>
                <w:lang w:bidi="bg-BG"/>
              </w:rPr>
              <w:t>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 г.);</w:t>
            </w:r>
            <w:r w:rsidRPr="009F72F4">
              <w:t xml:space="preserve"> </w:t>
            </w:r>
          </w:p>
          <w:p w14:paraId="133C01B1" w14:textId="77777777" w:rsidR="00741DD9" w:rsidRPr="009F72F4" w:rsidRDefault="00741DD9" w:rsidP="004A455E">
            <w:pPr>
              <w:pStyle w:val="a6"/>
              <w:numPr>
                <w:ilvl w:val="0"/>
                <w:numId w:val="25"/>
              </w:numPr>
              <w:tabs>
                <w:tab w:val="left" w:pos="313"/>
              </w:tabs>
              <w:spacing w:after="120"/>
              <w:ind w:left="28" w:firstLine="0"/>
              <w:contextualSpacing w:val="0"/>
              <w:rPr>
                <w:rFonts w:ascii="Tahoma" w:eastAsia="Tahoma" w:hAnsi="Tahoma" w:cs="Tahoma"/>
                <w:sz w:val="24"/>
                <w:szCs w:val="24"/>
                <w:lang w:bidi="bg-BG"/>
              </w:rPr>
            </w:pPr>
            <w:r w:rsidRPr="009F72F4">
              <w:rPr>
                <w:rFonts w:ascii="Tahoma" w:eastAsia="Tahoma" w:hAnsi="Tahoma" w:cs="Tahoma"/>
                <w:sz w:val="24"/>
                <w:szCs w:val="24"/>
                <w:lang w:bidi="bg-BG"/>
              </w:rPr>
              <w:t>Допустими за подпомагане по мерките за подкрепа на подновяването на пчелните кошери от Националната програма по пчеларство за периода 2014 - 2016 г., в т.ч. закупуването на кошери от кандидати, притежаващи по-малко от 150 пчелни семейства;</w:t>
            </w:r>
          </w:p>
          <w:p w14:paraId="0019A0AC" w14:textId="77777777" w:rsidR="001F71A6" w:rsidRPr="009F72F4" w:rsidRDefault="00B65829" w:rsidP="004A455E">
            <w:pPr>
              <w:pStyle w:val="a6"/>
              <w:numPr>
                <w:ilvl w:val="0"/>
                <w:numId w:val="25"/>
              </w:numPr>
              <w:tabs>
                <w:tab w:val="left" w:pos="313"/>
              </w:tabs>
              <w:spacing w:after="120"/>
              <w:ind w:left="28" w:firstLine="0"/>
              <w:contextualSpacing w:val="0"/>
              <w:rPr>
                <w:rFonts w:ascii="Tahoma" w:eastAsia="Tahoma" w:hAnsi="Tahoma" w:cs="Tahoma"/>
                <w:sz w:val="24"/>
                <w:szCs w:val="24"/>
                <w:lang w:bidi="bg-BG"/>
              </w:rPr>
            </w:pPr>
            <w:r>
              <w:rPr>
                <w:rFonts w:ascii="Tahoma" w:eastAsia="Tahoma" w:hAnsi="Tahoma" w:cs="Tahoma"/>
                <w:sz w:val="24"/>
                <w:szCs w:val="24"/>
                <w:lang w:bidi="bg-BG"/>
              </w:rPr>
              <w:lastRenderedPageBreak/>
              <w:t>С</w:t>
            </w:r>
            <w:r w:rsidR="00741DD9" w:rsidRPr="009F72F4">
              <w:rPr>
                <w:rFonts w:ascii="Tahoma" w:eastAsia="Tahoma" w:hAnsi="Tahoma" w:cs="Tahoma"/>
                <w:sz w:val="24"/>
                <w:szCs w:val="24"/>
                <w:lang w:bidi="bg-BG"/>
              </w:rPr>
              <w:t>вързани с преработка на селскостопански продукти.</w:t>
            </w:r>
          </w:p>
        </w:tc>
      </w:tr>
    </w:tbl>
    <w:p w14:paraId="0C0473B1" w14:textId="77777777" w:rsidR="00EE2B33" w:rsidRPr="009F72F4" w:rsidRDefault="00A53256" w:rsidP="00347494">
      <w:pPr>
        <w:pStyle w:val="1"/>
        <w:ind w:left="426" w:hanging="426"/>
        <w:rPr>
          <w:rFonts w:eastAsia="Times New Roman"/>
          <w:lang w:eastAsia="en-US"/>
        </w:rPr>
      </w:pPr>
      <w:r w:rsidRPr="009F72F4">
        <w:rPr>
          <w:rFonts w:eastAsia="Times New Roman"/>
          <w:lang w:eastAsia="en-US"/>
        </w:rPr>
        <w:lastRenderedPageBreak/>
        <w:t xml:space="preserve"> </w:t>
      </w:r>
      <w:r w:rsidR="001253AF" w:rsidRPr="009F72F4">
        <w:rPr>
          <w:rFonts w:eastAsia="Times New Roman"/>
          <w:lang w:eastAsia="en-US"/>
        </w:rPr>
        <w:t>Категории разходи, допустими за финансиране</w:t>
      </w:r>
    </w:p>
    <w:p w14:paraId="21D70DF7" w14:textId="77777777" w:rsidR="00D02EA4" w:rsidRPr="009F72F4" w:rsidRDefault="00D02EA4" w:rsidP="00347494">
      <w:pPr>
        <w:pStyle w:val="2"/>
        <w:rPr>
          <w:lang w:val="en-US"/>
        </w:rPr>
      </w:pPr>
      <w:r w:rsidRPr="009F72F4">
        <w:t>14.1</w:t>
      </w:r>
      <w:r w:rsidR="00B117A8" w:rsidRPr="009F72F4">
        <w:t>.</w:t>
      </w:r>
      <w:r w:rsidR="00A53256" w:rsidRPr="009F72F4">
        <w:t xml:space="preserve"> </w:t>
      </w:r>
      <w:r w:rsidRPr="009F72F4">
        <w:t>Разходи, допустими за финансиране</w:t>
      </w:r>
      <w:r w:rsidRPr="009F72F4">
        <w:rPr>
          <w:lang w:val="en-US"/>
        </w:rPr>
        <w:t>:</w:t>
      </w:r>
    </w:p>
    <w:tbl>
      <w:tblPr>
        <w:tblStyle w:val="ab"/>
        <w:tblW w:w="10348" w:type="dxa"/>
        <w:tblInd w:w="-147" w:type="dxa"/>
        <w:tblLook w:val="04A0" w:firstRow="1" w:lastRow="0" w:firstColumn="1" w:lastColumn="0" w:noHBand="0" w:noVBand="1"/>
      </w:tblPr>
      <w:tblGrid>
        <w:gridCol w:w="10348"/>
      </w:tblGrid>
      <w:tr w:rsidR="00D6114B" w:rsidRPr="009F72F4" w14:paraId="7C9E86B5" w14:textId="77777777" w:rsidTr="00317CF8">
        <w:tc>
          <w:tcPr>
            <w:tcW w:w="10348" w:type="dxa"/>
            <w:shd w:val="clear" w:color="auto" w:fill="auto"/>
          </w:tcPr>
          <w:p w14:paraId="523F8D34"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Строителство или обновяване на сгради и на друга недвижима собственост, използвана за земеделското производство, включително такава, използвана за опазване компонентите на околната</w:t>
            </w:r>
            <w:r w:rsidRPr="009F72F4">
              <w:rPr>
                <w:rFonts w:ascii="Tahoma" w:eastAsia="Tahoma" w:hAnsi="Tahoma" w:cs="Tahoma"/>
                <w:spacing w:val="-1"/>
                <w:sz w:val="24"/>
                <w:szCs w:val="24"/>
                <w:lang w:bidi="bg-BG"/>
              </w:rPr>
              <w:t xml:space="preserve"> </w:t>
            </w:r>
            <w:r w:rsidRPr="009F72F4">
              <w:rPr>
                <w:rFonts w:ascii="Tahoma" w:eastAsia="Tahoma" w:hAnsi="Tahoma" w:cs="Tahoma"/>
                <w:sz w:val="24"/>
                <w:szCs w:val="24"/>
                <w:lang w:bidi="bg-BG"/>
              </w:rPr>
              <w:t>среда;</w:t>
            </w:r>
          </w:p>
          <w:p w14:paraId="6B18E0E0"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Закупуване, включително чрез финансов лизинг, и/или инсталиране на нови машини, съоръжения и оборудване, необходими за подобряване на земеделския производствен процес, включително за опазване компонентите на околната среда, получаване на топлинна и/или електроенергия, необходими за земеделските дейности на стопанството и подобряване на енергийната ефективност, съхранение и подготовка за продажба на земеделска</w:t>
            </w:r>
            <w:r w:rsidRPr="009F72F4">
              <w:rPr>
                <w:rFonts w:ascii="Tahoma" w:eastAsia="Tahoma" w:hAnsi="Tahoma" w:cs="Tahoma"/>
                <w:spacing w:val="-2"/>
                <w:sz w:val="24"/>
                <w:szCs w:val="24"/>
                <w:lang w:bidi="bg-BG"/>
              </w:rPr>
              <w:t xml:space="preserve"> </w:t>
            </w:r>
            <w:r w:rsidRPr="009F72F4">
              <w:rPr>
                <w:rFonts w:ascii="Tahoma" w:eastAsia="Tahoma" w:hAnsi="Tahoma" w:cs="Tahoma"/>
                <w:sz w:val="24"/>
                <w:szCs w:val="24"/>
                <w:lang w:bidi="bg-BG"/>
              </w:rPr>
              <w:t>продукция;</w:t>
            </w:r>
          </w:p>
          <w:p w14:paraId="3477DB2D"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Създаване и/или презасаждане на трайни насаждения, включително трайни насаждения</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от</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десертни</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лозя,</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медоносни</w:t>
            </w:r>
            <w:r w:rsidRPr="009F72F4">
              <w:rPr>
                <w:rFonts w:ascii="Tahoma" w:eastAsia="Tahoma" w:hAnsi="Tahoma" w:cs="Tahoma"/>
                <w:spacing w:val="-12"/>
                <w:sz w:val="24"/>
                <w:szCs w:val="24"/>
                <w:lang w:bidi="bg-BG"/>
              </w:rPr>
              <w:t xml:space="preserve"> </w:t>
            </w:r>
            <w:r w:rsidRPr="009F72F4">
              <w:rPr>
                <w:rFonts w:ascii="Tahoma" w:eastAsia="Tahoma" w:hAnsi="Tahoma" w:cs="Tahoma"/>
                <w:sz w:val="24"/>
                <w:szCs w:val="24"/>
                <w:lang w:bidi="bg-BG"/>
              </w:rPr>
              <w:t>дървесни</w:t>
            </w:r>
            <w:r w:rsidRPr="009F72F4">
              <w:rPr>
                <w:rFonts w:ascii="Tahoma" w:eastAsia="Tahoma" w:hAnsi="Tahoma" w:cs="Tahoma"/>
                <w:spacing w:val="-10"/>
                <w:sz w:val="24"/>
                <w:szCs w:val="24"/>
                <w:lang w:bidi="bg-BG"/>
              </w:rPr>
              <w:t xml:space="preserve"> </w:t>
            </w:r>
            <w:r w:rsidRPr="009F72F4">
              <w:rPr>
                <w:rFonts w:ascii="Tahoma" w:eastAsia="Tahoma" w:hAnsi="Tahoma" w:cs="Tahoma"/>
                <w:sz w:val="24"/>
                <w:szCs w:val="24"/>
                <w:lang w:bidi="bg-BG"/>
              </w:rPr>
              <w:t>видове</w:t>
            </w:r>
            <w:r w:rsidRPr="009F72F4">
              <w:rPr>
                <w:rFonts w:ascii="Tahoma" w:eastAsia="Tahoma" w:hAnsi="Tahoma" w:cs="Tahoma"/>
                <w:spacing w:val="-10"/>
                <w:sz w:val="24"/>
                <w:szCs w:val="24"/>
                <w:lang w:bidi="bg-BG"/>
              </w:rPr>
              <w:t xml:space="preserve"> </w:t>
            </w:r>
            <w:r w:rsidRPr="009F72F4">
              <w:rPr>
                <w:rFonts w:ascii="Tahoma" w:eastAsia="Tahoma" w:hAnsi="Tahoma" w:cs="Tahoma"/>
                <w:sz w:val="24"/>
                <w:szCs w:val="24"/>
                <w:lang w:bidi="bg-BG"/>
              </w:rPr>
              <w:t>за</w:t>
            </w:r>
            <w:r w:rsidRPr="009F72F4">
              <w:rPr>
                <w:rFonts w:ascii="Tahoma" w:eastAsia="Tahoma" w:hAnsi="Tahoma" w:cs="Tahoma"/>
                <w:spacing w:val="-9"/>
                <w:sz w:val="24"/>
                <w:szCs w:val="24"/>
                <w:lang w:bidi="bg-BG"/>
              </w:rPr>
              <w:t xml:space="preserve"> </w:t>
            </w:r>
            <w:r w:rsidRPr="009F72F4">
              <w:rPr>
                <w:rFonts w:ascii="Tahoma" w:eastAsia="Tahoma" w:hAnsi="Tahoma" w:cs="Tahoma"/>
                <w:sz w:val="24"/>
                <w:szCs w:val="24"/>
                <w:lang w:bidi="bg-BG"/>
              </w:rPr>
              <w:t>производство</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на</w:t>
            </w:r>
            <w:r w:rsidRPr="009F72F4">
              <w:rPr>
                <w:rFonts w:ascii="Tahoma" w:eastAsia="Tahoma" w:hAnsi="Tahoma" w:cs="Tahoma"/>
                <w:spacing w:val="-12"/>
                <w:sz w:val="24"/>
                <w:szCs w:val="24"/>
                <w:lang w:bidi="bg-BG"/>
              </w:rPr>
              <w:t xml:space="preserve"> </w:t>
            </w:r>
            <w:r w:rsidRPr="009F72F4">
              <w:rPr>
                <w:rFonts w:ascii="Tahoma" w:eastAsia="Tahoma" w:hAnsi="Tahoma" w:cs="Tahoma"/>
                <w:sz w:val="24"/>
                <w:szCs w:val="24"/>
                <w:lang w:bidi="bg-BG"/>
              </w:rPr>
              <w:t>мед,</w:t>
            </w:r>
            <w:r w:rsidRPr="009F72F4">
              <w:rPr>
                <w:rFonts w:ascii="Tahoma" w:eastAsia="Tahoma" w:hAnsi="Tahoma" w:cs="Tahoma"/>
                <w:spacing w:val="-11"/>
                <w:sz w:val="24"/>
                <w:szCs w:val="24"/>
                <w:lang w:bidi="bg-BG"/>
              </w:rPr>
              <w:t xml:space="preserve"> </w:t>
            </w:r>
            <w:r w:rsidRPr="009F72F4">
              <w:rPr>
                <w:rFonts w:ascii="Tahoma" w:eastAsia="Tahoma" w:hAnsi="Tahoma" w:cs="Tahoma"/>
                <w:sz w:val="24"/>
                <w:szCs w:val="24"/>
                <w:lang w:bidi="bg-BG"/>
              </w:rPr>
              <w:t>други бързорастящи храсти и дървесни видове, използвани за производство на</w:t>
            </w:r>
            <w:r w:rsidRPr="009F72F4">
              <w:rPr>
                <w:rFonts w:ascii="Tahoma" w:eastAsia="Tahoma" w:hAnsi="Tahoma" w:cs="Tahoma"/>
                <w:spacing w:val="-22"/>
                <w:sz w:val="24"/>
                <w:szCs w:val="24"/>
                <w:lang w:bidi="bg-BG"/>
              </w:rPr>
              <w:t xml:space="preserve"> </w:t>
            </w:r>
            <w:r w:rsidRPr="009F72F4">
              <w:rPr>
                <w:rFonts w:ascii="Tahoma" w:eastAsia="Tahoma" w:hAnsi="Tahoma" w:cs="Tahoma"/>
                <w:sz w:val="24"/>
                <w:szCs w:val="24"/>
                <w:lang w:bidi="bg-BG"/>
              </w:rPr>
              <w:t>биоенергия;</w:t>
            </w:r>
          </w:p>
          <w:p w14:paraId="7520131A"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Закупуване на: съоръжения, прикачен инвентар за пчеларство и съответно оборудване, необходимо за производството на мед и други пчелни продукти, както и за развъждането на пчели-майки, включително чрез финансов</w:t>
            </w:r>
            <w:r w:rsidRPr="009F72F4">
              <w:rPr>
                <w:rFonts w:ascii="Tahoma" w:eastAsia="Tahoma" w:hAnsi="Tahoma" w:cs="Tahoma"/>
                <w:spacing w:val="-4"/>
                <w:sz w:val="24"/>
                <w:szCs w:val="24"/>
                <w:lang w:bidi="bg-BG"/>
              </w:rPr>
              <w:t xml:space="preserve"> </w:t>
            </w:r>
            <w:r w:rsidRPr="009F72F4">
              <w:rPr>
                <w:rFonts w:ascii="Tahoma" w:eastAsia="Tahoma" w:hAnsi="Tahoma" w:cs="Tahoma"/>
                <w:sz w:val="24"/>
                <w:szCs w:val="24"/>
                <w:lang w:bidi="bg-BG"/>
              </w:rPr>
              <w:t>лизинг;</w:t>
            </w:r>
          </w:p>
          <w:p w14:paraId="6A89D0C4"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земеделските производствени дейности и/или за създаване и/или презасаждане на трайни насаждения;</w:t>
            </w:r>
          </w:p>
          <w:p w14:paraId="441AE703"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Закупуване на сгради, помещения и друга недвижима собственост, необходими за изпълнение на проекта, предназначени за земеделските производствени дейности на територията на МИГ-а;</w:t>
            </w:r>
          </w:p>
          <w:p w14:paraId="571D48F0"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Закупуване, включително чрез финансов лизинг, на специализирани земеделски транспортни средства, като например: камиони, цистерни за събиране на мляко, хладилни превозни средства за транспортиране на продукция, превозни средства за транспортиране на живи животни и птици;</w:t>
            </w:r>
          </w:p>
          <w:p w14:paraId="1983F9C7"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Разходи за рехабилитация на съществуващи и изграждане на нови напоителни системи и оборудване, включващи изграждането на нови и подобряване на съществуващи мрежи в стопанствата, водовземни съоръжения, включително кладенци и съоръжения за съхранение на вода, както и закупуване на техническо оборудване за тяхната експлоатация, включително нови тръбопроводи, системи за капково напояване, инсталации за дъждуване, помпени станции, техники/съоръжения за съхраняване/опазване на водата, и др.;</w:t>
            </w:r>
          </w:p>
          <w:p w14:paraId="771211EB" w14:textId="77777777" w:rsidR="000857FD" w:rsidRPr="009F72F4" w:rsidRDefault="000857FD" w:rsidP="004A455E">
            <w:pPr>
              <w:widowControl w:val="0"/>
              <w:numPr>
                <w:ilvl w:val="0"/>
                <w:numId w:val="15"/>
              </w:numPr>
              <w:tabs>
                <w:tab w:val="left" w:pos="318"/>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t>Закупуване на софтуер, включително чрез финансов лизинг;</w:t>
            </w:r>
          </w:p>
          <w:p w14:paraId="0B466148" w14:textId="77777777" w:rsidR="000857FD" w:rsidRPr="009F72F4" w:rsidRDefault="000857FD" w:rsidP="004A455E">
            <w:pPr>
              <w:widowControl w:val="0"/>
              <w:numPr>
                <w:ilvl w:val="0"/>
                <w:numId w:val="15"/>
              </w:numPr>
              <w:tabs>
                <w:tab w:val="left" w:pos="460"/>
              </w:tabs>
              <w:autoSpaceDE w:val="0"/>
              <w:autoSpaceDN w:val="0"/>
              <w:spacing w:after="120"/>
              <w:ind w:left="34" w:firstLine="0"/>
              <w:jc w:val="both"/>
              <w:rPr>
                <w:rFonts w:ascii="Tahoma" w:eastAsia="Tahoma" w:hAnsi="Tahoma" w:cs="Tahoma"/>
                <w:sz w:val="24"/>
                <w:szCs w:val="24"/>
                <w:lang w:bidi="bg-BG"/>
              </w:rPr>
            </w:pPr>
            <w:r w:rsidRPr="009F72F4">
              <w:rPr>
                <w:rFonts w:ascii="Tahoma" w:eastAsia="Tahoma" w:hAnsi="Tahoma" w:cs="Tahoma"/>
                <w:sz w:val="24"/>
                <w:szCs w:val="24"/>
                <w:lang w:bidi="bg-BG"/>
              </w:rPr>
              <w:lastRenderedPageBreak/>
              <w:t>За ноу-хау, придобиване на патенти права и лицензи, за регистрация на търговски марки и процеси, необходими за изготвяне и изпълнение на проекта;</w:t>
            </w:r>
          </w:p>
          <w:p w14:paraId="260EB2D7" w14:textId="77777777" w:rsidR="001C1799" w:rsidRPr="009F72F4" w:rsidRDefault="001C1799" w:rsidP="004A455E">
            <w:pPr>
              <w:widowControl w:val="0"/>
              <w:tabs>
                <w:tab w:val="left" w:pos="318"/>
              </w:tabs>
              <w:autoSpaceDE w:val="0"/>
              <w:autoSpaceDN w:val="0"/>
              <w:spacing w:after="120"/>
              <w:ind w:left="34"/>
              <w:jc w:val="both"/>
              <w:rPr>
                <w:rFonts w:ascii="Tahoma" w:eastAsia="Tahoma" w:hAnsi="Tahoma" w:cs="Tahoma"/>
                <w:sz w:val="24"/>
                <w:szCs w:val="24"/>
                <w:lang w:bidi="bg-BG"/>
              </w:rPr>
            </w:pPr>
            <w:r w:rsidRPr="009F72F4">
              <w:rPr>
                <w:rFonts w:ascii="Tahoma" w:eastAsia="Tahoma" w:hAnsi="Tahoma" w:cs="Tahoma"/>
                <w:b/>
                <w:sz w:val="24"/>
                <w:szCs w:val="24"/>
                <w:lang w:bidi="bg-BG"/>
              </w:rPr>
              <w:t>11.</w:t>
            </w:r>
            <w:r w:rsidRPr="009F72F4">
              <w:rPr>
                <w:rFonts w:ascii="Tahoma" w:eastAsia="Tahoma" w:hAnsi="Tahoma" w:cs="Tahoma"/>
                <w:sz w:val="24"/>
                <w:szCs w:val="24"/>
                <w:lang w:bidi="bg-BG"/>
              </w:rPr>
              <w:t xml:space="preserve"> Разходи, свързани с проекта:</w:t>
            </w:r>
          </w:p>
          <w:p w14:paraId="1CEFB7FA" w14:textId="77777777" w:rsidR="001C1799" w:rsidRPr="009F72F4" w:rsidRDefault="001C1799" w:rsidP="004A455E">
            <w:pPr>
              <w:widowControl w:val="0"/>
              <w:tabs>
                <w:tab w:val="left" w:pos="318"/>
              </w:tabs>
              <w:autoSpaceDE w:val="0"/>
              <w:autoSpaceDN w:val="0"/>
              <w:spacing w:after="120"/>
              <w:ind w:left="34"/>
              <w:jc w:val="both"/>
              <w:rPr>
                <w:rFonts w:ascii="Tahoma" w:eastAsia="Tahoma" w:hAnsi="Tahoma" w:cs="Tahoma"/>
                <w:sz w:val="24"/>
                <w:szCs w:val="24"/>
                <w:lang w:bidi="bg-BG"/>
              </w:rPr>
            </w:pPr>
            <w:r w:rsidRPr="009F72F4">
              <w:rPr>
                <w:rFonts w:ascii="Tahoma" w:eastAsia="Tahoma" w:hAnsi="Tahoma" w:cs="Tahoma"/>
                <w:sz w:val="24"/>
                <w:szCs w:val="24"/>
                <w:lang w:bidi="bg-BG"/>
              </w:rPr>
              <w:t>11.1</w:t>
            </w:r>
            <w:r w:rsidRPr="009F72F4">
              <w:rPr>
                <w:rFonts w:ascii="Tahoma" w:eastAsia="Tahoma" w:hAnsi="Tahoma" w:cs="Tahoma"/>
                <w:sz w:val="24"/>
                <w:szCs w:val="24"/>
                <w:lang w:bidi="bg-BG"/>
              </w:rPr>
              <w:tab/>
              <w:t>Разходи за предпроектни проучвания, такси, хонорари за архитекти, инженери и консултанти. Допустимите разходи за проектиране се изчисляват върху допустимите разходи за проектирания обект ;</w:t>
            </w:r>
          </w:p>
          <w:p w14:paraId="3371AB71" w14:textId="77777777" w:rsidR="001C1799" w:rsidRPr="009F72F4" w:rsidRDefault="001C1799" w:rsidP="004A455E">
            <w:pPr>
              <w:widowControl w:val="0"/>
              <w:tabs>
                <w:tab w:val="left" w:pos="318"/>
              </w:tabs>
              <w:autoSpaceDE w:val="0"/>
              <w:autoSpaceDN w:val="0"/>
              <w:spacing w:after="120"/>
              <w:ind w:left="34"/>
              <w:jc w:val="both"/>
              <w:rPr>
                <w:rFonts w:ascii="Tahoma" w:eastAsia="Tahoma" w:hAnsi="Tahoma" w:cs="Tahoma"/>
                <w:sz w:val="24"/>
                <w:szCs w:val="24"/>
                <w:lang w:bidi="bg-BG"/>
              </w:rPr>
            </w:pPr>
            <w:r w:rsidRPr="009F72F4">
              <w:rPr>
                <w:rFonts w:ascii="Tahoma" w:eastAsia="Tahoma" w:hAnsi="Tahoma" w:cs="Tahoma"/>
                <w:sz w:val="24"/>
                <w:szCs w:val="24"/>
                <w:lang w:bidi="bg-BG"/>
              </w:rPr>
              <w:t>11.2</w:t>
            </w:r>
            <w:r w:rsidRPr="009F72F4">
              <w:rPr>
                <w:rFonts w:ascii="Tahoma" w:eastAsia="Tahoma" w:hAnsi="Tahoma" w:cs="Tahoma"/>
                <w:sz w:val="24"/>
                <w:szCs w:val="24"/>
                <w:lang w:bidi="bg-BG"/>
              </w:rPr>
              <w:tab/>
              <w:t>Разходи свързани с консултации за екологична и икономическа устойчивост на проекти, проучвания за техническа осъществимост на проекта, извършени както в процеса на подготовка на проекта преди подаване на заявлението за подпомагане, така и по време на неговото изпълнение, Разходи за разработване на бизнес план, включващ предпроектни изследвания и маркетингови стратегии или попълване на анализ разходи- 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които не могат да надхвърлят 5 на сто от размера на допустимите разходи.</w:t>
            </w:r>
          </w:p>
          <w:p w14:paraId="2ACADBAE" w14:textId="77777777" w:rsidR="001C1799" w:rsidRPr="009F72F4" w:rsidRDefault="001C1799" w:rsidP="004A455E">
            <w:pPr>
              <w:widowControl w:val="0"/>
              <w:tabs>
                <w:tab w:val="left" w:pos="318"/>
              </w:tabs>
              <w:autoSpaceDE w:val="0"/>
              <w:autoSpaceDN w:val="0"/>
              <w:spacing w:after="120"/>
              <w:ind w:left="34"/>
              <w:jc w:val="both"/>
              <w:rPr>
                <w:rFonts w:ascii="Tahoma" w:eastAsia="Tahoma" w:hAnsi="Tahoma" w:cs="Tahoma"/>
                <w:sz w:val="24"/>
                <w:szCs w:val="24"/>
                <w:lang w:bidi="bg-BG"/>
              </w:rPr>
            </w:pPr>
            <w:r w:rsidRPr="009F72F4">
              <w:rPr>
                <w:rFonts w:ascii="Tahoma" w:eastAsia="Tahoma" w:hAnsi="Tahoma" w:cs="Tahoma"/>
                <w:b/>
                <w:sz w:val="24"/>
                <w:szCs w:val="24"/>
                <w:lang w:bidi="bg-BG"/>
              </w:rPr>
              <w:t>12.</w:t>
            </w:r>
            <w:r w:rsidRPr="009F72F4">
              <w:rPr>
                <w:rFonts w:ascii="Tahoma" w:eastAsia="Tahoma" w:hAnsi="Tahoma" w:cs="Tahoma"/>
                <w:sz w:val="24"/>
                <w:szCs w:val="24"/>
                <w:lang w:bidi="bg-BG"/>
              </w:rPr>
              <w:t xml:space="preserve"> Разходите посочени в т. 11.1 и т.11.2 не могат да надхвърлят 12 на сто от общия размер на допустимите разходи по проекта.</w:t>
            </w:r>
          </w:p>
          <w:p w14:paraId="435A5C95" w14:textId="77777777" w:rsidR="00104E34" w:rsidRPr="009F72F4" w:rsidRDefault="001C1799" w:rsidP="004A455E">
            <w:pPr>
              <w:widowControl w:val="0"/>
              <w:tabs>
                <w:tab w:val="left" w:pos="318"/>
              </w:tabs>
              <w:autoSpaceDE w:val="0"/>
              <w:autoSpaceDN w:val="0"/>
              <w:spacing w:after="120"/>
              <w:ind w:left="34"/>
              <w:jc w:val="both"/>
              <w:rPr>
                <w:rFonts w:ascii="Tahoma" w:hAnsi="Tahoma" w:cs="Tahoma"/>
                <w:b/>
                <w:sz w:val="24"/>
                <w:szCs w:val="24"/>
                <w:lang w:val="en-US"/>
              </w:rPr>
            </w:pPr>
            <w:r w:rsidRPr="009F72F4">
              <w:rPr>
                <w:rFonts w:ascii="Tahoma" w:eastAsia="Tahoma" w:hAnsi="Tahoma" w:cs="Tahoma"/>
                <w:b/>
                <w:sz w:val="24"/>
                <w:szCs w:val="24"/>
                <w:lang w:bidi="bg-BG"/>
              </w:rPr>
              <w:t>Разходите по проекта, с изключение на разходите по т. 11, са допустими, ако са извършени след подаване на заявлението за подпомагане.</w:t>
            </w:r>
          </w:p>
        </w:tc>
      </w:tr>
    </w:tbl>
    <w:p w14:paraId="68A2D200" w14:textId="77777777" w:rsidR="00130CBB" w:rsidRPr="009F72F4" w:rsidRDefault="00130CBB" w:rsidP="00347494">
      <w:pPr>
        <w:pStyle w:val="2"/>
      </w:pPr>
      <w:r w:rsidRPr="009F72F4">
        <w:lastRenderedPageBreak/>
        <w:t>14.2. Условия за допустимост на разходите:</w:t>
      </w:r>
    </w:p>
    <w:tbl>
      <w:tblPr>
        <w:tblStyle w:val="ab"/>
        <w:tblW w:w="10348" w:type="dxa"/>
        <w:tblInd w:w="-147" w:type="dxa"/>
        <w:tblLook w:val="04A0" w:firstRow="1" w:lastRow="0" w:firstColumn="1" w:lastColumn="0" w:noHBand="0" w:noVBand="1"/>
      </w:tblPr>
      <w:tblGrid>
        <w:gridCol w:w="10348"/>
      </w:tblGrid>
      <w:tr w:rsidR="00130CBB" w:rsidRPr="009F72F4" w14:paraId="0407C45E" w14:textId="77777777" w:rsidTr="002221E9">
        <w:tc>
          <w:tcPr>
            <w:tcW w:w="10348" w:type="dxa"/>
            <w:shd w:val="clear" w:color="auto" w:fill="auto"/>
          </w:tcPr>
          <w:p w14:paraId="495F3AC4" w14:textId="77777777" w:rsidR="0038577C" w:rsidRPr="009F72F4" w:rsidRDefault="000A353D" w:rsidP="004A455E">
            <w:pPr>
              <w:widowControl w:val="0"/>
              <w:autoSpaceDE w:val="0"/>
              <w:autoSpaceDN w:val="0"/>
              <w:spacing w:after="120"/>
              <w:jc w:val="both"/>
              <w:rPr>
                <w:rFonts w:ascii="Tahoma" w:eastAsia="Tahoma" w:hAnsi="Tahoma" w:cs="Tahoma"/>
                <w:sz w:val="24"/>
                <w:szCs w:val="24"/>
                <w:lang w:bidi="bg-BG"/>
              </w:rPr>
            </w:pPr>
            <w:r>
              <w:rPr>
                <w:rFonts w:ascii="Tahoma" w:eastAsia="Tahoma" w:hAnsi="Tahoma" w:cs="Tahoma"/>
                <w:sz w:val="24"/>
                <w:szCs w:val="24"/>
                <w:lang w:bidi="bg-BG"/>
              </w:rPr>
              <w:t xml:space="preserve">1. </w:t>
            </w:r>
            <w:r w:rsidR="0038577C" w:rsidRPr="009F72F4">
              <w:rPr>
                <w:rFonts w:ascii="Tahoma" w:eastAsia="Tahoma" w:hAnsi="Tahoma" w:cs="Tahoma"/>
                <w:sz w:val="24"/>
                <w:szCs w:val="24"/>
                <w:lang w:bidi="bg-BG"/>
              </w:rPr>
              <w:t>Разходите за закупуване на земя, сгради и друга недвижима собственост са допустими за финансиране до размера на данъчната им оценка, валидна към датата на подаване на заявлението за подпомагане. В случай че към датата на придобиването данъчната оценка е с по-ниска стойност, допустими за финансиране са разходи до този размер.</w:t>
            </w:r>
          </w:p>
          <w:p w14:paraId="655E5934" w14:textId="77777777" w:rsidR="0038577C" w:rsidRPr="009F72F4" w:rsidRDefault="000A353D" w:rsidP="004A455E">
            <w:pPr>
              <w:widowControl w:val="0"/>
              <w:autoSpaceDE w:val="0"/>
              <w:autoSpaceDN w:val="0"/>
              <w:spacing w:after="120"/>
              <w:jc w:val="both"/>
              <w:rPr>
                <w:rFonts w:ascii="Tahoma" w:eastAsia="Tahoma" w:hAnsi="Tahoma" w:cs="Tahoma"/>
                <w:sz w:val="24"/>
                <w:szCs w:val="24"/>
                <w:lang w:bidi="bg-BG"/>
              </w:rPr>
            </w:pPr>
            <w:r>
              <w:rPr>
                <w:rFonts w:ascii="Tahoma" w:eastAsia="Tahoma" w:hAnsi="Tahoma" w:cs="Tahoma"/>
                <w:sz w:val="24"/>
                <w:szCs w:val="24"/>
                <w:lang w:bidi="bg-BG"/>
              </w:rPr>
              <w:t xml:space="preserve">2. </w:t>
            </w:r>
            <w:r w:rsidR="0038577C" w:rsidRPr="009F72F4">
              <w:rPr>
                <w:rFonts w:ascii="Tahoma" w:eastAsia="Tahoma" w:hAnsi="Tahoma" w:cs="Tahoma"/>
                <w:sz w:val="24"/>
                <w:szCs w:val="24"/>
                <w:lang w:bidi="bg-BG"/>
              </w:rPr>
              <w:t>Закупуването</w:t>
            </w:r>
            <w:r w:rsidR="0038577C" w:rsidRPr="009F72F4">
              <w:rPr>
                <w:rFonts w:ascii="Tahoma" w:eastAsia="Tahoma" w:hAnsi="Tahoma" w:cs="Tahoma"/>
                <w:spacing w:val="-9"/>
                <w:sz w:val="24"/>
                <w:szCs w:val="24"/>
                <w:lang w:bidi="bg-BG"/>
              </w:rPr>
              <w:t xml:space="preserve"> </w:t>
            </w:r>
            <w:r w:rsidR="0038577C" w:rsidRPr="009F72F4">
              <w:rPr>
                <w:rFonts w:ascii="Tahoma" w:eastAsia="Tahoma" w:hAnsi="Tahoma" w:cs="Tahoma"/>
                <w:sz w:val="24"/>
                <w:szCs w:val="24"/>
                <w:lang w:bidi="bg-BG"/>
              </w:rPr>
              <w:t>чрез</w:t>
            </w:r>
            <w:r w:rsidR="0038577C" w:rsidRPr="009F72F4">
              <w:rPr>
                <w:rFonts w:ascii="Tahoma" w:eastAsia="Tahoma" w:hAnsi="Tahoma" w:cs="Tahoma"/>
                <w:spacing w:val="-8"/>
                <w:sz w:val="24"/>
                <w:szCs w:val="24"/>
                <w:lang w:bidi="bg-BG"/>
              </w:rPr>
              <w:t xml:space="preserve"> </w:t>
            </w:r>
            <w:r w:rsidR="0038577C" w:rsidRPr="009F72F4">
              <w:rPr>
                <w:rFonts w:ascii="Tahoma" w:eastAsia="Tahoma" w:hAnsi="Tahoma" w:cs="Tahoma"/>
                <w:sz w:val="24"/>
                <w:szCs w:val="24"/>
                <w:lang w:bidi="bg-BG"/>
              </w:rPr>
              <w:t>финансов</w:t>
            </w:r>
            <w:r w:rsidR="0038577C" w:rsidRPr="009F72F4">
              <w:rPr>
                <w:rFonts w:ascii="Tahoma" w:eastAsia="Tahoma" w:hAnsi="Tahoma" w:cs="Tahoma"/>
                <w:spacing w:val="-7"/>
                <w:sz w:val="24"/>
                <w:szCs w:val="24"/>
                <w:lang w:bidi="bg-BG"/>
              </w:rPr>
              <w:t xml:space="preserve"> </w:t>
            </w:r>
            <w:r w:rsidR="0038577C" w:rsidRPr="009F72F4">
              <w:rPr>
                <w:rFonts w:ascii="Tahoma" w:eastAsia="Tahoma" w:hAnsi="Tahoma" w:cs="Tahoma"/>
                <w:sz w:val="24"/>
                <w:szCs w:val="24"/>
                <w:lang w:bidi="bg-BG"/>
              </w:rPr>
              <w:t>лизинг</w:t>
            </w:r>
            <w:r w:rsidR="0038577C" w:rsidRPr="009F72F4">
              <w:rPr>
                <w:rFonts w:ascii="Tahoma" w:eastAsia="Tahoma" w:hAnsi="Tahoma" w:cs="Tahoma"/>
                <w:spacing w:val="-8"/>
                <w:sz w:val="24"/>
                <w:szCs w:val="24"/>
                <w:lang w:bidi="bg-BG"/>
              </w:rPr>
              <w:t xml:space="preserve"> </w:t>
            </w:r>
            <w:r w:rsidR="0038577C" w:rsidRPr="009F72F4">
              <w:rPr>
                <w:rFonts w:ascii="Tahoma" w:eastAsia="Tahoma" w:hAnsi="Tahoma" w:cs="Tahoma"/>
                <w:sz w:val="24"/>
                <w:szCs w:val="24"/>
                <w:lang w:bidi="bg-BG"/>
              </w:rPr>
              <w:t>на</w:t>
            </w:r>
            <w:r w:rsidR="0038577C" w:rsidRPr="009F72F4">
              <w:rPr>
                <w:rFonts w:ascii="Tahoma" w:eastAsia="Tahoma" w:hAnsi="Tahoma" w:cs="Tahoma"/>
                <w:spacing w:val="-8"/>
                <w:sz w:val="24"/>
                <w:szCs w:val="24"/>
                <w:lang w:bidi="bg-BG"/>
              </w:rPr>
              <w:t xml:space="preserve"> </w:t>
            </w:r>
            <w:r w:rsidR="0038577C" w:rsidRPr="009F72F4">
              <w:rPr>
                <w:rFonts w:ascii="Tahoma" w:eastAsia="Tahoma" w:hAnsi="Tahoma" w:cs="Tahoma"/>
                <w:sz w:val="24"/>
                <w:szCs w:val="24"/>
                <w:lang w:bidi="bg-BG"/>
              </w:rPr>
              <w:t>активите</w:t>
            </w:r>
            <w:r w:rsidR="0038577C" w:rsidRPr="009F72F4">
              <w:rPr>
                <w:rFonts w:ascii="Tahoma" w:eastAsia="Tahoma" w:hAnsi="Tahoma" w:cs="Tahoma"/>
                <w:spacing w:val="-7"/>
                <w:sz w:val="24"/>
                <w:szCs w:val="24"/>
                <w:lang w:bidi="bg-BG"/>
              </w:rPr>
              <w:t xml:space="preserve"> </w:t>
            </w:r>
            <w:r w:rsidR="0038577C" w:rsidRPr="009F72F4">
              <w:rPr>
                <w:rFonts w:ascii="Tahoma" w:eastAsia="Tahoma" w:hAnsi="Tahoma" w:cs="Tahoma"/>
                <w:sz w:val="24"/>
                <w:szCs w:val="24"/>
                <w:lang w:bidi="bg-BG"/>
              </w:rPr>
              <w:t>е</w:t>
            </w:r>
            <w:r w:rsidR="0038577C" w:rsidRPr="009F72F4">
              <w:rPr>
                <w:rFonts w:ascii="Tahoma" w:eastAsia="Tahoma" w:hAnsi="Tahoma" w:cs="Tahoma"/>
                <w:spacing w:val="-7"/>
                <w:sz w:val="24"/>
                <w:szCs w:val="24"/>
                <w:lang w:bidi="bg-BG"/>
              </w:rPr>
              <w:t xml:space="preserve"> </w:t>
            </w:r>
            <w:r w:rsidR="0038577C" w:rsidRPr="009F72F4">
              <w:rPr>
                <w:rFonts w:ascii="Tahoma" w:eastAsia="Tahoma" w:hAnsi="Tahoma" w:cs="Tahoma"/>
                <w:sz w:val="24"/>
                <w:szCs w:val="24"/>
                <w:lang w:bidi="bg-BG"/>
              </w:rPr>
              <w:t>допустимо,</w:t>
            </w:r>
            <w:r w:rsidR="0038577C" w:rsidRPr="009F72F4">
              <w:rPr>
                <w:rFonts w:ascii="Tahoma" w:eastAsia="Tahoma" w:hAnsi="Tahoma" w:cs="Tahoma"/>
                <w:spacing w:val="-8"/>
                <w:sz w:val="24"/>
                <w:szCs w:val="24"/>
                <w:lang w:bidi="bg-BG"/>
              </w:rPr>
              <w:t xml:space="preserve"> </w:t>
            </w:r>
            <w:r w:rsidR="0038577C" w:rsidRPr="009F72F4">
              <w:rPr>
                <w:rFonts w:ascii="Tahoma" w:eastAsia="Tahoma" w:hAnsi="Tahoma" w:cs="Tahoma"/>
                <w:sz w:val="24"/>
                <w:szCs w:val="24"/>
                <w:lang w:bidi="bg-BG"/>
              </w:rPr>
              <w:t>при</w:t>
            </w:r>
            <w:r w:rsidR="0038577C" w:rsidRPr="009F72F4">
              <w:rPr>
                <w:rFonts w:ascii="Tahoma" w:eastAsia="Tahoma" w:hAnsi="Tahoma" w:cs="Tahoma"/>
                <w:spacing w:val="-9"/>
                <w:sz w:val="24"/>
                <w:szCs w:val="24"/>
                <w:lang w:bidi="bg-BG"/>
              </w:rPr>
              <w:t xml:space="preserve"> </w:t>
            </w:r>
            <w:r w:rsidR="0038577C" w:rsidRPr="009F72F4">
              <w:rPr>
                <w:rFonts w:ascii="Tahoma" w:eastAsia="Tahoma" w:hAnsi="Tahoma" w:cs="Tahoma"/>
                <w:sz w:val="24"/>
                <w:szCs w:val="24"/>
                <w:lang w:bidi="bg-BG"/>
              </w:rPr>
              <w:t>условие</w:t>
            </w:r>
            <w:r w:rsidR="0038577C" w:rsidRPr="009F72F4">
              <w:rPr>
                <w:rFonts w:ascii="Tahoma" w:eastAsia="Tahoma" w:hAnsi="Tahoma" w:cs="Tahoma"/>
                <w:spacing w:val="-8"/>
                <w:sz w:val="24"/>
                <w:szCs w:val="24"/>
                <w:lang w:bidi="bg-BG"/>
              </w:rPr>
              <w:t xml:space="preserve"> </w:t>
            </w:r>
            <w:r w:rsidR="0038577C" w:rsidRPr="009F72F4">
              <w:rPr>
                <w:rFonts w:ascii="Tahoma" w:eastAsia="Tahoma" w:hAnsi="Tahoma" w:cs="Tahoma"/>
                <w:sz w:val="24"/>
                <w:szCs w:val="24"/>
                <w:lang w:bidi="bg-BG"/>
              </w:rPr>
              <w:t>че</w:t>
            </w:r>
            <w:r w:rsidR="0038577C" w:rsidRPr="009F72F4">
              <w:rPr>
                <w:rFonts w:ascii="Tahoma" w:eastAsia="Tahoma" w:hAnsi="Tahoma" w:cs="Tahoma"/>
                <w:spacing w:val="-9"/>
                <w:sz w:val="24"/>
                <w:szCs w:val="24"/>
                <w:lang w:bidi="bg-BG"/>
              </w:rPr>
              <w:t xml:space="preserve"> </w:t>
            </w:r>
            <w:r w:rsidR="0038577C" w:rsidRPr="009F72F4">
              <w:rPr>
                <w:rFonts w:ascii="Tahoma" w:eastAsia="Tahoma" w:hAnsi="Tahoma" w:cs="Tahoma"/>
                <w:sz w:val="24"/>
                <w:szCs w:val="24"/>
                <w:lang w:bidi="bg-BG"/>
              </w:rPr>
              <w:t>ползвателят на помощта стане собственик на съответния актив не по-късно от датата на подаване на заявката за междинно или окончателно плащане за същия</w:t>
            </w:r>
            <w:r w:rsidR="0038577C" w:rsidRPr="009F72F4">
              <w:rPr>
                <w:rFonts w:ascii="Tahoma" w:eastAsia="Tahoma" w:hAnsi="Tahoma" w:cs="Tahoma"/>
                <w:spacing w:val="-9"/>
                <w:sz w:val="24"/>
                <w:szCs w:val="24"/>
                <w:lang w:bidi="bg-BG"/>
              </w:rPr>
              <w:t xml:space="preserve"> </w:t>
            </w:r>
            <w:r w:rsidR="0038577C" w:rsidRPr="009F72F4">
              <w:rPr>
                <w:rFonts w:ascii="Tahoma" w:eastAsia="Tahoma" w:hAnsi="Tahoma" w:cs="Tahoma"/>
                <w:sz w:val="24"/>
                <w:szCs w:val="24"/>
                <w:lang w:bidi="bg-BG"/>
              </w:rPr>
              <w:t>актив.</w:t>
            </w:r>
          </w:p>
          <w:p w14:paraId="6F90FE39" w14:textId="77777777" w:rsidR="0038577C" w:rsidRPr="009F72F4" w:rsidRDefault="000A353D" w:rsidP="004A455E">
            <w:pPr>
              <w:widowControl w:val="0"/>
              <w:autoSpaceDE w:val="0"/>
              <w:autoSpaceDN w:val="0"/>
              <w:spacing w:after="120"/>
              <w:jc w:val="both"/>
              <w:rPr>
                <w:rFonts w:ascii="Tahoma" w:eastAsia="Tahoma" w:hAnsi="Tahoma" w:cs="Tahoma"/>
                <w:sz w:val="24"/>
                <w:szCs w:val="24"/>
                <w:lang w:bidi="bg-BG"/>
              </w:rPr>
            </w:pPr>
            <w:r>
              <w:rPr>
                <w:rFonts w:ascii="Tahoma" w:eastAsia="Tahoma" w:hAnsi="Tahoma" w:cs="Tahoma"/>
                <w:sz w:val="24"/>
                <w:szCs w:val="24"/>
                <w:lang w:bidi="bg-BG"/>
              </w:rPr>
              <w:t xml:space="preserve">3. </w:t>
            </w:r>
            <w:r w:rsidR="0038577C" w:rsidRPr="009F72F4">
              <w:rPr>
                <w:rFonts w:ascii="Tahoma" w:eastAsia="Tahoma" w:hAnsi="Tahoma" w:cs="Tahoma"/>
                <w:sz w:val="24"/>
                <w:szCs w:val="24"/>
                <w:lang w:bidi="bg-BG"/>
              </w:rPr>
              <w:t>Разплащателната агенция извършва оценка на основателността на предложените за финансиране разходи, чрез съпоставяне на предложените разходи с определените от Разплащателна</w:t>
            </w:r>
            <w:r w:rsidR="0038577C" w:rsidRPr="009F72F4">
              <w:rPr>
                <w:rFonts w:ascii="Tahoma" w:eastAsia="Tahoma" w:hAnsi="Tahoma" w:cs="Tahoma"/>
                <w:spacing w:val="-20"/>
                <w:sz w:val="24"/>
                <w:szCs w:val="24"/>
                <w:lang w:bidi="bg-BG"/>
              </w:rPr>
              <w:t xml:space="preserve"> </w:t>
            </w:r>
            <w:r w:rsidR="0038577C" w:rsidRPr="009F72F4">
              <w:rPr>
                <w:rFonts w:ascii="Tahoma" w:eastAsia="Tahoma" w:hAnsi="Tahoma" w:cs="Tahoma"/>
                <w:sz w:val="24"/>
                <w:szCs w:val="24"/>
                <w:lang w:bidi="bg-BG"/>
              </w:rPr>
              <w:t>агенция</w:t>
            </w:r>
            <w:r w:rsidR="0038577C" w:rsidRPr="009F72F4">
              <w:rPr>
                <w:rFonts w:ascii="Tahoma" w:eastAsia="Tahoma" w:hAnsi="Tahoma" w:cs="Tahoma"/>
                <w:spacing w:val="-18"/>
                <w:sz w:val="24"/>
                <w:szCs w:val="24"/>
                <w:lang w:bidi="bg-BG"/>
              </w:rPr>
              <w:t xml:space="preserve"> </w:t>
            </w:r>
            <w:r w:rsidR="0038577C" w:rsidRPr="009F72F4">
              <w:rPr>
                <w:rFonts w:ascii="Tahoma" w:eastAsia="Tahoma" w:hAnsi="Tahoma" w:cs="Tahoma"/>
                <w:sz w:val="24"/>
                <w:szCs w:val="24"/>
                <w:lang w:bidi="bg-BG"/>
              </w:rPr>
              <w:t>референтни</w:t>
            </w:r>
            <w:r w:rsidR="0038577C" w:rsidRPr="009F72F4">
              <w:rPr>
                <w:rFonts w:ascii="Tahoma" w:eastAsia="Tahoma" w:hAnsi="Tahoma" w:cs="Tahoma"/>
                <w:spacing w:val="-21"/>
                <w:sz w:val="24"/>
                <w:szCs w:val="24"/>
                <w:lang w:bidi="bg-BG"/>
              </w:rPr>
              <w:t xml:space="preserve"> </w:t>
            </w:r>
            <w:r w:rsidR="0038577C" w:rsidRPr="009F72F4">
              <w:rPr>
                <w:rFonts w:ascii="Tahoma" w:eastAsia="Tahoma" w:hAnsi="Tahoma" w:cs="Tahoma"/>
                <w:sz w:val="24"/>
                <w:szCs w:val="24"/>
                <w:lang w:bidi="bg-BG"/>
              </w:rPr>
              <w:t>разходи</w:t>
            </w:r>
            <w:r w:rsidR="0038577C" w:rsidRPr="009F72F4">
              <w:rPr>
                <w:rFonts w:ascii="Tahoma" w:eastAsia="Tahoma" w:hAnsi="Tahoma" w:cs="Tahoma"/>
                <w:spacing w:val="-20"/>
                <w:sz w:val="24"/>
                <w:szCs w:val="24"/>
                <w:lang w:bidi="bg-BG"/>
              </w:rPr>
              <w:t xml:space="preserve"> </w:t>
            </w:r>
            <w:r w:rsidR="0038577C" w:rsidRPr="009F72F4">
              <w:rPr>
                <w:rFonts w:ascii="Tahoma" w:eastAsia="Tahoma" w:hAnsi="Tahoma" w:cs="Tahoma"/>
                <w:sz w:val="24"/>
                <w:szCs w:val="24"/>
                <w:lang w:bidi="bg-BG"/>
              </w:rPr>
              <w:t>за</w:t>
            </w:r>
            <w:r w:rsidR="0038577C" w:rsidRPr="009F72F4">
              <w:rPr>
                <w:rFonts w:ascii="Tahoma" w:eastAsia="Tahoma" w:hAnsi="Tahoma" w:cs="Tahoma"/>
                <w:spacing w:val="-20"/>
                <w:sz w:val="24"/>
                <w:szCs w:val="24"/>
                <w:lang w:bidi="bg-BG"/>
              </w:rPr>
              <w:t xml:space="preserve"> </w:t>
            </w:r>
            <w:r w:rsidR="0038577C" w:rsidRPr="009F72F4">
              <w:rPr>
                <w:rFonts w:ascii="Tahoma" w:eastAsia="Tahoma" w:hAnsi="Tahoma" w:cs="Tahoma"/>
                <w:sz w:val="24"/>
                <w:szCs w:val="24"/>
                <w:lang w:bidi="bg-BG"/>
              </w:rPr>
              <w:t>допустими</w:t>
            </w:r>
            <w:r w:rsidR="0038577C" w:rsidRPr="009F72F4">
              <w:rPr>
                <w:rFonts w:ascii="Tahoma" w:eastAsia="Tahoma" w:hAnsi="Tahoma" w:cs="Tahoma"/>
                <w:spacing w:val="-18"/>
                <w:sz w:val="24"/>
                <w:szCs w:val="24"/>
                <w:lang w:bidi="bg-BG"/>
              </w:rPr>
              <w:t xml:space="preserve"> </w:t>
            </w:r>
            <w:r w:rsidR="0038577C" w:rsidRPr="009F72F4">
              <w:rPr>
                <w:rFonts w:ascii="Tahoma" w:eastAsia="Tahoma" w:hAnsi="Tahoma" w:cs="Tahoma"/>
                <w:sz w:val="24"/>
                <w:szCs w:val="24"/>
                <w:lang w:bidi="bg-BG"/>
              </w:rPr>
              <w:t>за</w:t>
            </w:r>
            <w:r w:rsidR="0038577C" w:rsidRPr="009F72F4">
              <w:rPr>
                <w:rFonts w:ascii="Tahoma" w:eastAsia="Tahoma" w:hAnsi="Tahoma" w:cs="Tahoma"/>
                <w:spacing w:val="-21"/>
                <w:sz w:val="24"/>
                <w:szCs w:val="24"/>
                <w:lang w:bidi="bg-BG"/>
              </w:rPr>
              <w:t xml:space="preserve"> </w:t>
            </w:r>
            <w:r w:rsidR="0038577C" w:rsidRPr="009F72F4">
              <w:rPr>
                <w:rFonts w:ascii="Tahoma" w:eastAsia="Tahoma" w:hAnsi="Tahoma" w:cs="Tahoma"/>
                <w:sz w:val="24"/>
                <w:szCs w:val="24"/>
                <w:lang w:bidi="bg-BG"/>
              </w:rPr>
              <w:t>финансиране</w:t>
            </w:r>
            <w:r w:rsidR="0038577C" w:rsidRPr="009F72F4">
              <w:rPr>
                <w:rFonts w:ascii="Tahoma" w:eastAsia="Tahoma" w:hAnsi="Tahoma" w:cs="Tahoma"/>
                <w:spacing w:val="-19"/>
                <w:sz w:val="24"/>
                <w:szCs w:val="24"/>
                <w:lang w:bidi="bg-BG"/>
              </w:rPr>
              <w:t xml:space="preserve"> </w:t>
            </w:r>
            <w:r w:rsidR="0038577C" w:rsidRPr="009F72F4">
              <w:rPr>
                <w:rFonts w:ascii="Tahoma" w:eastAsia="Tahoma" w:hAnsi="Tahoma" w:cs="Tahoma"/>
                <w:sz w:val="24"/>
                <w:szCs w:val="24"/>
                <w:lang w:bidi="bg-BG"/>
              </w:rPr>
              <w:t>активи</w:t>
            </w:r>
            <w:r w:rsidR="0038577C" w:rsidRPr="009F72F4">
              <w:rPr>
                <w:rFonts w:ascii="Tahoma" w:eastAsia="Tahoma" w:hAnsi="Tahoma" w:cs="Tahoma"/>
                <w:spacing w:val="-21"/>
                <w:sz w:val="24"/>
                <w:szCs w:val="24"/>
                <w:lang w:bidi="bg-BG"/>
              </w:rPr>
              <w:t xml:space="preserve"> </w:t>
            </w:r>
            <w:r w:rsidR="0038577C" w:rsidRPr="009F72F4">
              <w:rPr>
                <w:rFonts w:ascii="Tahoma" w:eastAsia="Tahoma" w:hAnsi="Tahoma" w:cs="Tahoma"/>
                <w:sz w:val="24"/>
                <w:szCs w:val="24"/>
                <w:lang w:bidi="bg-BG"/>
              </w:rPr>
              <w:t>и</w:t>
            </w:r>
            <w:r w:rsidR="0038577C" w:rsidRPr="009F72F4">
              <w:rPr>
                <w:rFonts w:ascii="Tahoma" w:eastAsia="Tahoma" w:hAnsi="Tahoma" w:cs="Tahoma"/>
                <w:spacing w:val="-21"/>
                <w:sz w:val="24"/>
                <w:szCs w:val="24"/>
                <w:lang w:bidi="bg-BG"/>
              </w:rPr>
              <w:t xml:space="preserve"> </w:t>
            </w:r>
            <w:r w:rsidR="0038577C" w:rsidRPr="009F72F4">
              <w:rPr>
                <w:rFonts w:ascii="Tahoma" w:eastAsia="Tahoma" w:hAnsi="Tahoma" w:cs="Tahoma"/>
                <w:sz w:val="24"/>
                <w:szCs w:val="24"/>
                <w:lang w:bidi="bg-BG"/>
              </w:rPr>
              <w:t>услуги и/или сравняване на представени оферти.</w:t>
            </w:r>
          </w:p>
          <w:p w14:paraId="2875C4D9" w14:textId="3DDF152E" w:rsidR="0038577C" w:rsidRPr="009F72F4" w:rsidRDefault="000A353D" w:rsidP="004A455E">
            <w:pPr>
              <w:widowControl w:val="0"/>
              <w:autoSpaceDE w:val="0"/>
              <w:autoSpaceDN w:val="0"/>
              <w:spacing w:after="120"/>
              <w:jc w:val="both"/>
              <w:rPr>
                <w:rFonts w:ascii="Tahoma" w:eastAsia="Tahoma" w:hAnsi="Tahoma" w:cs="Tahoma"/>
                <w:sz w:val="24"/>
                <w:szCs w:val="24"/>
                <w:lang w:bidi="bg-BG"/>
              </w:rPr>
            </w:pPr>
            <w:r>
              <w:rPr>
                <w:rFonts w:ascii="Tahoma" w:eastAsia="Tahoma" w:hAnsi="Tahoma" w:cs="Tahoma"/>
                <w:sz w:val="24"/>
                <w:szCs w:val="24"/>
                <w:lang w:bidi="bg-BG"/>
              </w:rPr>
              <w:t xml:space="preserve">4. </w:t>
            </w:r>
            <w:r w:rsidR="0038577C" w:rsidRPr="009F72F4">
              <w:rPr>
                <w:rFonts w:ascii="Tahoma" w:eastAsia="Tahoma" w:hAnsi="Tahoma" w:cs="Tahoma"/>
                <w:sz w:val="24"/>
                <w:szCs w:val="24"/>
                <w:lang w:bidi="bg-BG"/>
              </w:rPr>
              <w:t>За всеки заявен за финансиране разход, който към датата на подаване на заявлението за подпомагане</w:t>
            </w:r>
            <w:r w:rsidR="0038577C" w:rsidRPr="009F72F4">
              <w:rPr>
                <w:rFonts w:ascii="Tahoma" w:eastAsia="Tahoma" w:hAnsi="Tahoma" w:cs="Tahoma"/>
                <w:spacing w:val="-8"/>
                <w:sz w:val="24"/>
                <w:szCs w:val="24"/>
                <w:lang w:bidi="bg-BG"/>
              </w:rPr>
              <w:t xml:space="preserve"> </w:t>
            </w:r>
            <w:r w:rsidR="0038577C" w:rsidRPr="009F72F4">
              <w:rPr>
                <w:rFonts w:ascii="Tahoma" w:eastAsia="Tahoma" w:hAnsi="Tahoma" w:cs="Tahoma"/>
                <w:sz w:val="24"/>
                <w:szCs w:val="24"/>
                <w:lang w:bidi="bg-BG"/>
              </w:rPr>
              <w:t>е</w:t>
            </w:r>
            <w:r w:rsidR="0038577C" w:rsidRPr="009F72F4">
              <w:rPr>
                <w:rFonts w:ascii="Tahoma" w:eastAsia="Tahoma" w:hAnsi="Tahoma" w:cs="Tahoma"/>
                <w:spacing w:val="-7"/>
                <w:sz w:val="24"/>
                <w:szCs w:val="24"/>
                <w:lang w:bidi="bg-BG"/>
              </w:rPr>
              <w:t xml:space="preserve"> </w:t>
            </w:r>
            <w:r w:rsidR="0038577C" w:rsidRPr="009F72F4">
              <w:rPr>
                <w:rFonts w:ascii="Tahoma" w:eastAsia="Tahoma" w:hAnsi="Tahoma" w:cs="Tahoma"/>
                <w:sz w:val="24"/>
                <w:szCs w:val="24"/>
                <w:lang w:bidi="bg-BG"/>
              </w:rPr>
              <w:t>включен</w:t>
            </w:r>
            <w:r w:rsidR="0038577C" w:rsidRPr="009F72F4">
              <w:rPr>
                <w:rFonts w:ascii="Tahoma" w:eastAsia="Tahoma" w:hAnsi="Tahoma" w:cs="Tahoma"/>
                <w:spacing w:val="-9"/>
                <w:sz w:val="24"/>
                <w:szCs w:val="24"/>
                <w:lang w:bidi="bg-BG"/>
              </w:rPr>
              <w:t xml:space="preserve"> </w:t>
            </w:r>
            <w:r w:rsidR="0038577C" w:rsidRPr="009F72F4">
              <w:rPr>
                <w:rFonts w:ascii="Tahoma" w:eastAsia="Tahoma" w:hAnsi="Tahoma" w:cs="Tahoma"/>
                <w:sz w:val="24"/>
                <w:szCs w:val="24"/>
                <w:lang w:bidi="bg-BG"/>
              </w:rPr>
              <w:t>в</w:t>
            </w:r>
            <w:r w:rsidR="0038577C" w:rsidRPr="009F72F4">
              <w:rPr>
                <w:rFonts w:ascii="Tahoma" w:eastAsia="Tahoma" w:hAnsi="Tahoma" w:cs="Tahoma"/>
                <w:spacing w:val="-10"/>
                <w:sz w:val="24"/>
                <w:szCs w:val="24"/>
                <w:lang w:bidi="bg-BG"/>
              </w:rPr>
              <w:t xml:space="preserve"> </w:t>
            </w:r>
            <w:hyperlink r:id="rId27" w:history="1">
              <w:r w:rsidR="00C05111" w:rsidRPr="00F24B7F">
                <w:rPr>
                  <w:rStyle w:val="af6"/>
                  <w:rFonts w:ascii="Tahoma" w:eastAsia="Tahoma" w:hAnsi="Tahoma" w:cs="Tahoma"/>
                  <w:sz w:val="24"/>
                  <w:szCs w:val="24"/>
                  <w:lang w:bidi="bg-BG"/>
                </w:rPr>
                <w:t>Списък на активи, дейности и услуги, за които са определени референтни разходи при извършване на строително – монтажни работи, създаване на трайни насъждения и земеделска техника</w:t>
              </w:r>
              <w:r w:rsidR="0038577C" w:rsidRPr="00F24B7F">
                <w:rPr>
                  <w:rStyle w:val="af6"/>
                  <w:rFonts w:ascii="Tahoma" w:eastAsia="Tahoma" w:hAnsi="Tahoma" w:cs="Tahoma"/>
                  <w:spacing w:val="-4"/>
                  <w:sz w:val="24"/>
                  <w:szCs w:val="24"/>
                  <w:lang w:bidi="bg-BG"/>
                </w:rPr>
                <w:t xml:space="preserve"> </w:t>
              </w:r>
              <w:r w:rsidR="0038577C" w:rsidRPr="00F24B7F">
                <w:rPr>
                  <w:rStyle w:val="af6"/>
                  <w:rFonts w:ascii="Tahoma" w:eastAsia="Tahoma" w:hAnsi="Tahoma" w:cs="Tahoma"/>
                  <w:sz w:val="24"/>
                  <w:szCs w:val="24"/>
                  <w:lang w:bidi="bg-BG"/>
                </w:rPr>
                <w:t>по</w:t>
              </w:r>
              <w:r w:rsidR="0038577C" w:rsidRPr="00F24B7F">
                <w:rPr>
                  <w:rStyle w:val="af6"/>
                  <w:rFonts w:ascii="Tahoma" w:eastAsia="Tahoma" w:hAnsi="Tahoma" w:cs="Tahoma"/>
                  <w:spacing w:val="-9"/>
                  <w:sz w:val="24"/>
                  <w:szCs w:val="24"/>
                  <w:lang w:bidi="bg-BG"/>
                </w:rPr>
                <w:t xml:space="preserve"> </w:t>
              </w:r>
              <w:r w:rsidR="0038577C" w:rsidRPr="00F24B7F">
                <w:rPr>
                  <w:rStyle w:val="af6"/>
                  <w:rFonts w:ascii="Tahoma" w:eastAsia="Tahoma" w:hAnsi="Tahoma" w:cs="Tahoma"/>
                  <w:sz w:val="24"/>
                  <w:szCs w:val="24"/>
                  <w:lang w:bidi="bg-BG"/>
                </w:rPr>
                <w:t>Приложение</w:t>
              </w:r>
              <w:r w:rsidR="0038577C" w:rsidRPr="00F24B7F">
                <w:rPr>
                  <w:rStyle w:val="af6"/>
                  <w:rFonts w:ascii="Tahoma" w:eastAsia="Tahoma" w:hAnsi="Tahoma" w:cs="Tahoma"/>
                  <w:spacing w:val="-7"/>
                  <w:sz w:val="24"/>
                  <w:szCs w:val="24"/>
                  <w:lang w:bidi="bg-BG"/>
                </w:rPr>
                <w:t xml:space="preserve"> </w:t>
              </w:r>
              <w:r w:rsidR="0038577C" w:rsidRPr="00F24B7F">
                <w:rPr>
                  <w:rStyle w:val="af6"/>
                  <w:rFonts w:ascii="Tahoma" w:eastAsia="Tahoma" w:hAnsi="Tahoma" w:cs="Tahoma"/>
                  <w:sz w:val="24"/>
                  <w:szCs w:val="24"/>
                  <w:lang w:bidi="bg-BG"/>
                </w:rPr>
                <w:t>№</w:t>
              </w:r>
              <w:r w:rsidR="00D61256" w:rsidRPr="00F24B7F">
                <w:rPr>
                  <w:rStyle w:val="af6"/>
                  <w:rFonts w:ascii="Tahoma" w:eastAsia="Tahoma" w:hAnsi="Tahoma" w:cs="Tahoma"/>
                  <w:sz w:val="24"/>
                  <w:szCs w:val="24"/>
                  <w:lang w:bidi="bg-BG"/>
                </w:rPr>
                <w:t>17</w:t>
              </w:r>
              <w:r w:rsidR="0038577C" w:rsidRPr="00F24B7F">
                <w:rPr>
                  <w:rStyle w:val="af6"/>
                  <w:rFonts w:ascii="Tahoma" w:eastAsia="Tahoma" w:hAnsi="Tahoma" w:cs="Tahoma"/>
                  <w:sz w:val="24"/>
                  <w:szCs w:val="24"/>
                  <w:lang w:bidi="bg-BG"/>
                </w:rPr>
                <w:t>,</w:t>
              </w:r>
            </w:hyperlink>
            <w:r w:rsidR="0038577C" w:rsidRPr="009F72F4">
              <w:rPr>
                <w:rFonts w:ascii="Tahoma" w:eastAsia="Tahoma" w:hAnsi="Tahoma" w:cs="Tahoma"/>
                <w:spacing w:val="-8"/>
                <w:sz w:val="24"/>
                <w:szCs w:val="24"/>
                <w:lang w:bidi="bg-BG"/>
              </w:rPr>
              <w:t xml:space="preserve"> </w:t>
            </w:r>
            <w:r w:rsidR="0038577C" w:rsidRPr="009F72F4">
              <w:rPr>
                <w:rFonts w:ascii="Tahoma" w:eastAsia="Tahoma" w:hAnsi="Tahoma" w:cs="Tahoma"/>
                <w:sz w:val="24"/>
                <w:szCs w:val="24"/>
                <w:lang w:bidi="bg-BG"/>
              </w:rPr>
              <w:t>кандидатът представя една независима оферта</w:t>
            </w:r>
            <w:r w:rsidR="00D61256">
              <w:rPr>
                <w:rFonts w:ascii="Tahoma" w:eastAsia="Tahoma" w:hAnsi="Tahoma" w:cs="Tahoma"/>
                <w:sz w:val="24"/>
                <w:szCs w:val="24"/>
                <w:lang w:bidi="bg-BG"/>
              </w:rPr>
              <w:t xml:space="preserve"> </w:t>
            </w:r>
            <w:r w:rsidR="0038577C" w:rsidRPr="009F72F4">
              <w:rPr>
                <w:rFonts w:ascii="Tahoma" w:eastAsia="Tahoma" w:hAnsi="Tahoma" w:cs="Tahoma"/>
                <w:sz w:val="24"/>
                <w:szCs w:val="24"/>
                <w:lang w:bidi="bg-BG"/>
              </w:rPr>
              <w:t xml:space="preserve">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w:t>
            </w:r>
            <w:r w:rsidR="0038577C" w:rsidRPr="009F72F4">
              <w:rPr>
                <w:rFonts w:ascii="Tahoma" w:eastAsia="Tahoma" w:hAnsi="Tahoma" w:cs="Tahoma"/>
                <w:sz w:val="24"/>
                <w:szCs w:val="24"/>
                <w:lang w:bidi="bg-BG"/>
              </w:rPr>
              <w:lastRenderedPageBreak/>
              <w:t>посочен данък върху добавената стойност (ДДС). Разплащателната агенция извършва съпоставка между размера на определения референтен разход и на предложения</w:t>
            </w:r>
            <w:r w:rsidR="0038577C" w:rsidRPr="009F72F4">
              <w:rPr>
                <w:rFonts w:ascii="Tahoma" w:eastAsia="Tahoma" w:hAnsi="Tahoma" w:cs="Tahoma"/>
                <w:spacing w:val="-12"/>
                <w:sz w:val="24"/>
                <w:szCs w:val="24"/>
                <w:lang w:bidi="bg-BG"/>
              </w:rPr>
              <w:t xml:space="preserve"> </w:t>
            </w:r>
            <w:r w:rsidR="0038577C" w:rsidRPr="009F72F4">
              <w:rPr>
                <w:rFonts w:ascii="Tahoma" w:eastAsia="Tahoma" w:hAnsi="Tahoma" w:cs="Tahoma"/>
                <w:sz w:val="24"/>
                <w:szCs w:val="24"/>
                <w:lang w:bidi="bg-BG"/>
              </w:rPr>
              <w:t>за</w:t>
            </w:r>
            <w:r w:rsidR="0038577C" w:rsidRPr="009F72F4">
              <w:rPr>
                <w:rFonts w:ascii="Tahoma" w:eastAsia="Tahoma" w:hAnsi="Tahoma" w:cs="Tahoma"/>
                <w:spacing w:val="-12"/>
                <w:sz w:val="24"/>
                <w:szCs w:val="24"/>
                <w:lang w:bidi="bg-BG"/>
              </w:rPr>
              <w:t xml:space="preserve"> </w:t>
            </w:r>
            <w:r w:rsidR="0038577C" w:rsidRPr="009F72F4">
              <w:rPr>
                <w:rFonts w:ascii="Tahoma" w:eastAsia="Tahoma" w:hAnsi="Tahoma" w:cs="Tahoma"/>
                <w:sz w:val="24"/>
                <w:szCs w:val="24"/>
                <w:lang w:bidi="bg-BG"/>
              </w:rPr>
              <w:t>финансиране</w:t>
            </w:r>
            <w:r w:rsidR="0038577C" w:rsidRPr="009F72F4">
              <w:rPr>
                <w:rFonts w:ascii="Tahoma" w:eastAsia="Tahoma" w:hAnsi="Tahoma" w:cs="Tahoma"/>
                <w:spacing w:val="-11"/>
                <w:sz w:val="24"/>
                <w:szCs w:val="24"/>
                <w:lang w:bidi="bg-BG"/>
              </w:rPr>
              <w:t xml:space="preserve"> </w:t>
            </w:r>
            <w:r w:rsidR="0038577C" w:rsidRPr="009F72F4">
              <w:rPr>
                <w:rFonts w:ascii="Tahoma" w:eastAsia="Tahoma" w:hAnsi="Tahoma" w:cs="Tahoma"/>
                <w:sz w:val="24"/>
                <w:szCs w:val="24"/>
                <w:lang w:bidi="bg-BG"/>
              </w:rPr>
              <w:t>от</w:t>
            </w:r>
            <w:r w:rsidR="0038577C" w:rsidRPr="009F72F4">
              <w:rPr>
                <w:rFonts w:ascii="Tahoma" w:eastAsia="Tahoma" w:hAnsi="Tahoma" w:cs="Tahoma"/>
                <w:spacing w:val="-10"/>
                <w:sz w:val="24"/>
                <w:szCs w:val="24"/>
                <w:lang w:bidi="bg-BG"/>
              </w:rPr>
              <w:t xml:space="preserve"> </w:t>
            </w:r>
            <w:r w:rsidR="0038577C" w:rsidRPr="009F72F4">
              <w:rPr>
                <w:rFonts w:ascii="Tahoma" w:eastAsia="Tahoma" w:hAnsi="Tahoma" w:cs="Tahoma"/>
                <w:sz w:val="24"/>
                <w:szCs w:val="24"/>
                <w:lang w:bidi="bg-BG"/>
              </w:rPr>
              <w:t>кандидата,</w:t>
            </w:r>
            <w:r w:rsidR="0038577C" w:rsidRPr="009F72F4">
              <w:rPr>
                <w:rFonts w:ascii="Tahoma" w:eastAsia="Tahoma" w:hAnsi="Tahoma" w:cs="Tahoma"/>
                <w:spacing w:val="-12"/>
                <w:sz w:val="24"/>
                <w:szCs w:val="24"/>
                <w:lang w:bidi="bg-BG"/>
              </w:rPr>
              <w:t xml:space="preserve"> </w:t>
            </w:r>
            <w:r w:rsidR="0038577C" w:rsidRPr="009F72F4">
              <w:rPr>
                <w:rFonts w:ascii="Tahoma" w:eastAsia="Tahoma" w:hAnsi="Tahoma" w:cs="Tahoma"/>
                <w:sz w:val="24"/>
                <w:szCs w:val="24"/>
                <w:lang w:bidi="bg-BG"/>
              </w:rPr>
              <w:t>като</w:t>
            </w:r>
            <w:r w:rsidR="0038577C" w:rsidRPr="009F72F4">
              <w:rPr>
                <w:rFonts w:ascii="Tahoma" w:eastAsia="Tahoma" w:hAnsi="Tahoma" w:cs="Tahoma"/>
                <w:spacing w:val="-9"/>
                <w:sz w:val="24"/>
                <w:szCs w:val="24"/>
                <w:lang w:bidi="bg-BG"/>
              </w:rPr>
              <w:t xml:space="preserve"> </w:t>
            </w:r>
            <w:r w:rsidR="0038577C" w:rsidRPr="009F72F4">
              <w:rPr>
                <w:rFonts w:ascii="Tahoma" w:eastAsia="Tahoma" w:hAnsi="Tahoma" w:cs="Tahoma"/>
                <w:sz w:val="24"/>
                <w:szCs w:val="24"/>
                <w:lang w:bidi="bg-BG"/>
              </w:rPr>
              <w:t>одобрява</w:t>
            </w:r>
            <w:r w:rsidR="0038577C" w:rsidRPr="009F72F4">
              <w:rPr>
                <w:rFonts w:ascii="Tahoma" w:eastAsia="Tahoma" w:hAnsi="Tahoma" w:cs="Tahoma"/>
                <w:spacing w:val="-11"/>
                <w:sz w:val="24"/>
                <w:szCs w:val="24"/>
                <w:lang w:bidi="bg-BG"/>
              </w:rPr>
              <w:t xml:space="preserve"> </w:t>
            </w:r>
            <w:r w:rsidR="0038577C" w:rsidRPr="009F72F4">
              <w:rPr>
                <w:rFonts w:ascii="Tahoma" w:eastAsia="Tahoma" w:hAnsi="Tahoma" w:cs="Tahoma"/>
                <w:sz w:val="24"/>
                <w:szCs w:val="24"/>
                <w:lang w:bidi="bg-BG"/>
              </w:rPr>
              <w:t>за</w:t>
            </w:r>
            <w:r w:rsidR="0038577C" w:rsidRPr="009F72F4">
              <w:rPr>
                <w:rFonts w:ascii="Tahoma" w:eastAsia="Tahoma" w:hAnsi="Tahoma" w:cs="Tahoma"/>
                <w:spacing w:val="-12"/>
                <w:sz w:val="24"/>
                <w:szCs w:val="24"/>
                <w:lang w:bidi="bg-BG"/>
              </w:rPr>
              <w:t xml:space="preserve"> </w:t>
            </w:r>
            <w:r w:rsidR="0038577C" w:rsidRPr="009F72F4">
              <w:rPr>
                <w:rFonts w:ascii="Tahoma" w:eastAsia="Tahoma" w:hAnsi="Tahoma" w:cs="Tahoma"/>
                <w:sz w:val="24"/>
                <w:szCs w:val="24"/>
                <w:lang w:bidi="bg-BG"/>
              </w:rPr>
              <w:t>финансиране</w:t>
            </w:r>
            <w:r w:rsidR="0038577C" w:rsidRPr="009F72F4">
              <w:rPr>
                <w:rFonts w:ascii="Tahoma" w:eastAsia="Tahoma" w:hAnsi="Tahoma" w:cs="Tahoma"/>
                <w:spacing w:val="-11"/>
                <w:sz w:val="24"/>
                <w:szCs w:val="24"/>
                <w:lang w:bidi="bg-BG"/>
              </w:rPr>
              <w:t xml:space="preserve"> </w:t>
            </w:r>
            <w:r w:rsidR="0038577C" w:rsidRPr="009F72F4">
              <w:rPr>
                <w:rFonts w:ascii="Tahoma" w:eastAsia="Tahoma" w:hAnsi="Tahoma" w:cs="Tahoma"/>
                <w:sz w:val="24"/>
                <w:szCs w:val="24"/>
                <w:lang w:bidi="bg-BG"/>
              </w:rPr>
              <w:t>разхода</w:t>
            </w:r>
            <w:r w:rsidR="0038577C" w:rsidRPr="009F72F4">
              <w:rPr>
                <w:rFonts w:ascii="Tahoma" w:eastAsia="Tahoma" w:hAnsi="Tahoma" w:cs="Tahoma"/>
                <w:spacing w:val="-13"/>
                <w:sz w:val="24"/>
                <w:szCs w:val="24"/>
                <w:lang w:bidi="bg-BG"/>
              </w:rPr>
              <w:t xml:space="preserve"> </w:t>
            </w:r>
            <w:r w:rsidR="0038577C" w:rsidRPr="009F72F4">
              <w:rPr>
                <w:rFonts w:ascii="Tahoma" w:eastAsia="Tahoma" w:hAnsi="Tahoma" w:cs="Tahoma"/>
                <w:sz w:val="24"/>
                <w:szCs w:val="24"/>
                <w:lang w:bidi="bg-BG"/>
              </w:rPr>
              <w:t>до</w:t>
            </w:r>
            <w:r w:rsidR="0038577C" w:rsidRPr="009F72F4">
              <w:rPr>
                <w:rFonts w:ascii="Tahoma" w:eastAsia="Tahoma" w:hAnsi="Tahoma" w:cs="Tahoma"/>
                <w:spacing w:val="-10"/>
                <w:sz w:val="24"/>
                <w:szCs w:val="24"/>
                <w:lang w:bidi="bg-BG"/>
              </w:rPr>
              <w:t xml:space="preserve"> </w:t>
            </w:r>
            <w:r w:rsidR="0038577C" w:rsidRPr="009F72F4">
              <w:rPr>
                <w:rFonts w:ascii="Tahoma" w:eastAsia="Tahoma" w:hAnsi="Tahoma" w:cs="Tahoma"/>
                <w:sz w:val="24"/>
                <w:szCs w:val="24"/>
                <w:lang w:bidi="bg-BG"/>
              </w:rPr>
              <w:t>по- ниския му</w:t>
            </w:r>
            <w:r w:rsidR="0038577C" w:rsidRPr="009F72F4">
              <w:rPr>
                <w:rFonts w:ascii="Tahoma" w:eastAsia="Tahoma" w:hAnsi="Tahoma" w:cs="Tahoma"/>
                <w:spacing w:val="-2"/>
                <w:sz w:val="24"/>
                <w:szCs w:val="24"/>
                <w:lang w:bidi="bg-BG"/>
              </w:rPr>
              <w:t xml:space="preserve"> </w:t>
            </w:r>
            <w:r w:rsidR="0038577C" w:rsidRPr="009F72F4">
              <w:rPr>
                <w:rFonts w:ascii="Tahoma" w:eastAsia="Tahoma" w:hAnsi="Tahoma" w:cs="Tahoma"/>
                <w:sz w:val="24"/>
                <w:szCs w:val="24"/>
                <w:lang w:bidi="bg-BG"/>
              </w:rPr>
              <w:t>размер.</w:t>
            </w:r>
          </w:p>
          <w:p w14:paraId="490D814A" w14:textId="1AB06D22" w:rsidR="0038577C" w:rsidRPr="009F72F4" w:rsidRDefault="000A353D" w:rsidP="004A455E">
            <w:pPr>
              <w:widowControl w:val="0"/>
              <w:autoSpaceDE w:val="0"/>
              <w:autoSpaceDN w:val="0"/>
              <w:spacing w:after="120"/>
              <w:jc w:val="both"/>
              <w:rPr>
                <w:rFonts w:ascii="Tahoma" w:eastAsia="Tahoma" w:hAnsi="Tahoma" w:cs="Tahoma"/>
                <w:sz w:val="24"/>
                <w:szCs w:val="24"/>
                <w:lang w:bidi="bg-BG"/>
              </w:rPr>
            </w:pPr>
            <w:r>
              <w:rPr>
                <w:rFonts w:ascii="Tahoma" w:eastAsia="Tahoma" w:hAnsi="Tahoma" w:cs="Tahoma"/>
                <w:sz w:val="24"/>
                <w:szCs w:val="24"/>
                <w:lang w:bidi="bg-BG"/>
              </w:rPr>
              <w:t xml:space="preserve">5. </w:t>
            </w:r>
            <w:r w:rsidR="0038577C" w:rsidRPr="009F72F4">
              <w:rPr>
                <w:rFonts w:ascii="Tahoma" w:eastAsia="Tahoma" w:hAnsi="Tahoma" w:cs="Tahoma"/>
                <w:sz w:val="24"/>
                <w:szCs w:val="24"/>
                <w:lang w:bidi="bg-BG"/>
              </w:rPr>
              <w:t xml:space="preserve">За всеки заявен за финансиране разход, който към датата на подаване на заявлението за подпомагане не е включен в списъка </w:t>
            </w:r>
            <w:r w:rsidR="0038577C" w:rsidRPr="00FD0A4A">
              <w:rPr>
                <w:rFonts w:ascii="Tahoma" w:eastAsia="Tahoma" w:hAnsi="Tahoma" w:cs="Tahoma"/>
                <w:sz w:val="24"/>
                <w:szCs w:val="24"/>
                <w:lang w:bidi="bg-BG"/>
              </w:rPr>
              <w:t xml:space="preserve">по </w:t>
            </w:r>
            <w:r w:rsidR="0038577C" w:rsidRPr="00974943">
              <w:rPr>
                <w:rFonts w:ascii="Tahoma" w:eastAsia="Tahoma" w:hAnsi="Tahoma" w:cs="Tahoma"/>
                <w:sz w:val="24"/>
                <w:szCs w:val="24"/>
                <w:lang w:bidi="bg-BG"/>
              </w:rPr>
              <w:t>Приложение №</w:t>
            </w:r>
            <w:r w:rsidR="00FD0A4A" w:rsidRPr="00974943">
              <w:rPr>
                <w:rFonts w:ascii="Tahoma" w:eastAsia="Tahoma" w:hAnsi="Tahoma" w:cs="Tahoma"/>
                <w:sz w:val="24"/>
                <w:szCs w:val="24"/>
                <w:lang w:bidi="bg-BG"/>
              </w:rPr>
              <w:t>17</w:t>
            </w:r>
            <w:r w:rsidR="00896D99">
              <w:rPr>
                <w:rFonts w:ascii="Tahoma" w:eastAsia="Tahoma" w:hAnsi="Tahoma" w:cs="Tahoma"/>
                <w:sz w:val="24"/>
                <w:szCs w:val="24"/>
                <w:lang w:bidi="bg-BG"/>
              </w:rPr>
              <w:t xml:space="preserve">  </w:t>
            </w:r>
            <w:r w:rsidR="0038577C" w:rsidRPr="00974943">
              <w:rPr>
                <w:rFonts w:ascii="Tahoma" w:eastAsia="Tahoma" w:hAnsi="Tahoma" w:cs="Tahoma"/>
                <w:sz w:val="24"/>
                <w:szCs w:val="24"/>
                <w:lang w:bidi="bg-BG"/>
              </w:rPr>
              <w:t>, кандидатът представя най-малко три съпоставими независими оферти в оригинал, които съдържат</w:t>
            </w:r>
            <w:r w:rsidR="0038577C" w:rsidRPr="00974943">
              <w:rPr>
                <w:rFonts w:ascii="Tahoma" w:eastAsia="Tahoma" w:hAnsi="Tahoma" w:cs="Tahoma"/>
                <w:spacing w:val="-18"/>
                <w:sz w:val="24"/>
                <w:szCs w:val="24"/>
                <w:lang w:bidi="bg-BG"/>
              </w:rPr>
              <w:t xml:space="preserve"> </w:t>
            </w:r>
            <w:r w:rsidR="0038577C" w:rsidRPr="00974943">
              <w:rPr>
                <w:rFonts w:ascii="Tahoma" w:eastAsia="Tahoma" w:hAnsi="Tahoma" w:cs="Tahoma"/>
                <w:sz w:val="24"/>
                <w:szCs w:val="24"/>
                <w:lang w:bidi="bg-BG"/>
              </w:rPr>
              <w:t>наименование</w:t>
            </w:r>
            <w:r w:rsidR="0038577C" w:rsidRPr="00974943">
              <w:rPr>
                <w:rFonts w:ascii="Tahoma" w:eastAsia="Tahoma" w:hAnsi="Tahoma" w:cs="Tahoma"/>
                <w:spacing w:val="-18"/>
                <w:sz w:val="24"/>
                <w:szCs w:val="24"/>
                <w:lang w:bidi="bg-BG"/>
              </w:rPr>
              <w:t xml:space="preserve"> </w:t>
            </w:r>
            <w:r w:rsidR="0038577C" w:rsidRPr="00974943">
              <w:rPr>
                <w:rFonts w:ascii="Tahoma" w:eastAsia="Tahoma" w:hAnsi="Tahoma" w:cs="Tahoma"/>
                <w:sz w:val="24"/>
                <w:szCs w:val="24"/>
                <w:lang w:bidi="bg-BG"/>
              </w:rPr>
              <w:t>на</w:t>
            </w:r>
            <w:r w:rsidR="0038577C" w:rsidRPr="00974943">
              <w:rPr>
                <w:rFonts w:ascii="Tahoma" w:eastAsia="Tahoma" w:hAnsi="Tahoma" w:cs="Tahoma"/>
                <w:spacing w:val="-20"/>
                <w:sz w:val="24"/>
                <w:szCs w:val="24"/>
                <w:lang w:bidi="bg-BG"/>
              </w:rPr>
              <w:t xml:space="preserve"> </w:t>
            </w:r>
            <w:r w:rsidR="0038577C" w:rsidRPr="00974943">
              <w:rPr>
                <w:rFonts w:ascii="Tahoma" w:eastAsia="Tahoma" w:hAnsi="Tahoma" w:cs="Tahoma"/>
                <w:sz w:val="24"/>
                <w:szCs w:val="24"/>
                <w:lang w:bidi="bg-BG"/>
              </w:rPr>
              <w:t>оферента,</w:t>
            </w:r>
            <w:r w:rsidR="0038577C" w:rsidRPr="00974943">
              <w:rPr>
                <w:rFonts w:ascii="Tahoma" w:eastAsia="Tahoma" w:hAnsi="Tahoma" w:cs="Tahoma"/>
                <w:spacing w:val="-18"/>
                <w:sz w:val="24"/>
                <w:szCs w:val="24"/>
                <w:lang w:bidi="bg-BG"/>
              </w:rPr>
              <w:t xml:space="preserve"> </w:t>
            </w:r>
            <w:r w:rsidR="0038577C" w:rsidRPr="00974943">
              <w:rPr>
                <w:rFonts w:ascii="Tahoma" w:eastAsia="Tahoma" w:hAnsi="Tahoma" w:cs="Tahoma"/>
                <w:sz w:val="24"/>
                <w:szCs w:val="24"/>
                <w:lang w:bidi="bg-BG"/>
              </w:rPr>
              <w:t>срока</w:t>
            </w:r>
            <w:r w:rsidR="0038577C" w:rsidRPr="00974943">
              <w:rPr>
                <w:rFonts w:ascii="Tahoma" w:eastAsia="Tahoma" w:hAnsi="Tahoma" w:cs="Tahoma"/>
                <w:spacing w:val="-20"/>
                <w:sz w:val="24"/>
                <w:szCs w:val="24"/>
                <w:lang w:bidi="bg-BG"/>
              </w:rPr>
              <w:t xml:space="preserve"> </w:t>
            </w:r>
            <w:r w:rsidR="0038577C" w:rsidRPr="00974943">
              <w:rPr>
                <w:rFonts w:ascii="Tahoma" w:eastAsia="Tahoma" w:hAnsi="Tahoma" w:cs="Tahoma"/>
                <w:sz w:val="24"/>
                <w:szCs w:val="24"/>
                <w:lang w:bidi="bg-BG"/>
              </w:rPr>
              <w:t>на</w:t>
            </w:r>
            <w:r w:rsidR="0038577C" w:rsidRPr="00974943">
              <w:rPr>
                <w:rFonts w:ascii="Tahoma" w:eastAsia="Tahoma" w:hAnsi="Tahoma" w:cs="Tahoma"/>
                <w:spacing w:val="-20"/>
                <w:sz w:val="24"/>
                <w:szCs w:val="24"/>
                <w:lang w:bidi="bg-BG"/>
              </w:rPr>
              <w:t xml:space="preserve"> </w:t>
            </w:r>
            <w:r w:rsidR="0038577C" w:rsidRPr="00974943">
              <w:rPr>
                <w:rFonts w:ascii="Tahoma" w:eastAsia="Tahoma" w:hAnsi="Tahoma" w:cs="Tahoma"/>
                <w:sz w:val="24"/>
                <w:szCs w:val="24"/>
                <w:lang w:bidi="bg-BG"/>
              </w:rPr>
              <w:t>валидност</w:t>
            </w:r>
            <w:r w:rsidR="0038577C" w:rsidRPr="00974943">
              <w:rPr>
                <w:rFonts w:ascii="Tahoma" w:eastAsia="Tahoma" w:hAnsi="Tahoma" w:cs="Tahoma"/>
                <w:spacing w:val="-17"/>
                <w:sz w:val="24"/>
                <w:szCs w:val="24"/>
                <w:lang w:bidi="bg-BG"/>
              </w:rPr>
              <w:t xml:space="preserve"> </w:t>
            </w:r>
            <w:r w:rsidR="0038577C" w:rsidRPr="00974943">
              <w:rPr>
                <w:rFonts w:ascii="Tahoma" w:eastAsia="Tahoma" w:hAnsi="Tahoma" w:cs="Tahoma"/>
                <w:sz w:val="24"/>
                <w:szCs w:val="24"/>
                <w:lang w:bidi="bg-BG"/>
              </w:rPr>
              <w:t>на</w:t>
            </w:r>
            <w:r w:rsidR="0038577C" w:rsidRPr="00974943">
              <w:rPr>
                <w:rFonts w:ascii="Tahoma" w:eastAsia="Tahoma" w:hAnsi="Tahoma" w:cs="Tahoma"/>
                <w:spacing w:val="-20"/>
                <w:sz w:val="24"/>
                <w:szCs w:val="24"/>
                <w:lang w:bidi="bg-BG"/>
              </w:rPr>
              <w:t xml:space="preserve"> </w:t>
            </w:r>
            <w:r w:rsidR="0038577C" w:rsidRPr="00974943">
              <w:rPr>
                <w:rFonts w:ascii="Tahoma" w:eastAsia="Tahoma" w:hAnsi="Tahoma" w:cs="Tahoma"/>
                <w:sz w:val="24"/>
                <w:szCs w:val="24"/>
                <w:lang w:bidi="bg-BG"/>
              </w:rPr>
              <w:t>офертата,</w:t>
            </w:r>
            <w:r w:rsidR="0038577C" w:rsidRPr="00974943">
              <w:rPr>
                <w:rFonts w:ascii="Tahoma" w:eastAsia="Tahoma" w:hAnsi="Tahoma" w:cs="Tahoma"/>
                <w:spacing w:val="-20"/>
                <w:sz w:val="24"/>
                <w:szCs w:val="24"/>
                <w:lang w:bidi="bg-BG"/>
              </w:rPr>
              <w:t xml:space="preserve"> </w:t>
            </w:r>
            <w:r w:rsidR="0038577C" w:rsidRPr="00974943">
              <w:rPr>
                <w:rFonts w:ascii="Tahoma" w:eastAsia="Tahoma" w:hAnsi="Tahoma" w:cs="Tahoma"/>
                <w:sz w:val="24"/>
                <w:szCs w:val="24"/>
                <w:lang w:bidi="bg-BG"/>
              </w:rPr>
              <w:t>датата</w:t>
            </w:r>
            <w:r w:rsidR="0038577C" w:rsidRPr="00974943">
              <w:rPr>
                <w:rFonts w:ascii="Tahoma" w:eastAsia="Tahoma" w:hAnsi="Tahoma" w:cs="Tahoma"/>
                <w:spacing w:val="-19"/>
                <w:sz w:val="24"/>
                <w:szCs w:val="24"/>
                <w:lang w:bidi="bg-BG"/>
              </w:rPr>
              <w:t xml:space="preserve"> </w:t>
            </w:r>
            <w:r w:rsidR="0038577C" w:rsidRPr="00974943">
              <w:rPr>
                <w:rFonts w:ascii="Tahoma" w:eastAsia="Tahoma" w:hAnsi="Tahoma" w:cs="Tahoma"/>
                <w:sz w:val="24"/>
                <w:szCs w:val="24"/>
                <w:lang w:bidi="bg-BG"/>
              </w:rPr>
              <w:t>на</w:t>
            </w:r>
            <w:r w:rsidR="0038577C" w:rsidRPr="00974943">
              <w:rPr>
                <w:rFonts w:ascii="Tahoma" w:eastAsia="Tahoma" w:hAnsi="Tahoma" w:cs="Tahoma"/>
                <w:spacing w:val="-19"/>
                <w:sz w:val="24"/>
                <w:szCs w:val="24"/>
                <w:lang w:bidi="bg-BG"/>
              </w:rPr>
              <w:t xml:space="preserve"> </w:t>
            </w:r>
            <w:r w:rsidR="0038577C" w:rsidRPr="00974943">
              <w:rPr>
                <w:rFonts w:ascii="Tahoma" w:eastAsia="Tahoma" w:hAnsi="Tahoma" w:cs="Tahoma"/>
                <w:sz w:val="24"/>
                <w:szCs w:val="24"/>
                <w:lang w:bidi="bg-BG"/>
              </w:rPr>
              <w:t>издаване на офертата, подпис и печат на оферента, подробна</w:t>
            </w:r>
            <w:r w:rsidR="0038577C" w:rsidRPr="009F72F4">
              <w:rPr>
                <w:rFonts w:ascii="Tahoma" w:eastAsia="Tahoma" w:hAnsi="Tahoma" w:cs="Tahoma"/>
                <w:sz w:val="24"/>
                <w:szCs w:val="24"/>
                <w:lang w:bidi="bg-BG"/>
              </w:rPr>
              <w:t xml:space="preserve">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0038577C" w:rsidRPr="00974943">
              <w:rPr>
                <w:rFonts w:ascii="Tahoma" w:eastAsia="Tahoma" w:hAnsi="Tahoma" w:cs="Tahoma"/>
                <w:sz w:val="24"/>
                <w:szCs w:val="24"/>
                <w:lang w:bidi="bg-BG"/>
              </w:rPr>
              <w:t>приложение №1</w:t>
            </w:r>
            <w:r w:rsidR="003D3830" w:rsidRPr="00974943">
              <w:rPr>
                <w:rFonts w:ascii="Tahoma" w:eastAsia="Tahoma" w:hAnsi="Tahoma" w:cs="Tahoma"/>
                <w:sz w:val="24"/>
                <w:szCs w:val="24"/>
                <w:lang w:bidi="bg-BG"/>
              </w:rPr>
              <w:t>3</w:t>
            </w:r>
            <w:r w:rsidR="0038577C" w:rsidRPr="00974943">
              <w:rPr>
                <w:rFonts w:ascii="Tahoma" w:eastAsia="Tahoma" w:hAnsi="Tahoma" w:cs="Tahoma"/>
                <w:sz w:val="24"/>
                <w:szCs w:val="24"/>
                <w:lang w:bidi="bg-BG"/>
              </w:rPr>
              <w:t>, а когато не е избрал най-ниската оферта - писмена обосновка за мотивите, обусловили избора му. В тези случаи Разплащателна агенция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w:t>
            </w:r>
            <w:r w:rsidR="0038577C" w:rsidRPr="009F72F4">
              <w:rPr>
                <w:rFonts w:ascii="Tahoma" w:eastAsia="Tahoma" w:hAnsi="Tahoma" w:cs="Tahoma"/>
                <w:sz w:val="24"/>
                <w:szCs w:val="24"/>
                <w:lang w:bidi="bg-BG"/>
              </w:rPr>
              <w:t xml:space="preserve"> за направения</w:t>
            </w:r>
            <w:r w:rsidR="0038577C" w:rsidRPr="009F72F4">
              <w:rPr>
                <w:rFonts w:ascii="Tahoma" w:eastAsia="Tahoma" w:hAnsi="Tahoma" w:cs="Tahoma"/>
                <w:spacing w:val="-1"/>
                <w:sz w:val="24"/>
                <w:szCs w:val="24"/>
                <w:lang w:bidi="bg-BG"/>
              </w:rPr>
              <w:t xml:space="preserve"> </w:t>
            </w:r>
            <w:r w:rsidR="0038577C" w:rsidRPr="009F72F4">
              <w:rPr>
                <w:rFonts w:ascii="Tahoma" w:eastAsia="Tahoma" w:hAnsi="Tahoma" w:cs="Tahoma"/>
                <w:sz w:val="24"/>
                <w:szCs w:val="24"/>
                <w:lang w:bidi="bg-BG"/>
              </w:rPr>
              <w:t>избор.</w:t>
            </w:r>
          </w:p>
          <w:p w14:paraId="2625C029" w14:textId="77777777" w:rsidR="00B331A1" w:rsidRPr="009F72F4" w:rsidRDefault="000A353D" w:rsidP="004A455E">
            <w:pPr>
              <w:pStyle w:val="af8"/>
              <w:spacing w:after="120"/>
              <w:jc w:val="both"/>
              <w:rPr>
                <w:rFonts w:eastAsia="Tahoma"/>
                <w:sz w:val="24"/>
                <w:szCs w:val="24"/>
                <w:lang w:bidi="bg-BG"/>
              </w:rPr>
            </w:pPr>
            <w:r>
              <w:rPr>
                <w:rFonts w:ascii="Tahoma" w:eastAsia="Tahoma" w:hAnsi="Tahoma" w:cs="Tahoma"/>
                <w:sz w:val="24"/>
                <w:szCs w:val="24"/>
                <w:lang w:bidi="bg-BG"/>
              </w:rPr>
              <w:t xml:space="preserve">6. </w:t>
            </w:r>
            <w:r w:rsidR="00B331A1" w:rsidRPr="009F72F4">
              <w:rPr>
                <w:rFonts w:ascii="Tahoma" w:eastAsia="Tahoma" w:hAnsi="Tahoma" w:cs="Tahoma"/>
                <w:sz w:val="24"/>
                <w:szCs w:val="24"/>
                <w:lang w:bidi="bg-BG"/>
              </w:rPr>
              <w:t xml:space="preserve">Когато оферентите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w:t>
            </w:r>
            <w:hyperlink r:id="rId28">
              <w:r w:rsidR="00B331A1" w:rsidRPr="009F72F4">
                <w:rPr>
                  <w:rFonts w:ascii="Tahoma" w:eastAsia="Tahoma" w:hAnsi="Tahoma" w:cs="Tahoma"/>
                  <w:color w:val="0000FF"/>
                  <w:sz w:val="24"/>
                  <w:szCs w:val="24"/>
                  <w:u w:val="single" w:color="0000FF"/>
                  <w:lang w:bidi="bg-BG"/>
                </w:rPr>
                <w:t xml:space="preserve"> Закона  за  Камарата на</w:t>
              </w:r>
            </w:hyperlink>
            <w:r w:rsidR="00B331A1" w:rsidRPr="009F72F4">
              <w:rPr>
                <w:rFonts w:ascii="Tahoma" w:eastAsia="Tahoma" w:hAnsi="Tahoma" w:cs="Tahoma"/>
                <w:sz w:val="24"/>
                <w:szCs w:val="24"/>
                <w:lang w:bidi="bg-BG"/>
              </w:rPr>
              <w:t xml:space="preserve"> </w:t>
            </w:r>
            <w:hyperlink r:id="rId29">
              <w:r w:rsidR="00B331A1" w:rsidRPr="009F72F4">
                <w:rPr>
                  <w:rFonts w:ascii="Tahoma" w:eastAsia="Tahoma" w:hAnsi="Tahoma" w:cs="Tahoma"/>
                  <w:color w:val="0000FF"/>
                  <w:sz w:val="24"/>
                  <w:szCs w:val="24"/>
                  <w:u w:val="single" w:color="0000FF"/>
                  <w:lang w:bidi="bg-BG"/>
                </w:rPr>
                <w:t>строителите</w:t>
              </w:r>
            </w:hyperlink>
            <w:r w:rsidR="00B331A1" w:rsidRPr="009F72F4">
              <w:rPr>
                <w:rFonts w:ascii="Tahoma" w:eastAsia="Tahoma" w:hAnsi="Tahoma" w:cs="Tahoma"/>
                <w:color w:val="0000FF"/>
                <w:sz w:val="24"/>
                <w:szCs w:val="24"/>
                <w:lang w:bidi="bg-BG"/>
              </w:rPr>
              <w:t xml:space="preserve"> </w:t>
            </w:r>
            <w:r w:rsidR="00B331A1" w:rsidRPr="009F72F4">
              <w:rPr>
                <w:rFonts w:ascii="Tahoma" w:eastAsia="Tahoma" w:hAnsi="Tahoma" w:cs="Tahoma"/>
                <w:sz w:val="24"/>
                <w:szCs w:val="24"/>
                <w:lang w:bidi="bg-BG"/>
              </w:rPr>
              <w:t>и да могат да извършват строежи и/или отделни видове строителни и монтажни</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работи</w:t>
            </w:r>
            <w:r w:rsidR="00B331A1" w:rsidRPr="009F72F4">
              <w:rPr>
                <w:rFonts w:ascii="Tahoma" w:eastAsia="Tahoma" w:hAnsi="Tahoma" w:cs="Tahoma"/>
                <w:spacing w:val="-13"/>
                <w:sz w:val="24"/>
                <w:szCs w:val="24"/>
                <w:lang w:bidi="bg-BG"/>
              </w:rPr>
              <w:t xml:space="preserve"> </w:t>
            </w:r>
            <w:r w:rsidR="00B331A1" w:rsidRPr="009F72F4">
              <w:rPr>
                <w:rFonts w:ascii="Tahoma" w:eastAsia="Tahoma" w:hAnsi="Tahoma" w:cs="Tahoma"/>
                <w:sz w:val="24"/>
                <w:szCs w:val="24"/>
                <w:lang w:bidi="bg-BG"/>
              </w:rPr>
              <w:t>от</w:t>
            </w:r>
            <w:r w:rsidR="00B331A1" w:rsidRPr="009F72F4">
              <w:rPr>
                <w:rFonts w:ascii="Tahoma" w:eastAsia="Tahoma" w:hAnsi="Tahoma" w:cs="Tahoma"/>
                <w:spacing w:val="-16"/>
                <w:sz w:val="24"/>
                <w:szCs w:val="24"/>
                <w:lang w:bidi="bg-BG"/>
              </w:rPr>
              <w:t xml:space="preserve"> </w:t>
            </w:r>
            <w:r w:rsidR="00B331A1" w:rsidRPr="009F72F4">
              <w:rPr>
                <w:rFonts w:ascii="Tahoma" w:eastAsia="Tahoma" w:hAnsi="Tahoma" w:cs="Tahoma"/>
                <w:sz w:val="24"/>
                <w:szCs w:val="24"/>
                <w:lang w:bidi="bg-BG"/>
              </w:rPr>
              <w:t>съответната</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категория</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съгласно</w:t>
            </w:r>
            <w:r w:rsidR="00B331A1" w:rsidRPr="009F72F4">
              <w:rPr>
                <w:rFonts w:ascii="Tahoma" w:eastAsia="Tahoma" w:hAnsi="Tahoma" w:cs="Tahoma"/>
                <w:spacing w:val="-17"/>
                <w:sz w:val="24"/>
                <w:szCs w:val="24"/>
                <w:lang w:bidi="bg-BG"/>
              </w:rPr>
              <w:t xml:space="preserve"> </w:t>
            </w:r>
            <w:r w:rsidR="00B331A1" w:rsidRPr="009F72F4">
              <w:rPr>
                <w:rFonts w:ascii="Tahoma" w:eastAsia="Tahoma" w:hAnsi="Tahoma" w:cs="Tahoma"/>
                <w:sz w:val="24"/>
                <w:szCs w:val="24"/>
                <w:lang w:bidi="bg-BG"/>
              </w:rPr>
              <w:t>изискванията</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на</w:t>
            </w:r>
            <w:r w:rsidR="00B331A1" w:rsidRPr="009F72F4">
              <w:rPr>
                <w:rFonts w:ascii="Tahoma" w:eastAsia="Tahoma" w:hAnsi="Tahoma" w:cs="Tahoma"/>
                <w:spacing w:val="-17"/>
                <w:sz w:val="24"/>
                <w:szCs w:val="24"/>
                <w:lang w:bidi="bg-BG"/>
              </w:rPr>
              <w:t xml:space="preserve"> </w:t>
            </w:r>
            <w:r w:rsidR="00B331A1" w:rsidRPr="009F72F4">
              <w:rPr>
                <w:rFonts w:ascii="Tahoma" w:eastAsia="Tahoma" w:hAnsi="Tahoma" w:cs="Tahoma"/>
                <w:sz w:val="24"/>
                <w:szCs w:val="24"/>
                <w:lang w:bidi="bg-BG"/>
              </w:rPr>
              <w:t>чл.</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3,</w:t>
            </w:r>
            <w:r w:rsidR="00B331A1" w:rsidRPr="009F72F4">
              <w:rPr>
                <w:rFonts w:ascii="Tahoma" w:eastAsia="Tahoma" w:hAnsi="Tahoma" w:cs="Tahoma"/>
                <w:spacing w:val="-16"/>
                <w:sz w:val="24"/>
                <w:szCs w:val="24"/>
                <w:lang w:bidi="bg-BG"/>
              </w:rPr>
              <w:t xml:space="preserve"> </w:t>
            </w:r>
            <w:r w:rsidR="00B331A1" w:rsidRPr="009F72F4">
              <w:rPr>
                <w:rFonts w:ascii="Tahoma" w:eastAsia="Tahoma" w:hAnsi="Tahoma" w:cs="Tahoma"/>
                <w:sz w:val="24"/>
                <w:szCs w:val="24"/>
                <w:lang w:bidi="bg-BG"/>
              </w:rPr>
              <w:t>ал.</w:t>
            </w:r>
            <w:r w:rsidR="00B331A1" w:rsidRPr="009F72F4">
              <w:rPr>
                <w:rFonts w:ascii="Tahoma" w:eastAsia="Tahoma" w:hAnsi="Tahoma" w:cs="Tahoma"/>
                <w:spacing w:val="-17"/>
                <w:sz w:val="24"/>
                <w:szCs w:val="24"/>
                <w:lang w:bidi="bg-BG"/>
              </w:rPr>
              <w:t xml:space="preserve"> </w:t>
            </w:r>
            <w:r w:rsidR="00B331A1" w:rsidRPr="009F72F4">
              <w:rPr>
                <w:rFonts w:ascii="Tahoma" w:eastAsia="Tahoma" w:hAnsi="Tahoma" w:cs="Tahoma"/>
                <w:sz w:val="24"/>
                <w:szCs w:val="24"/>
                <w:lang w:bidi="bg-BG"/>
              </w:rPr>
              <w:t>2</w:t>
            </w:r>
            <w:r w:rsidR="00B331A1" w:rsidRPr="009F72F4">
              <w:rPr>
                <w:rFonts w:ascii="Tahoma" w:eastAsia="Tahoma" w:hAnsi="Tahoma" w:cs="Tahoma"/>
                <w:spacing w:val="-14"/>
                <w:sz w:val="24"/>
                <w:szCs w:val="24"/>
                <w:lang w:bidi="bg-BG"/>
              </w:rPr>
              <w:t xml:space="preserve"> </w:t>
            </w:r>
            <w:r w:rsidR="00B331A1" w:rsidRPr="009F72F4">
              <w:rPr>
                <w:rFonts w:ascii="Tahoma" w:eastAsia="Tahoma" w:hAnsi="Tahoma" w:cs="Tahoma"/>
                <w:sz w:val="24"/>
                <w:szCs w:val="24"/>
                <w:lang w:bidi="bg-BG"/>
              </w:rPr>
              <w:t>от</w:t>
            </w:r>
            <w:hyperlink r:id="rId30">
              <w:r w:rsidR="00B331A1" w:rsidRPr="009F72F4">
                <w:rPr>
                  <w:rFonts w:ascii="Tahoma" w:eastAsia="Tahoma" w:hAnsi="Tahoma" w:cs="Tahoma"/>
                  <w:color w:val="0000FF"/>
                  <w:spacing w:val="-12"/>
                  <w:sz w:val="24"/>
                  <w:szCs w:val="24"/>
                  <w:u w:val="single" w:color="0000FF"/>
                  <w:lang w:bidi="bg-BG"/>
                </w:rPr>
                <w:t xml:space="preserve"> </w:t>
              </w:r>
              <w:r w:rsidR="00B331A1" w:rsidRPr="009F72F4">
                <w:rPr>
                  <w:rFonts w:ascii="Tahoma" w:eastAsia="Tahoma" w:hAnsi="Tahoma" w:cs="Tahoma"/>
                  <w:color w:val="0000FF"/>
                  <w:sz w:val="24"/>
                  <w:szCs w:val="24"/>
                  <w:u w:val="single" w:color="0000FF"/>
                  <w:lang w:bidi="bg-BG"/>
                </w:rPr>
                <w:t>Закона</w:t>
              </w:r>
            </w:hyperlink>
            <w:hyperlink r:id="rId31">
              <w:r w:rsidR="00B331A1" w:rsidRPr="009F72F4">
                <w:rPr>
                  <w:rFonts w:ascii="Tahoma" w:eastAsia="Tahoma" w:hAnsi="Tahoma" w:cs="Tahoma"/>
                  <w:color w:val="0000FF"/>
                  <w:spacing w:val="-60"/>
                  <w:sz w:val="24"/>
                  <w:szCs w:val="24"/>
                  <w:u w:val="single" w:color="0000FF"/>
                  <w:lang w:bidi="bg-BG"/>
                </w:rPr>
                <w:t xml:space="preserve"> </w:t>
              </w:r>
              <w:r w:rsidR="00B331A1" w:rsidRPr="009F72F4">
                <w:rPr>
                  <w:rFonts w:ascii="Tahoma" w:eastAsia="Tahoma" w:hAnsi="Tahoma" w:cs="Tahoma"/>
                  <w:color w:val="0000FF"/>
                  <w:sz w:val="24"/>
                  <w:szCs w:val="24"/>
                  <w:u w:val="single" w:color="0000FF"/>
                  <w:lang w:bidi="bg-BG"/>
                </w:rPr>
                <w:t>за</w:t>
              </w:r>
              <w:r w:rsidR="00B331A1" w:rsidRPr="009F72F4">
                <w:rPr>
                  <w:rFonts w:ascii="Tahoma" w:eastAsia="Tahoma" w:hAnsi="Tahoma" w:cs="Tahoma"/>
                  <w:color w:val="0000FF"/>
                  <w:spacing w:val="-11"/>
                  <w:sz w:val="24"/>
                  <w:szCs w:val="24"/>
                  <w:u w:val="single" w:color="0000FF"/>
                  <w:lang w:bidi="bg-BG"/>
                </w:rPr>
                <w:t xml:space="preserve"> </w:t>
              </w:r>
              <w:r w:rsidR="00B331A1" w:rsidRPr="009F72F4">
                <w:rPr>
                  <w:rFonts w:ascii="Tahoma" w:eastAsia="Tahoma" w:hAnsi="Tahoma" w:cs="Tahoma"/>
                  <w:color w:val="0000FF"/>
                  <w:sz w:val="24"/>
                  <w:szCs w:val="24"/>
                  <w:u w:val="single" w:color="0000FF"/>
                  <w:lang w:bidi="bg-BG"/>
                </w:rPr>
                <w:t>Камарата</w:t>
              </w:r>
              <w:r w:rsidR="00B331A1" w:rsidRPr="009F72F4">
                <w:rPr>
                  <w:rFonts w:ascii="Tahoma" w:eastAsia="Tahoma" w:hAnsi="Tahoma" w:cs="Tahoma"/>
                  <w:color w:val="0000FF"/>
                  <w:spacing w:val="-10"/>
                  <w:sz w:val="24"/>
                  <w:szCs w:val="24"/>
                  <w:u w:val="single" w:color="0000FF"/>
                  <w:lang w:bidi="bg-BG"/>
                </w:rPr>
                <w:t xml:space="preserve"> </w:t>
              </w:r>
              <w:r w:rsidR="00B331A1" w:rsidRPr="009F72F4">
                <w:rPr>
                  <w:rFonts w:ascii="Tahoma" w:eastAsia="Tahoma" w:hAnsi="Tahoma" w:cs="Tahoma"/>
                  <w:color w:val="0000FF"/>
                  <w:sz w:val="24"/>
                  <w:szCs w:val="24"/>
                  <w:u w:val="single" w:color="0000FF"/>
                  <w:lang w:bidi="bg-BG"/>
                </w:rPr>
                <w:t>на</w:t>
              </w:r>
              <w:r w:rsidR="00B331A1" w:rsidRPr="009F72F4">
                <w:rPr>
                  <w:rFonts w:ascii="Tahoma" w:eastAsia="Tahoma" w:hAnsi="Tahoma" w:cs="Tahoma"/>
                  <w:color w:val="0000FF"/>
                  <w:spacing w:val="-10"/>
                  <w:sz w:val="24"/>
                  <w:szCs w:val="24"/>
                  <w:u w:val="single" w:color="0000FF"/>
                  <w:lang w:bidi="bg-BG"/>
                </w:rPr>
                <w:t xml:space="preserve"> </w:t>
              </w:r>
              <w:r w:rsidR="00B331A1" w:rsidRPr="009F72F4">
                <w:rPr>
                  <w:rFonts w:ascii="Tahoma" w:eastAsia="Tahoma" w:hAnsi="Tahoma" w:cs="Tahoma"/>
                  <w:color w:val="0000FF"/>
                  <w:sz w:val="24"/>
                  <w:szCs w:val="24"/>
                  <w:u w:val="single" w:color="0000FF"/>
                  <w:lang w:bidi="bg-BG"/>
                </w:rPr>
                <w:t>строителите</w:t>
              </w:r>
            </w:hyperlink>
            <w:r w:rsidR="00B331A1" w:rsidRPr="009F72F4">
              <w:rPr>
                <w:rFonts w:ascii="Tahoma" w:eastAsia="Tahoma" w:hAnsi="Tahoma" w:cs="Tahoma"/>
                <w:sz w:val="24"/>
                <w:szCs w:val="24"/>
                <w:lang w:bidi="bg-BG"/>
              </w:rPr>
              <w:t>.</w:t>
            </w:r>
            <w:r w:rsidR="00B331A1" w:rsidRPr="009F72F4">
              <w:rPr>
                <w:rFonts w:ascii="Tahoma" w:eastAsia="Tahoma" w:hAnsi="Tahoma" w:cs="Tahoma"/>
                <w:spacing w:val="-10"/>
                <w:sz w:val="24"/>
                <w:szCs w:val="24"/>
                <w:lang w:bidi="bg-BG"/>
              </w:rPr>
              <w:t xml:space="preserve"> </w:t>
            </w:r>
            <w:r w:rsidR="00B331A1" w:rsidRPr="009F72F4">
              <w:rPr>
                <w:rFonts w:ascii="Tahoma" w:eastAsia="Tahoma" w:hAnsi="Tahoma" w:cs="Tahoma"/>
                <w:sz w:val="24"/>
                <w:szCs w:val="24"/>
                <w:lang w:bidi="bg-BG"/>
              </w:rPr>
              <w:t>Оферентите</w:t>
            </w:r>
            <w:r w:rsidR="00B331A1" w:rsidRPr="009F72F4">
              <w:rPr>
                <w:rFonts w:ascii="Tahoma" w:eastAsia="Tahoma" w:hAnsi="Tahoma" w:cs="Tahoma"/>
                <w:spacing w:val="-9"/>
                <w:sz w:val="24"/>
                <w:szCs w:val="24"/>
                <w:lang w:bidi="bg-BG"/>
              </w:rPr>
              <w:t xml:space="preserve"> </w:t>
            </w:r>
            <w:r w:rsidR="00B331A1" w:rsidRPr="009F72F4">
              <w:rPr>
                <w:rFonts w:ascii="Tahoma" w:eastAsia="Tahoma" w:hAnsi="Tahoma" w:cs="Tahoma"/>
                <w:sz w:val="24"/>
                <w:szCs w:val="24"/>
                <w:lang w:bidi="bg-BG"/>
              </w:rPr>
              <w:t>на</w:t>
            </w:r>
            <w:r w:rsidR="00B331A1" w:rsidRPr="009F72F4">
              <w:rPr>
                <w:rFonts w:ascii="Tahoma" w:eastAsia="Tahoma" w:hAnsi="Tahoma" w:cs="Tahoma"/>
                <w:spacing w:val="-11"/>
                <w:sz w:val="24"/>
                <w:szCs w:val="24"/>
                <w:lang w:bidi="bg-BG"/>
              </w:rPr>
              <w:t xml:space="preserve"> </w:t>
            </w:r>
            <w:r w:rsidR="00B331A1" w:rsidRPr="009F72F4">
              <w:rPr>
                <w:rFonts w:ascii="Tahoma" w:eastAsia="Tahoma" w:hAnsi="Tahoma" w:cs="Tahoma"/>
                <w:sz w:val="24"/>
                <w:szCs w:val="24"/>
                <w:lang w:bidi="bg-BG"/>
              </w:rPr>
              <w:t>посадъчен</w:t>
            </w:r>
            <w:r w:rsidR="00B331A1" w:rsidRPr="009F72F4">
              <w:rPr>
                <w:rFonts w:ascii="Tahoma" w:eastAsia="Tahoma" w:hAnsi="Tahoma" w:cs="Tahoma"/>
                <w:spacing w:val="-10"/>
                <w:sz w:val="24"/>
                <w:szCs w:val="24"/>
                <w:lang w:bidi="bg-BG"/>
              </w:rPr>
              <w:t xml:space="preserve"> </w:t>
            </w:r>
            <w:r w:rsidR="00B331A1" w:rsidRPr="009F72F4">
              <w:rPr>
                <w:rFonts w:ascii="Tahoma" w:eastAsia="Tahoma" w:hAnsi="Tahoma" w:cs="Tahoma"/>
                <w:sz w:val="24"/>
                <w:szCs w:val="24"/>
                <w:lang w:bidi="bg-BG"/>
              </w:rPr>
              <w:t>материал</w:t>
            </w:r>
            <w:r w:rsidR="00B331A1" w:rsidRPr="009F72F4">
              <w:rPr>
                <w:rFonts w:ascii="Tahoma" w:eastAsia="Tahoma" w:hAnsi="Tahoma" w:cs="Tahoma"/>
                <w:spacing w:val="-8"/>
                <w:sz w:val="24"/>
                <w:szCs w:val="24"/>
                <w:lang w:bidi="bg-BG"/>
              </w:rPr>
              <w:t xml:space="preserve"> </w:t>
            </w:r>
            <w:r w:rsidR="00B331A1" w:rsidRPr="009F72F4">
              <w:rPr>
                <w:rFonts w:ascii="Tahoma" w:eastAsia="Tahoma" w:hAnsi="Tahoma" w:cs="Tahoma"/>
                <w:sz w:val="24"/>
                <w:szCs w:val="24"/>
                <w:lang w:bidi="bg-BG"/>
              </w:rPr>
              <w:t>трябва</w:t>
            </w:r>
            <w:r w:rsidR="00B331A1" w:rsidRPr="009F72F4">
              <w:rPr>
                <w:rFonts w:ascii="Tahoma" w:eastAsia="Tahoma" w:hAnsi="Tahoma" w:cs="Tahoma"/>
                <w:spacing w:val="-11"/>
                <w:sz w:val="24"/>
                <w:szCs w:val="24"/>
                <w:lang w:bidi="bg-BG"/>
              </w:rPr>
              <w:t xml:space="preserve"> </w:t>
            </w:r>
            <w:r w:rsidR="00B331A1" w:rsidRPr="009F72F4">
              <w:rPr>
                <w:rFonts w:ascii="Tahoma" w:eastAsia="Tahoma" w:hAnsi="Tahoma" w:cs="Tahoma"/>
                <w:sz w:val="24"/>
                <w:szCs w:val="24"/>
                <w:lang w:bidi="bg-BG"/>
              </w:rPr>
              <w:t>да</w:t>
            </w:r>
            <w:r w:rsidR="00B331A1" w:rsidRPr="009F72F4">
              <w:rPr>
                <w:rFonts w:ascii="Tahoma" w:eastAsia="Tahoma" w:hAnsi="Tahoma" w:cs="Tahoma"/>
                <w:spacing w:val="-9"/>
                <w:sz w:val="24"/>
                <w:szCs w:val="24"/>
                <w:lang w:bidi="bg-BG"/>
              </w:rPr>
              <w:t xml:space="preserve"> </w:t>
            </w:r>
            <w:r w:rsidR="00B331A1" w:rsidRPr="009F72F4">
              <w:rPr>
                <w:rFonts w:ascii="Tahoma" w:eastAsia="Tahoma" w:hAnsi="Tahoma" w:cs="Tahoma"/>
                <w:sz w:val="24"/>
                <w:szCs w:val="24"/>
                <w:lang w:bidi="bg-BG"/>
              </w:rPr>
              <w:t>имат</w:t>
            </w:r>
            <w:r w:rsidR="00B331A1" w:rsidRPr="009F72F4">
              <w:rPr>
                <w:rFonts w:ascii="Tahoma" w:eastAsia="Tahoma" w:hAnsi="Tahoma" w:cs="Tahoma"/>
                <w:spacing w:val="-6"/>
                <w:sz w:val="24"/>
                <w:szCs w:val="24"/>
                <w:lang w:bidi="bg-BG"/>
              </w:rPr>
              <w:t xml:space="preserve"> </w:t>
            </w:r>
            <w:r w:rsidR="00B331A1" w:rsidRPr="009F72F4">
              <w:rPr>
                <w:rFonts w:ascii="Tahoma" w:eastAsia="Tahoma" w:hAnsi="Tahoma" w:cs="Tahoma"/>
                <w:sz w:val="24"/>
                <w:szCs w:val="24"/>
                <w:lang w:bidi="bg-BG"/>
              </w:rPr>
              <w:t>издадено разрешително за производство и заготовка на посевен и посадъчен материал и/или удостоверение</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за</w:t>
            </w:r>
            <w:r w:rsidR="00B331A1" w:rsidRPr="009F72F4">
              <w:rPr>
                <w:rFonts w:ascii="Tahoma" w:eastAsia="Tahoma" w:hAnsi="Tahoma" w:cs="Tahoma"/>
                <w:spacing w:val="-14"/>
                <w:sz w:val="24"/>
                <w:szCs w:val="24"/>
                <w:lang w:bidi="bg-BG"/>
              </w:rPr>
              <w:t xml:space="preserve"> </w:t>
            </w:r>
            <w:r w:rsidR="00B331A1" w:rsidRPr="009F72F4">
              <w:rPr>
                <w:rFonts w:ascii="Tahoma" w:eastAsia="Tahoma" w:hAnsi="Tahoma" w:cs="Tahoma"/>
                <w:sz w:val="24"/>
                <w:szCs w:val="24"/>
                <w:lang w:bidi="bg-BG"/>
              </w:rPr>
              <w:t>регистрация</w:t>
            </w:r>
            <w:r w:rsidR="00B331A1" w:rsidRPr="009F72F4">
              <w:rPr>
                <w:rFonts w:ascii="Tahoma" w:eastAsia="Tahoma" w:hAnsi="Tahoma" w:cs="Tahoma"/>
                <w:spacing w:val="-13"/>
                <w:sz w:val="24"/>
                <w:szCs w:val="24"/>
                <w:lang w:bidi="bg-BG"/>
              </w:rPr>
              <w:t xml:space="preserve"> </w:t>
            </w:r>
            <w:r w:rsidR="00B331A1" w:rsidRPr="009F72F4">
              <w:rPr>
                <w:rFonts w:ascii="Tahoma" w:eastAsia="Tahoma" w:hAnsi="Tahoma" w:cs="Tahoma"/>
                <w:sz w:val="24"/>
                <w:szCs w:val="24"/>
                <w:lang w:bidi="bg-BG"/>
              </w:rPr>
              <w:t>като</w:t>
            </w:r>
            <w:r w:rsidR="00B331A1" w:rsidRPr="009F72F4">
              <w:rPr>
                <w:rFonts w:ascii="Tahoma" w:eastAsia="Tahoma" w:hAnsi="Tahoma" w:cs="Tahoma"/>
                <w:spacing w:val="-13"/>
                <w:sz w:val="24"/>
                <w:szCs w:val="24"/>
                <w:lang w:bidi="bg-BG"/>
              </w:rPr>
              <w:t xml:space="preserve"> </w:t>
            </w:r>
            <w:r w:rsidR="00B331A1" w:rsidRPr="009F72F4">
              <w:rPr>
                <w:rFonts w:ascii="Tahoma" w:eastAsia="Tahoma" w:hAnsi="Tahoma" w:cs="Tahoma"/>
                <w:sz w:val="24"/>
                <w:szCs w:val="24"/>
                <w:lang w:bidi="bg-BG"/>
              </w:rPr>
              <w:t>търговец</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на</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посевен</w:t>
            </w:r>
            <w:r w:rsidR="00B331A1" w:rsidRPr="009F72F4">
              <w:rPr>
                <w:rFonts w:ascii="Tahoma" w:eastAsia="Tahoma" w:hAnsi="Tahoma" w:cs="Tahoma"/>
                <w:spacing w:val="-13"/>
                <w:sz w:val="24"/>
                <w:szCs w:val="24"/>
                <w:lang w:bidi="bg-BG"/>
              </w:rPr>
              <w:t xml:space="preserve"> </w:t>
            </w:r>
            <w:r w:rsidR="00B331A1" w:rsidRPr="009F72F4">
              <w:rPr>
                <w:rFonts w:ascii="Tahoma" w:eastAsia="Tahoma" w:hAnsi="Tahoma" w:cs="Tahoma"/>
                <w:sz w:val="24"/>
                <w:szCs w:val="24"/>
                <w:lang w:bidi="bg-BG"/>
              </w:rPr>
              <w:t>и</w:t>
            </w:r>
            <w:r w:rsidR="00B331A1" w:rsidRPr="009F72F4">
              <w:rPr>
                <w:rFonts w:ascii="Tahoma" w:eastAsia="Tahoma" w:hAnsi="Tahoma" w:cs="Tahoma"/>
                <w:spacing w:val="-17"/>
                <w:sz w:val="24"/>
                <w:szCs w:val="24"/>
                <w:lang w:bidi="bg-BG"/>
              </w:rPr>
              <w:t xml:space="preserve"> </w:t>
            </w:r>
            <w:r w:rsidR="00B331A1" w:rsidRPr="009F72F4">
              <w:rPr>
                <w:rFonts w:ascii="Tahoma" w:eastAsia="Tahoma" w:hAnsi="Tahoma" w:cs="Tahoma"/>
                <w:sz w:val="24"/>
                <w:szCs w:val="24"/>
                <w:lang w:bidi="bg-BG"/>
              </w:rPr>
              <w:t>посадъчен</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материал</w:t>
            </w:r>
            <w:r w:rsidR="00B331A1" w:rsidRPr="009F72F4">
              <w:rPr>
                <w:rFonts w:ascii="Tahoma" w:eastAsia="Tahoma" w:hAnsi="Tahoma" w:cs="Tahoma"/>
                <w:spacing w:val="-12"/>
                <w:sz w:val="24"/>
                <w:szCs w:val="24"/>
                <w:lang w:bidi="bg-BG"/>
              </w:rPr>
              <w:t xml:space="preserve"> </w:t>
            </w:r>
            <w:r w:rsidR="00B331A1" w:rsidRPr="009F72F4">
              <w:rPr>
                <w:rFonts w:ascii="Tahoma" w:eastAsia="Tahoma" w:hAnsi="Tahoma" w:cs="Tahoma"/>
                <w:sz w:val="24"/>
                <w:szCs w:val="24"/>
                <w:lang w:bidi="bg-BG"/>
              </w:rPr>
              <w:t>в</w:t>
            </w:r>
            <w:r w:rsidR="00B331A1" w:rsidRPr="009F72F4">
              <w:rPr>
                <w:rFonts w:ascii="Tahoma" w:eastAsia="Tahoma" w:hAnsi="Tahoma" w:cs="Tahoma"/>
                <w:spacing w:val="-15"/>
                <w:sz w:val="24"/>
                <w:szCs w:val="24"/>
                <w:lang w:bidi="bg-BG"/>
              </w:rPr>
              <w:t xml:space="preserve"> </w:t>
            </w:r>
            <w:r w:rsidR="00B331A1" w:rsidRPr="009F72F4">
              <w:rPr>
                <w:rFonts w:ascii="Tahoma" w:eastAsia="Tahoma" w:hAnsi="Tahoma" w:cs="Tahoma"/>
                <w:sz w:val="24"/>
                <w:szCs w:val="24"/>
                <w:lang w:bidi="bg-BG"/>
              </w:rPr>
              <w:t>случаите, предвидени в</w:t>
            </w:r>
            <w:hyperlink r:id="rId32">
              <w:r w:rsidR="00B331A1" w:rsidRPr="009F72F4">
                <w:rPr>
                  <w:rFonts w:ascii="Tahoma" w:eastAsia="Tahoma" w:hAnsi="Tahoma" w:cs="Tahoma"/>
                  <w:color w:val="0000FF"/>
                  <w:sz w:val="24"/>
                  <w:szCs w:val="24"/>
                  <w:u w:val="single" w:color="0000FF"/>
                  <w:lang w:bidi="bg-BG"/>
                </w:rPr>
                <w:t xml:space="preserve"> Закона за посевния и посадъчния материал</w:t>
              </w:r>
            </w:hyperlink>
            <w:r w:rsidR="00B331A1" w:rsidRPr="009F72F4">
              <w:rPr>
                <w:rFonts w:ascii="Tahoma" w:eastAsia="Tahoma" w:hAnsi="Tahoma" w:cs="Tahoma"/>
                <w:sz w:val="24"/>
                <w:szCs w:val="24"/>
                <w:lang w:bidi="bg-BG"/>
              </w:rPr>
              <w:t>. Оферентите за създаване на трайни насаждения за дървесни видове за производство на биоенергия трябва да са вписани в публичните регистри съгласно чл. 235 и 241 от</w:t>
            </w:r>
            <w:hyperlink r:id="rId33">
              <w:r w:rsidR="00B331A1" w:rsidRPr="009F72F4">
                <w:rPr>
                  <w:rFonts w:ascii="Tahoma" w:eastAsia="Tahoma" w:hAnsi="Tahoma" w:cs="Tahoma"/>
                  <w:color w:val="0000FF"/>
                  <w:sz w:val="24"/>
                  <w:szCs w:val="24"/>
                  <w:u w:val="single" w:color="0000FF"/>
                  <w:lang w:bidi="bg-BG"/>
                </w:rPr>
                <w:t xml:space="preserve"> Закона за горите</w:t>
              </w:r>
            </w:hyperlink>
            <w:r w:rsidR="00B331A1" w:rsidRPr="009F72F4">
              <w:rPr>
                <w:rFonts w:ascii="Tahoma" w:eastAsia="Tahoma" w:hAnsi="Tahoma" w:cs="Tahoma"/>
                <w:sz w:val="24"/>
                <w:szCs w:val="24"/>
                <w:lang w:bidi="bg-BG"/>
              </w:rPr>
              <w:t xml:space="preserve">. Изискването за вписване в Търговския регистър към Агенцията по вписванията не се прилага за Националната служба за съвети в земеделието, физически лица - оференти на посадъчен материал, или за производство и предлагане на пазара на елитни и племенни пчелни майки и отводки, както и физически лица, предоставящи услуги по т. </w:t>
            </w:r>
            <w:r w:rsidR="00B331A1" w:rsidRPr="009F72F4">
              <w:rPr>
                <w:rFonts w:ascii="Tahoma" w:eastAsia="Tahoma" w:hAnsi="Tahoma" w:cs="Tahoma"/>
                <w:spacing w:val="2"/>
                <w:sz w:val="24"/>
                <w:szCs w:val="24"/>
                <w:lang w:bidi="bg-BG"/>
              </w:rPr>
              <w:t xml:space="preserve">12 </w:t>
            </w:r>
            <w:r w:rsidR="00B331A1" w:rsidRPr="009F72F4">
              <w:rPr>
                <w:rFonts w:ascii="Tahoma" w:eastAsia="Tahoma" w:hAnsi="Tahoma" w:cs="Tahoma"/>
                <w:sz w:val="24"/>
                <w:szCs w:val="24"/>
                <w:lang w:bidi="bg-BG"/>
              </w:rPr>
              <w:t>от раздел 14.1 Условия за допустимост на</w:t>
            </w:r>
            <w:r w:rsidR="00B331A1" w:rsidRPr="009F72F4">
              <w:rPr>
                <w:rFonts w:ascii="Tahoma" w:eastAsia="Tahoma" w:hAnsi="Tahoma" w:cs="Tahoma"/>
                <w:spacing w:val="-5"/>
                <w:sz w:val="24"/>
                <w:szCs w:val="24"/>
                <w:lang w:bidi="bg-BG"/>
              </w:rPr>
              <w:t xml:space="preserve"> </w:t>
            </w:r>
            <w:r w:rsidR="00B331A1" w:rsidRPr="009F72F4">
              <w:rPr>
                <w:rFonts w:ascii="Tahoma" w:eastAsia="Tahoma" w:hAnsi="Tahoma" w:cs="Tahoma"/>
                <w:sz w:val="24"/>
                <w:szCs w:val="24"/>
                <w:lang w:bidi="bg-BG"/>
              </w:rPr>
              <w:t>разходите.</w:t>
            </w:r>
          </w:p>
          <w:p w14:paraId="1149BB4A" w14:textId="77777777" w:rsidR="00426061" w:rsidRPr="009F72F4" w:rsidRDefault="000A353D" w:rsidP="004A455E">
            <w:pPr>
              <w:widowControl w:val="0"/>
              <w:autoSpaceDE w:val="0"/>
              <w:autoSpaceDN w:val="0"/>
              <w:spacing w:after="120"/>
              <w:jc w:val="both"/>
              <w:rPr>
                <w:rFonts w:ascii="Tahoma" w:eastAsia="Tahoma" w:hAnsi="Tahoma" w:cs="Tahoma"/>
                <w:sz w:val="24"/>
                <w:szCs w:val="24"/>
                <w:lang w:bidi="bg-BG"/>
              </w:rPr>
            </w:pPr>
            <w:r>
              <w:rPr>
                <w:rFonts w:ascii="Tahoma" w:eastAsia="Tahoma" w:hAnsi="Tahoma" w:cs="Tahoma"/>
                <w:sz w:val="24"/>
                <w:szCs w:val="24"/>
                <w:lang w:bidi="bg-BG"/>
              </w:rPr>
              <w:t xml:space="preserve">7. </w:t>
            </w:r>
            <w:r w:rsidR="00426061" w:rsidRPr="009F72F4">
              <w:rPr>
                <w:rFonts w:ascii="Tahoma" w:eastAsia="Tahoma" w:hAnsi="Tahoma" w:cs="Tahoma"/>
                <w:sz w:val="24"/>
                <w:szCs w:val="24"/>
                <w:lang w:bidi="bg-BG"/>
              </w:rPr>
              <w:t>Когато</w:t>
            </w:r>
            <w:r w:rsidR="00426061" w:rsidRPr="009F72F4">
              <w:rPr>
                <w:rFonts w:ascii="Tahoma" w:eastAsia="Tahoma" w:hAnsi="Tahoma" w:cs="Tahoma"/>
                <w:spacing w:val="-9"/>
                <w:sz w:val="24"/>
                <w:szCs w:val="24"/>
                <w:lang w:bidi="bg-BG"/>
              </w:rPr>
              <w:t xml:space="preserve"> </w:t>
            </w:r>
            <w:r w:rsidR="00426061" w:rsidRPr="009F72F4">
              <w:rPr>
                <w:rFonts w:ascii="Tahoma" w:eastAsia="Tahoma" w:hAnsi="Tahoma" w:cs="Tahoma"/>
                <w:sz w:val="24"/>
                <w:szCs w:val="24"/>
                <w:lang w:bidi="bg-BG"/>
              </w:rPr>
              <w:t>за</w:t>
            </w:r>
            <w:r w:rsidR="00426061" w:rsidRPr="009F72F4">
              <w:rPr>
                <w:rFonts w:ascii="Tahoma" w:eastAsia="Tahoma" w:hAnsi="Tahoma" w:cs="Tahoma"/>
                <w:spacing w:val="-8"/>
                <w:sz w:val="24"/>
                <w:szCs w:val="24"/>
                <w:lang w:bidi="bg-BG"/>
              </w:rPr>
              <w:t xml:space="preserve"> </w:t>
            </w:r>
            <w:r w:rsidR="00426061" w:rsidRPr="009F72F4">
              <w:rPr>
                <w:rFonts w:ascii="Tahoma" w:eastAsia="Tahoma" w:hAnsi="Tahoma" w:cs="Tahoma"/>
                <w:sz w:val="24"/>
                <w:szCs w:val="24"/>
                <w:lang w:bidi="bg-BG"/>
              </w:rPr>
              <w:t>заявения</w:t>
            </w:r>
            <w:r w:rsidR="00426061" w:rsidRPr="009F72F4">
              <w:rPr>
                <w:rFonts w:ascii="Tahoma" w:eastAsia="Tahoma" w:hAnsi="Tahoma" w:cs="Tahoma"/>
                <w:spacing w:val="-8"/>
                <w:sz w:val="24"/>
                <w:szCs w:val="24"/>
                <w:lang w:bidi="bg-BG"/>
              </w:rPr>
              <w:t xml:space="preserve"> </w:t>
            </w:r>
            <w:r w:rsidR="00426061" w:rsidRPr="009F72F4">
              <w:rPr>
                <w:rFonts w:ascii="Tahoma" w:eastAsia="Tahoma" w:hAnsi="Tahoma" w:cs="Tahoma"/>
                <w:sz w:val="24"/>
                <w:szCs w:val="24"/>
                <w:lang w:bidi="bg-BG"/>
              </w:rPr>
              <w:t>за</w:t>
            </w:r>
            <w:r w:rsidR="00426061" w:rsidRPr="009F72F4">
              <w:rPr>
                <w:rFonts w:ascii="Tahoma" w:eastAsia="Tahoma" w:hAnsi="Tahoma" w:cs="Tahoma"/>
                <w:spacing w:val="-7"/>
                <w:sz w:val="24"/>
                <w:szCs w:val="24"/>
                <w:lang w:bidi="bg-BG"/>
              </w:rPr>
              <w:t xml:space="preserve"> </w:t>
            </w:r>
            <w:r w:rsidR="00426061" w:rsidRPr="009F72F4">
              <w:rPr>
                <w:rFonts w:ascii="Tahoma" w:eastAsia="Tahoma" w:hAnsi="Tahoma" w:cs="Tahoma"/>
                <w:sz w:val="24"/>
                <w:szCs w:val="24"/>
                <w:lang w:bidi="bg-BG"/>
              </w:rPr>
              <w:t>финансиране</w:t>
            </w:r>
            <w:r w:rsidR="00426061" w:rsidRPr="009F72F4">
              <w:rPr>
                <w:rFonts w:ascii="Tahoma" w:eastAsia="Tahoma" w:hAnsi="Tahoma" w:cs="Tahoma"/>
                <w:spacing w:val="-5"/>
                <w:sz w:val="24"/>
                <w:szCs w:val="24"/>
                <w:lang w:bidi="bg-BG"/>
              </w:rPr>
              <w:t xml:space="preserve"> </w:t>
            </w:r>
            <w:r w:rsidR="00426061" w:rsidRPr="009F72F4">
              <w:rPr>
                <w:rFonts w:ascii="Tahoma" w:eastAsia="Tahoma" w:hAnsi="Tahoma" w:cs="Tahoma"/>
                <w:sz w:val="24"/>
                <w:szCs w:val="24"/>
                <w:lang w:bidi="bg-BG"/>
              </w:rPr>
              <w:t>разход</w:t>
            </w:r>
            <w:r w:rsidR="00426061" w:rsidRPr="009F72F4">
              <w:rPr>
                <w:rFonts w:ascii="Tahoma" w:eastAsia="Tahoma" w:hAnsi="Tahoma" w:cs="Tahoma"/>
                <w:spacing w:val="-7"/>
                <w:sz w:val="24"/>
                <w:szCs w:val="24"/>
                <w:lang w:bidi="bg-BG"/>
              </w:rPr>
              <w:t xml:space="preserve"> </w:t>
            </w:r>
            <w:r w:rsidR="00426061" w:rsidRPr="009F72F4">
              <w:rPr>
                <w:rFonts w:ascii="Tahoma" w:eastAsia="Tahoma" w:hAnsi="Tahoma" w:cs="Tahoma"/>
                <w:sz w:val="24"/>
                <w:szCs w:val="24"/>
                <w:lang w:bidi="bg-BG"/>
              </w:rPr>
              <w:t>кандидатът</w:t>
            </w:r>
            <w:r w:rsidR="00426061" w:rsidRPr="009F72F4">
              <w:rPr>
                <w:rFonts w:ascii="Tahoma" w:eastAsia="Tahoma" w:hAnsi="Tahoma" w:cs="Tahoma"/>
                <w:spacing w:val="-7"/>
                <w:sz w:val="24"/>
                <w:szCs w:val="24"/>
                <w:lang w:bidi="bg-BG"/>
              </w:rPr>
              <w:t xml:space="preserve"> </w:t>
            </w:r>
            <w:r w:rsidR="00426061" w:rsidRPr="009F72F4">
              <w:rPr>
                <w:rFonts w:ascii="Tahoma" w:eastAsia="Tahoma" w:hAnsi="Tahoma" w:cs="Tahoma"/>
                <w:sz w:val="24"/>
                <w:szCs w:val="24"/>
                <w:lang w:bidi="bg-BG"/>
              </w:rPr>
              <w:t>е</w:t>
            </w:r>
            <w:r w:rsidR="00426061" w:rsidRPr="009F72F4">
              <w:rPr>
                <w:rFonts w:ascii="Tahoma" w:eastAsia="Tahoma" w:hAnsi="Tahoma" w:cs="Tahoma"/>
                <w:spacing w:val="-8"/>
                <w:sz w:val="24"/>
                <w:szCs w:val="24"/>
                <w:lang w:bidi="bg-BG"/>
              </w:rPr>
              <w:t xml:space="preserve"> </w:t>
            </w:r>
            <w:r w:rsidR="00426061" w:rsidRPr="009F72F4">
              <w:rPr>
                <w:rFonts w:ascii="Tahoma" w:eastAsia="Tahoma" w:hAnsi="Tahoma" w:cs="Tahoma"/>
                <w:sz w:val="24"/>
                <w:szCs w:val="24"/>
                <w:lang w:bidi="bg-BG"/>
              </w:rPr>
              <w:t>представил</w:t>
            </w:r>
            <w:r w:rsidR="00426061" w:rsidRPr="009F72F4">
              <w:rPr>
                <w:rFonts w:ascii="Tahoma" w:eastAsia="Tahoma" w:hAnsi="Tahoma" w:cs="Tahoma"/>
                <w:spacing w:val="-7"/>
                <w:sz w:val="24"/>
                <w:szCs w:val="24"/>
                <w:lang w:bidi="bg-BG"/>
              </w:rPr>
              <w:t xml:space="preserve"> </w:t>
            </w:r>
            <w:r w:rsidR="00426061" w:rsidRPr="009F72F4">
              <w:rPr>
                <w:rFonts w:ascii="Tahoma" w:eastAsia="Tahoma" w:hAnsi="Tahoma" w:cs="Tahoma"/>
                <w:sz w:val="24"/>
                <w:szCs w:val="24"/>
                <w:lang w:bidi="bg-BG"/>
              </w:rPr>
              <w:t>съпоставими</w:t>
            </w:r>
            <w:r w:rsidR="00426061" w:rsidRPr="009F72F4">
              <w:rPr>
                <w:rFonts w:ascii="Tahoma" w:eastAsia="Tahoma" w:hAnsi="Tahoma" w:cs="Tahoma"/>
                <w:spacing w:val="-9"/>
                <w:sz w:val="24"/>
                <w:szCs w:val="24"/>
                <w:lang w:bidi="bg-BG"/>
              </w:rPr>
              <w:t xml:space="preserve"> </w:t>
            </w:r>
            <w:r w:rsidR="00426061" w:rsidRPr="009F72F4">
              <w:rPr>
                <w:rFonts w:ascii="Tahoma" w:eastAsia="Tahoma" w:hAnsi="Tahoma" w:cs="Tahoma"/>
                <w:sz w:val="24"/>
                <w:szCs w:val="24"/>
                <w:lang w:bidi="bg-BG"/>
              </w:rPr>
              <w:t>оферти, независимо че разходът е включен в списъка за определените референтни разходи, Разплащателна агенция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w:t>
            </w:r>
            <w:r w:rsidR="00426061" w:rsidRPr="009F72F4">
              <w:rPr>
                <w:rFonts w:ascii="Tahoma" w:eastAsia="Tahoma" w:hAnsi="Tahoma" w:cs="Tahoma"/>
                <w:spacing w:val="-46"/>
                <w:sz w:val="24"/>
                <w:szCs w:val="24"/>
                <w:lang w:bidi="bg-BG"/>
              </w:rPr>
              <w:t xml:space="preserve"> </w:t>
            </w:r>
            <w:r w:rsidR="00426061" w:rsidRPr="009F72F4">
              <w:rPr>
                <w:rFonts w:ascii="Tahoma" w:eastAsia="Tahoma" w:hAnsi="Tahoma" w:cs="Tahoma"/>
                <w:sz w:val="24"/>
                <w:szCs w:val="24"/>
                <w:lang w:bidi="bg-BG"/>
              </w:rPr>
              <w:t>между размера на определения референтен разход и размера на предложения за финансиране разход, като РА одобрява за финансиране разхода до по-ниския му</w:t>
            </w:r>
            <w:r w:rsidR="00426061" w:rsidRPr="009F72F4">
              <w:rPr>
                <w:rFonts w:ascii="Tahoma" w:eastAsia="Tahoma" w:hAnsi="Tahoma" w:cs="Tahoma"/>
                <w:spacing w:val="-11"/>
                <w:sz w:val="24"/>
                <w:szCs w:val="24"/>
                <w:lang w:bidi="bg-BG"/>
              </w:rPr>
              <w:t xml:space="preserve"> </w:t>
            </w:r>
            <w:r w:rsidR="00426061" w:rsidRPr="009F72F4">
              <w:rPr>
                <w:rFonts w:ascii="Tahoma" w:eastAsia="Tahoma" w:hAnsi="Tahoma" w:cs="Tahoma"/>
                <w:sz w:val="24"/>
                <w:szCs w:val="24"/>
                <w:lang w:bidi="bg-BG"/>
              </w:rPr>
              <w:t>размер.</w:t>
            </w:r>
          </w:p>
          <w:p w14:paraId="54A2C9EB" w14:textId="77777777" w:rsidR="00130CBB" w:rsidRDefault="000A353D" w:rsidP="004A455E">
            <w:pPr>
              <w:widowControl w:val="0"/>
              <w:autoSpaceDE w:val="0"/>
              <w:autoSpaceDN w:val="0"/>
              <w:spacing w:after="120"/>
              <w:jc w:val="both"/>
              <w:rPr>
                <w:rFonts w:ascii="Tahoma" w:eastAsia="Tahoma" w:hAnsi="Tahoma" w:cs="Tahoma"/>
                <w:sz w:val="24"/>
                <w:szCs w:val="24"/>
                <w:lang w:bidi="bg-BG"/>
              </w:rPr>
            </w:pPr>
            <w:r>
              <w:rPr>
                <w:rFonts w:ascii="Tahoma" w:eastAsia="Tahoma" w:hAnsi="Tahoma" w:cs="Tahoma"/>
                <w:sz w:val="24"/>
                <w:szCs w:val="24"/>
                <w:lang w:bidi="bg-BG"/>
              </w:rPr>
              <w:lastRenderedPageBreak/>
              <w:t xml:space="preserve">8. </w:t>
            </w:r>
            <w:r w:rsidR="00426061" w:rsidRPr="009F72F4">
              <w:rPr>
                <w:rFonts w:ascii="Tahoma" w:eastAsia="Tahoma" w:hAnsi="Tahoma" w:cs="Tahoma"/>
                <w:sz w:val="24"/>
                <w:szCs w:val="24"/>
                <w:lang w:bidi="bg-BG"/>
              </w:rPr>
              <w:t>Изискванията</w:t>
            </w:r>
            <w:r w:rsidR="00426061" w:rsidRPr="009F72F4">
              <w:rPr>
                <w:rFonts w:ascii="Tahoma" w:eastAsia="Tahoma" w:hAnsi="Tahoma" w:cs="Tahoma"/>
                <w:spacing w:val="-9"/>
                <w:sz w:val="24"/>
                <w:szCs w:val="24"/>
                <w:lang w:bidi="bg-BG"/>
              </w:rPr>
              <w:t xml:space="preserve"> </w:t>
            </w:r>
            <w:r w:rsidR="00426061" w:rsidRPr="009F72F4">
              <w:rPr>
                <w:rFonts w:ascii="Tahoma" w:eastAsia="Tahoma" w:hAnsi="Tahoma" w:cs="Tahoma"/>
                <w:sz w:val="24"/>
                <w:szCs w:val="24"/>
                <w:lang w:bidi="bg-BG"/>
              </w:rPr>
              <w:t>за</w:t>
            </w:r>
            <w:r w:rsidR="00426061" w:rsidRPr="009F72F4">
              <w:rPr>
                <w:rFonts w:ascii="Tahoma" w:eastAsia="Tahoma" w:hAnsi="Tahoma" w:cs="Tahoma"/>
                <w:spacing w:val="-8"/>
                <w:sz w:val="24"/>
                <w:szCs w:val="24"/>
                <w:lang w:bidi="bg-BG"/>
              </w:rPr>
              <w:t xml:space="preserve"> </w:t>
            </w:r>
            <w:r w:rsidR="00426061" w:rsidRPr="009F72F4">
              <w:rPr>
                <w:rFonts w:ascii="Tahoma" w:eastAsia="Tahoma" w:hAnsi="Tahoma" w:cs="Tahoma"/>
                <w:sz w:val="24"/>
                <w:szCs w:val="24"/>
                <w:lang w:bidi="bg-BG"/>
              </w:rPr>
              <w:t>съпоставяне</w:t>
            </w:r>
            <w:r w:rsidR="00426061" w:rsidRPr="009F72F4">
              <w:rPr>
                <w:rFonts w:ascii="Tahoma" w:eastAsia="Tahoma" w:hAnsi="Tahoma" w:cs="Tahoma"/>
                <w:spacing w:val="-7"/>
                <w:sz w:val="24"/>
                <w:szCs w:val="24"/>
                <w:lang w:bidi="bg-BG"/>
              </w:rPr>
              <w:t xml:space="preserve"> </w:t>
            </w:r>
            <w:r w:rsidR="00426061" w:rsidRPr="009F72F4">
              <w:rPr>
                <w:rFonts w:ascii="Tahoma" w:eastAsia="Tahoma" w:hAnsi="Tahoma" w:cs="Tahoma"/>
                <w:sz w:val="24"/>
                <w:szCs w:val="24"/>
                <w:lang w:bidi="bg-BG"/>
              </w:rPr>
              <w:t>на</w:t>
            </w:r>
            <w:r w:rsidR="00426061" w:rsidRPr="009F72F4">
              <w:rPr>
                <w:rFonts w:ascii="Tahoma" w:eastAsia="Tahoma" w:hAnsi="Tahoma" w:cs="Tahoma"/>
                <w:spacing w:val="-8"/>
                <w:sz w:val="24"/>
                <w:szCs w:val="24"/>
                <w:lang w:bidi="bg-BG"/>
              </w:rPr>
              <w:t xml:space="preserve"> </w:t>
            </w:r>
            <w:r w:rsidR="00426061" w:rsidRPr="009F72F4">
              <w:rPr>
                <w:rFonts w:ascii="Tahoma" w:eastAsia="Tahoma" w:hAnsi="Tahoma" w:cs="Tahoma"/>
                <w:sz w:val="24"/>
                <w:szCs w:val="24"/>
                <w:lang w:bidi="bg-BG"/>
              </w:rPr>
              <w:t>предложените</w:t>
            </w:r>
            <w:r w:rsidR="00426061" w:rsidRPr="009F72F4">
              <w:rPr>
                <w:rFonts w:ascii="Tahoma" w:eastAsia="Tahoma" w:hAnsi="Tahoma" w:cs="Tahoma"/>
                <w:spacing w:val="-6"/>
                <w:sz w:val="24"/>
                <w:szCs w:val="24"/>
                <w:lang w:bidi="bg-BG"/>
              </w:rPr>
              <w:t xml:space="preserve"> </w:t>
            </w:r>
            <w:r w:rsidR="00426061" w:rsidRPr="009F72F4">
              <w:rPr>
                <w:rFonts w:ascii="Tahoma" w:eastAsia="Tahoma" w:hAnsi="Tahoma" w:cs="Tahoma"/>
                <w:sz w:val="24"/>
                <w:szCs w:val="24"/>
                <w:lang w:bidi="bg-BG"/>
              </w:rPr>
              <w:t>разходи</w:t>
            </w:r>
            <w:r w:rsidR="00426061" w:rsidRPr="009F72F4">
              <w:rPr>
                <w:rFonts w:ascii="Tahoma" w:eastAsia="Tahoma" w:hAnsi="Tahoma" w:cs="Tahoma"/>
                <w:spacing w:val="-9"/>
                <w:sz w:val="24"/>
                <w:szCs w:val="24"/>
                <w:lang w:bidi="bg-BG"/>
              </w:rPr>
              <w:t xml:space="preserve"> </w:t>
            </w:r>
            <w:r w:rsidR="00426061" w:rsidRPr="009F72F4">
              <w:rPr>
                <w:rFonts w:ascii="Tahoma" w:eastAsia="Tahoma" w:hAnsi="Tahoma" w:cs="Tahoma"/>
                <w:sz w:val="24"/>
                <w:szCs w:val="24"/>
                <w:lang w:bidi="bg-BG"/>
              </w:rPr>
              <w:t>с</w:t>
            </w:r>
            <w:r w:rsidR="00426061" w:rsidRPr="009F72F4">
              <w:rPr>
                <w:rFonts w:ascii="Tahoma" w:eastAsia="Tahoma" w:hAnsi="Tahoma" w:cs="Tahoma"/>
                <w:spacing w:val="-5"/>
                <w:sz w:val="24"/>
                <w:szCs w:val="24"/>
                <w:lang w:bidi="bg-BG"/>
              </w:rPr>
              <w:t xml:space="preserve"> </w:t>
            </w:r>
            <w:r w:rsidR="00426061" w:rsidRPr="009F72F4">
              <w:rPr>
                <w:rFonts w:ascii="Tahoma" w:eastAsia="Tahoma" w:hAnsi="Tahoma" w:cs="Tahoma"/>
                <w:sz w:val="24"/>
                <w:szCs w:val="24"/>
                <w:lang w:bidi="bg-BG"/>
              </w:rPr>
              <w:t>определените</w:t>
            </w:r>
            <w:r w:rsidR="00426061" w:rsidRPr="009F72F4">
              <w:rPr>
                <w:rFonts w:ascii="Tahoma" w:eastAsia="Tahoma" w:hAnsi="Tahoma" w:cs="Tahoma"/>
                <w:spacing w:val="-6"/>
                <w:sz w:val="24"/>
                <w:szCs w:val="24"/>
                <w:lang w:bidi="bg-BG"/>
              </w:rPr>
              <w:t xml:space="preserve"> </w:t>
            </w:r>
            <w:r w:rsidR="00426061" w:rsidRPr="009F72F4">
              <w:rPr>
                <w:rFonts w:ascii="Tahoma" w:eastAsia="Tahoma" w:hAnsi="Tahoma" w:cs="Tahoma"/>
                <w:sz w:val="24"/>
                <w:szCs w:val="24"/>
                <w:lang w:bidi="bg-BG"/>
              </w:rPr>
              <w:t>от</w:t>
            </w:r>
            <w:r w:rsidR="00426061" w:rsidRPr="009F72F4">
              <w:rPr>
                <w:rFonts w:ascii="Tahoma" w:eastAsia="Tahoma" w:hAnsi="Tahoma" w:cs="Tahoma"/>
                <w:spacing w:val="-8"/>
                <w:sz w:val="24"/>
                <w:szCs w:val="24"/>
                <w:lang w:bidi="bg-BG"/>
              </w:rPr>
              <w:t xml:space="preserve"> </w:t>
            </w:r>
            <w:r w:rsidR="00426061" w:rsidRPr="009F72F4">
              <w:rPr>
                <w:rFonts w:ascii="Tahoma" w:eastAsia="Tahoma" w:hAnsi="Tahoma" w:cs="Tahoma"/>
                <w:sz w:val="24"/>
                <w:szCs w:val="24"/>
                <w:lang w:bidi="bg-BG"/>
              </w:rPr>
              <w:t>Разплащателна агенция референтни разходи не се прилагат по отношение на заявени за финансиране разходи за закупуване на земя, сгради и други недвижими имоти, както и за разходи за такси за извършвани услуги от държавни и/или общински органи и</w:t>
            </w:r>
            <w:r w:rsidR="00426061" w:rsidRPr="009F72F4">
              <w:rPr>
                <w:rFonts w:ascii="Tahoma" w:eastAsia="Tahoma" w:hAnsi="Tahoma" w:cs="Tahoma"/>
                <w:spacing w:val="-14"/>
                <w:sz w:val="24"/>
                <w:szCs w:val="24"/>
                <w:lang w:bidi="bg-BG"/>
              </w:rPr>
              <w:t xml:space="preserve"> </w:t>
            </w:r>
            <w:r w:rsidR="00426061" w:rsidRPr="009F72F4">
              <w:rPr>
                <w:rFonts w:ascii="Tahoma" w:eastAsia="Tahoma" w:hAnsi="Tahoma" w:cs="Tahoma"/>
                <w:sz w:val="24"/>
                <w:szCs w:val="24"/>
                <w:lang w:bidi="bg-BG"/>
              </w:rPr>
              <w:t>институции.</w:t>
            </w:r>
          </w:p>
          <w:p w14:paraId="04291384" w14:textId="77777777" w:rsidR="00F52DBF" w:rsidRDefault="000A353D" w:rsidP="004A455E">
            <w:pPr>
              <w:widowControl w:val="0"/>
              <w:autoSpaceDE w:val="0"/>
              <w:autoSpaceDN w:val="0"/>
              <w:spacing w:after="120"/>
              <w:jc w:val="both"/>
              <w:rPr>
                <w:rFonts w:ascii="Tahoma" w:hAnsi="Tahoma" w:cs="Tahoma"/>
                <w:sz w:val="24"/>
                <w:szCs w:val="24"/>
              </w:rPr>
            </w:pPr>
            <w:r>
              <w:rPr>
                <w:rFonts w:ascii="Tahoma" w:hAnsi="Tahoma" w:cs="Tahoma"/>
                <w:sz w:val="24"/>
                <w:szCs w:val="24"/>
              </w:rPr>
              <w:t xml:space="preserve">9. </w:t>
            </w:r>
            <w:r w:rsidRPr="000A353D">
              <w:rPr>
                <w:rFonts w:ascii="Tahoma" w:hAnsi="Tahoma" w:cs="Tahoma"/>
                <w:sz w:val="24"/>
                <w:szCs w:val="24"/>
              </w:rPr>
              <w:t>Когато размерът на заявената БФП е по-голяма от 50 на сто от заявената обща стойност на проектното предложение във формуляра за кандидатстване в ИСУН 2020, за разходи за строителство, в т. ч. съфинансирането от страна на бенефициента, без ДДС, на стойност равна или по-висока от 50 000 лв., както и за разходи за доставки или услуги, в т.ч. съфинансирането от страна на бенефициента, без ДДС, на стойност равна или по-висока от 30 000 лв., бенефициентите</w:t>
            </w:r>
            <w:r w:rsidRPr="000A353D" w:rsidDel="00BA0B6A">
              <w:rPr>
                <w:rFonts w:ascii="Tahoma" w:hAnsi="Tahoma" w:cs="Tahoma"/>
                <w:sz w:val="24"/>
                <w:szCs w:val="24"/>
              </w:rPr>
              <w:t xml:space="preserve"> </w:t>
            </w:r>
            <w:r w:rsidRPr="000A353D">
              <w:rPr>
                <w:rFonts w:ascii="Tahoma" w:hAnsi="Tahoma" w:cs="Tahoma"/>
                <w:sz w:val="24"/>
                <w:szCs w:val="24"/>
              </w:rPr>
              <w:t xml:space="preserve">провеждат процедура за избор на изпълнител по реда Постановление № 160 на МС от 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(ДВ, бр. 52 от 2016 г.) (ПМС № 160/2016 г.) след сключване на административния договор, включително и когато размерът на БФП е намален от оценителната комисия при условията на т. 4 от раздел 10. „Процент на съфинансиране“. За преценка обосноваността на разходите, кандидатът представя към проектното предложение оферти в съответствие с т. </w:t>
            </w:r>
            <w:r>
              <w:rPr>
                <w:rFonts w:ascii="Tahoma" w:hAnsi="Tahoma" w:cs="Tahoma"/>
                <w:sz w:val="24"/>
                <w:szCs w:val="24"/>
              </w:rPr>
              <w:t>4 и т. 5 от раздел 14.2 Условия за допустимост на разходите</w:t>
            </w:r>
            <w:r w:rsidRPr="000A353D">
              <w:rPr>
                <w:rFonts w:ascii="Tahoma" w:hAnsi="Tahoma" w:cs="Tahoma"/>
                <w:sz w:val="24"/>
                <w:szCs w:val="24"/>
              </w:rPr>
              <w:t xml:space="preserve">. Изискването не се отнася за разходите по т. </w:t>
            </w:r>
            <w:r>
              <w:rPr>
                <w:rFonts w:ascii="Tahoma" w:hAnsi="Tahoma" w:cs="Tahoma"/>
                <w:sz w:val="24"/>
                <w:szCs w:val="24"/>
              </w:rPr>
              <w:t>5</w:t>
            </w:r>
            <w:r w:rsidRPr="000A353D">
              <w:rPr>
                <w:rFonts w:ascii="Tahoma" w:hAnsi="Tahoma" w:cs="Tahoma"/>
                <w:sz w:val="24"/>
                <w:szCs w:val="24"/>
              </w:rPr>
              <w:t xml:space="preserve"> и </w:t>
            </w:r>
            <w:r>
              <w:rPr>
                <w:rFonts w:ascii="Tahoma" w:hAnsi="Tahoma" w:cs="Tahoma"/>
                <w:sz w:val="24"/>
                <w:szCs w:val="24"/>
              </w:rPr>
              <w:t>6</w:t>
            </w:r>
            <w:r w:rsidRPr="000A353D">
              <w:rPr>
                <w:rFonts w:ascii="Tahoma" w:hAnsi="Tahoma" w:cs="Tahoma"/>
                <w:sz w:val="24"/>
                <w:szCs w:val="24"/>
              </w:rPr>
              <w:t xml:space="preserve"> от раздел 14.1.</w:t>
            </w:r>
          </w:p>
          <w:p w14:paraId="36DE6BF2" w14:textId="77777777" w:rsidR="00B23EEC" w:rsidRPr="00B23EEC" w:rsidRDefault="00B23EEC" w:rsidP="00B23EEC">
            <w:pPr>
              <w:widowControl w:val="0"/>
              <w:autoSpaceDE w:val="0"/>
              <w:autoSpaceDN w:val="0"/>
              <w:adjustRightInd w:val="0"/>
              <w:spacing w:after="120"/>
              <w:jc w:val="both"/>
              <w:rPr>
                <w:rFonts w:ascii="Tahoma" w:eastAsia="Times New Roman" w:hAnsi="Tahoma" w:cs="Tahoma"/>
                <w:sz w:val="24"/>
                <w:szCs w:val="24"/>
              </w:rPr>
            </w:pPr>
            <w:r w:rsidRPr="00B23EEC">
              <w:rPr>
                <w:rFonts w:ascii="Tahoma" w:eastAsia="Times New Roman" w:hAnsi="Tahoma" w:cs="Tahoma"/>
                <w:sz w:val="24"/>
                <w:szCs w:val="24"/>
              </w:rPr>
              <w:t>10. Съгласно чл. 9ж от ЗПЗП, за разходите по т. 11 от Раздел 14.1. „Допустими разходи“, които са допустими за извършване преди подаването на проектното предложение и са над праговете по т. 9 от настоящия раздел, когато заявената БФП е по-голяма от 50 на сто от заявената обща стойност на проектното предложение във формуляра за кандидатстване в ИСУН 2020, кандидатите трябва да са провели процедура за избор на изпълнител по реда на ПМС № 160/2016 г.</w:t>
            </w:r>
          </w:p>
          <w:p w14:paraId="0DDFF736" w14:textId="77777777" w:rsidR="00B23EEC" w:rsidRPr="00B23EEC" w:rsidRDefault="00B23EEC" w:rsidP="00B23EEC">
            <w:pPr>
              <w:widowControl w:val="0"/>
              <w:autoSpaceDE w:val="0"/>
              <w:autoSpaceDN w:val="0"/>
              <w:adjustRightInd w:val="0"/>
              <w:spacing w:after="120"/>
              <w:jc w:val="both"/>
              <w:rPr>
                <w:rFonts w:ascii="Tahoma" w:eastAsia="Times New Roman" w:hAnsi="Tahoma" w:cs="Tahoma"/>
                <w:sz w:val="24"/>
                <w:szCs w:val="24"/>
              </w:rPr>
            </w:pPr>
            <w:r>
              <w:rPr>
                <w:rFonts w:ascii="Tahoma" w:eastAsia="Times New Roman" w:hAnsi="Tahoma" w:cs="Tahoma"/>
                <w:sz w:val="24"/>
                <w:szCs w:val="24"/>
              </w:rPr>
              <w:t>11.</w:t>
            </w:r>
            <w:r w:rsidRPr="00B23EEC">
              <w:rPr>
                <w:rFonts w:ascii="Tahoma" w:eastAsia="Times New Roman" w:hAnsi="Tahoma" w:cs="Tahoma"/>
                <w:sz w:val="24"/>
                <w:szCs w:val="24"/>
              </w:rPr>
              <w:t xml:space="preserve"> В случаите, когато кандидата заявява финансова помощ в размер до 50 на сто от допустимите за подпомагане разходи и няма да провежда процедура за избор на изпълнител по реда на ПМС № 160/2016г., разходите по т. 1 от Раздел 14.1 „Допустими разходи“ могат да бъдат извършени след подаване на проектното предложение,</w:t>
            </w:r>
            <w:r w:rsidRPr="00B23EEC">
              <w:rPr>
                <w:rFonts w:ascii="Tahoma" w:eastAsia="Times New Roman" w:hAnsi="Tahoma" w:cs="Tahoma"/>
                <w:sz w:val="24"/>
                <w:szCs w:val="24"/>
                <w:lang w:val="en-US"/>
              </w:rPr>
              <w:t xml:space="preserve"> </w:t>
            </w:r>
            <w:r w:rsidRPr="00B23EEC">
              <w:rPr>
                <w:rFonts w:ascii="Tahoma" w:eastAsia="Times New Roman" w:hAnsi="Tahoma" w:cs="Tahoma"/>
                <w:sz w:val="24"/>
                <w:szCs w:val="24"/>
              </w:rPr>
              <w:t>съгласно представените договори с избраните изпълнители. Разходите за строително-монтажни работи са допустими за подпомагане, ако са извършени след посещение на мяс</w:t>
            </w:r>
            <w:r w:rsidR="00E24869">
              <w:rPr>
                <w:rFonts w:ascii="Tahoma" w:eastAsia="Times New Roman" w:hAnsi="Tahoma" w:cs="Tahoma"/>
                <w:sz w:val="24"/>
                <w:szCs w:val="24"/>
              </w:rPr>
              <w:t xml:space="preserve">то, съгласно Раздел 21. „Ред за оценяване </w:t>
            </w:r>
            <w:r w:rsidRPr="00B23EEC">
              <w:rPr>
                <w:rFonts w:ascii="Tahoma" w:eastAsia="Times New Roman" w:hAnsi="Tahoma" w:cs="Tahoma"/>
                <w:sz w:val="24"/>
                <w:szCs w:val="24"/>
              </w:rPr>
              <w:t>на проектните предложения“.</w:t>
            </w:r>
          </w:p>
          <w:p w14:paraId="641B935A" w14:textId="77777777" w:rsidR="00B23EEC" w:rsidRPr="00B23EEC" w:rsidRDefault="00B23EEC" w:rsidP="00E24869">
            <w:pPr>
              <w:widowControl w:val="0"/>
              <w:autoSpaceDE w:val="0"/>
              <w:autoSpaceDN w:val="0"/>
              <w:adjustRightInd w:val="0"/>
              <w:spacing w:after="120"/>
              <w:jc w:val="both"/>
              <w:rPr>
                <w:rFonts w:ascii="Tahoma" w:eastAsia="Times New Roman" w:hAnsi="Tahoma" w:cs="Tahoma"/>
                <w:sz w:val="24"/>
                <w:szCs w:val="24"/>
              </w:rPr>
            </w:pPr>
            <w:r w:rsidRPr="00E24869">
              <w:rPr>
                <w:rFonts w:ascii="Tahoma" w:eastAsia="Times New Roman" w:hAnsi="Tahoma" w:cs="Tahoma"/>
                <w:sz w:val="24"/>
                <w:szCs w:val="24"/>
              </w:rPr>
              <w:t>12</w:t>
            </w:r>
            <w:r w:rsidRPr="00B23EEC">
              <w:rPr>
                <w:rFonts w:ascii="Tahoma" w:eastAsia="Times New Roman" w:hAnsi="Tahoma" w:cs="Tahoma"/>
                <w:sz w:val="24"/>
                <w:szCs w:val="24"/>
              </w:rPr>
              <w:t>. За разходи за закупуване на софтуер като самостоятелен разход без в проектното предложение да са включени разходи за материални инвестиции, за които този софтуер ще бъде използван, кандидатите задължително провеждат процедура за избор на изпълнител по реда на ПМС № 160/2016 г. независимо от размера на заявената финансова помощ.</w:t>
            </w:r>
          </w:p>
          <w:p w14:paraId="10F0E181" w14:textId="77777777" w:rsidR="000A353D" w:rsidRPr="009F72F4" w:rsidRDefault="00B23EEC" w:rsidP="00E24869">
            <w:pPr>
              <w:widowControl w:val="0"/>
              <w:autoSpaceDE w:val="0"/>
              <w:autoSpaceDN w:val="0"/>
              <w:adjustRightInd w:val="0"/>
              <w:spacing w:after="120"/>
              <w:jc w:val="both"/>
              <w:rPr>
                <w:rFonts w:ascii="Tahoma" w:hAnsi="Tahoma" w:cs="Tahoma"/>
                <w:sz w:val="24"/>
                <w:szCs w:val="24"/>
              </w:rPr>
            </w:pPr>
            <w:r w:rsidRPr="00E24869">
              <w:rPr>
                <w:rFonts w:ascii="Tahoma" w:eastAsia="Times New Roman" w:hAnsi="Tahoma" w:cs="Tahoma"/>
                <w:sz w:val="24"/>
                <w:szCs w:val="24"/>
              </w:rPr>
              <w:t>13</w:t>
            </w:r>
            <w:r w:rsidRPr="00B23EEC">
              <w:rPr>
                <w:rFonts w:ascii="Tahoma" w:eastAsia="Times New Roman" w:hAnsi="Tahoma" w:cs="Tahoma"/>
                <w:sz w:val="24"/>
                <w:szCs w:val="24"/>
              </w:rPr>
              <w:t xml:space="preserve">. За разходи за закупуване на конфигурация от софтуер и материални инвестиции, за които този софтуер ще бъде използван, при която стойността на софтуера е над 50 на сто от общата стойност на конфигурацията, кандидатите задължително провеждат процедура за избор на изпълнител по реда на ПМС № 160/2016 г. независимо от размера на заявената </w:t>
            </w:r>
            <w:r w:rsidRPr="00B23EEC">
              <w:rPr>
                <w:rFonts w:ascii="Tahoma" w:eastAsia="Times New Roman" w:hAnsi="Tahoma" w:cs="Tahoma"/>
                <w:sz w:val="24"/>
                <w:szCs w:val="24"/>
              </w:rPr>
              <w:lastRenderedPageBreak/>
              <w:t>финансова помощ.</w:t>
            </w:r>
          </w:p>
        </w:tc>
      </w:tr>
    </w:tbl>
    <w:p w14:paraId="39050DF6" w14:textId="77777777" w:rsidR="00130CBB" w:rsidRPr="009F72F4" w:rsidRDefault="00B117A8" w:rsidP="00130CBB">
      <w:pPr>
        <w:pStyle w:val="2"/>
      </w:pPr>
      <w:r w:rsidRPr="009F72F4">
        <w:lastRenderedPageBreak/>
        <w:t>14.</w:t>
      </w:r>
      <w:r w:rsidR="00130CBB" w:rsidRPr="009F72F4">
        <w:t>3</w:t>
      </w:r>
      <w:r w:rsidRPr="009F72F4">
        <w:t>.</w:t>
      </w:r>
      <w:r w:rsidR="00A53256" w:rsidRPr="009F72F4">
        <w:t xml:space="preserve"> </w:t>
      </w:r>
      <w:r w:rsidR="00E033C9" w:rsidRPr="009F72F4">
        <w:t>Недопустими за финансиране разходи:</w:t>
      </w:r>
    </w:p>
    <w:tbl>
      <w:tblPr>
        <w:tblStyle w:val="ab"/>
        <w:tblW w:w="10348" w:type="dxa"/>
        <w:tblInd w:w="-147" w:type="dxa"/>
        <w:tblLook w:val="04A0" w:firstRow="1" w:lastRow="0" w:firstColumn="1" w:lastColumn="0" w:noHBand="0" w:noVBand="1"/>
      </w:tblPr>
      <w:tblGrid>
        <w:gridCol w:w="10348"/>
      </w:tblGrid>
      <w:tr w:rsidR="00E033C9" w:rsidRPr="009F72F4" w14:paraId="0EF4201B" w14:textId="77777777" w:rsidTr="00960B37">
        <w:tc>
          <w:tcPr>
            <w:tcW w:w="10348" w:type="dxa"/>
            <w:shd w:val="clear" w:color="auto" w:fill="auto"/>
          </w:tcPr>
          <w:p w14:paraId="11F5589B"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9F72F4">
              <w:rPr>
                <w:rFonts w:ascii="Tahoma" w:eastAsia="Tahoma" w:hAnsi="Tahoma" w:cs="Tahoma"/>
                <w:sz w:val="24"/>
                <w:szCs w:val="24"/>
                <w:lang w:bidi="bg-BG"/>
              </w:rPr>
              <w:t>Лихви по</w:t>
            </w:r>
            <w:r w:rsidRPr="009F72F4">
              <w:rPr>
                <w:rFonts w:ascii="Tahoma" w:eastAsia="Tahoma" w:hAnsi="Tahoma" w:cs="Tahoma"/>
                <w:spacing w:val="-1"/>
                <w:sz w:val="24"/>
                <w:szCs w:val="24"/>
                <w:lang w:bidi="bg-BG"/>
              </w:rPr>
              <w:t xml:space="preserve"> </w:t>
            </w:r>
            <w:r w:rsidRPr="009F72F4">
              <w:rPr>
                <w:rFonts w:ascii="Tahoma" w:eastAsia="Tahoma" w:hAnsi="Tahoma" w:cs="Tahoma"/>
                <w:sz w:val="24"/>
                <w:szCs w:val="24"/>
                <w:lang w:bidi="bg-BG"/>
              </w:rPr>
              <w:t>дългове;</w:t>
            </w:r>
          </w:p>
          <w:p w14:paraId="0C54FBAB"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За</w:t>
            </w:r>
            <w:r w:rsidRPr="00FB4F02">
              <w:rPr>
                <w:rFonts w:ascii="Tahoma" w:eastAsia="Tahoma" w:hAnsi="Tahoma" w:cs="Tahoma"/>
                <w:spacing w:val="-7"/>
                <w:sz w:val="24"/>
                <w:szCs w:val="24"/>
                <w:lang w:bidi="bg-BG"/>
              </w:rPr>
              <w:t xml:space="preserve"> </w:t>
            </w:r>
            <w:r w:rsidRPr="00FB4F02">
              <w:rPr>
                <w:rFonts w:ascii="Tahoma" w:eastAsia="Tahoma" w:hAnsi="Tahoma" w:cs="Tahoma"/>
                <w:sz w:val="24"/>
                <w:szCs w:val="24"/>
                <w:lang w:bidi="bg-BG"/>
              </w:rPr>
              <w:t>закупуването</w:t>
            </w:r>
            <w:r w:rsidRPr="00FB4F02">
              <w:rPr>
                <w:rFonts w:ascii="Tahoma" w:eastAsia="Tahoma" w:hAnsi="Tahoma" w:cs="Tahoma"/>
                <w:spacing w:val="-2"/>
                <w:sz w:val="24"/>
                <w:szCs w:val="24"/>
                <w:lang w:bidi="bg-BG"/>
              </w:rPr>
              <w:t xml:space="preserve"> </w:t>
            </w:r>
            <w:r w:rsidRPr="00FB4F02">
              <w:rPr>
                <w:rFonts w:ascii="Tahoma" w:eastAsia="Tahoma" w:hAnsi="Tahoma" w:cs="Tahoma"/>
                <w:sz w:val="24"/>
                <w:szCs w:val="24"/>
                <w:lang w:bidi="bg-BG"/>
              </w:rPr>
              <w:t>на</w:t>
            </w:r>
            <w:r w:rsidRPr="00FB4F02">
              <w:rPr>
                <w:rFonts w:ascii="Tahoma" w:eastAsia="Tahoma" w:hAnsi="Tahoma" w:cs="Tahoma"/>
                <w:spacing w:val="-4"/>
                <w:sz w:val="24"/>
                <w:szCs w:val="24"/>
                <w:lang w:bidi="bg-BG"/>
              </w:rPr>
              <w:t xml:space="preserve"> </w:t>
            </w:r>
            <w:r w:rsidRPr="00FB4F02">
              <w:rPr>
                <w:rFonts w:ascii="Tahoma" w:eastAsia="Tahoma" w:hAnsi="Tahoma" w:cs="Tahoma"/>
                <w:sz w:val="24"/>
                <w:szCs w:val="24"/>
                <w:lang w:bidi="bg-BG"/>
              </w:rPr>
              <w:t>незастроени</w:t>
            </w:r>
            <w:r w:rsidRPr="00FB4F02">
              <w:rPr>
                <w:rFonts w:ascii="Tahoma" w:eastAsia="Tahoma" w:hAnsi="Tahoma" w:cs="Tahoma"/>
                <w:spacing w:val="-5"/>
                <w:sz w:val="24"/>
                <w:szCs w:val="24"/>
                <w:lang w:bidi="bg-BG"/>
              </w:rPr>
              <w:t xml:space="preserve"> </w:t>
            </w:r>
            <w:r w:rsidRPr="00FB4F02">
              <w:rPr>
                <w:rFonts w:ascii="Tahoma" w:eastAsia="Tahoma" w:hAnsi="Tahoma" w:cs="Tahoma"/>
                <w:sz w:val="24"/>
                <w:szCs w:val="24"/>
                <w:lang w:bidi="bg-BG"/>
              </w:rPr>
              <w:t>и</w:t>
            </w:r>
            <w:r w:rsidRPr="00FB4F02">
              <w:rPr>
                <w:rFonts w:ascii="Tahoma" w:eastAsia="Tahoma" w:hAnsi="Tahoma" w:cs="Tahoma"/>
                <w:spacing w:val="-3"/>
                <w:sz w:val="24"/>
                <w:szCs w:val="24"/>
                <w:lang w:bidi="bg-BG"/>
              </w:rPr>
              <w:t xml:space="preserve"> </w:t>
            </w:r>
            <w:r w:rsidRPr="00FB4F02">
              <w:rPr>
                <w:rFonts w:ascii="Tahoma" w:eastAsia="Tahoma" w:hAnsi="Tahoma" w:cs="Tahoma"/>
                <w:sz w:val="24"/>
                <w:szCs w:val="24"/>
                <w:lang w:bidi="bg-BG"/>
              </w:rPr>
              <w:t>застроени</w:t>
            </w:r>
            <w:r w:rsidRPr="00FB4F02">
              <w:rPr>
                <w:rFonts w:ascii="Tahoma" w:eastAsia="Tahoma" w:hAnsi="Tahoma" w:cs="Tahoma"/>
                <w:spacing w:val="-5"/>
                <w:sz w:val="24"/>
                <w:szCs w:val="24"/>
                <w:lang w:bidi="bg-BG"/>
              </w:rPr>
              <w:t xml:space="preserve"> </w:t>
            </w:r>
            <w:r w:rsidRPr="00FB4F02">
              <w:rPr>
                <w:rFonts w:ascii="Tahoma" w:eastAsia="Tahoma" w:hAnsi="Tahoma" w:cs="Tahoma"/>
                <w:sz w:val="24"/>
                <w:szCs w:val="24"/>
                <w:lang w:bidi="bg-BG"/>
              </w:rPr>
              <w:t>земи</w:t>
            </w:r>
            <w:r w:rsidRPr="00FB4F02">
              <w:rPr>
                <w:rFonts w:ascii="Tahoma" w:eastAsia="Tahoma" w:hAnsi="Tahoma" w:cs="Tahoma"/>
                <w:spacing w:val="-5"/>
                <w:sz w:val="24"/>
                <w:szCs w:val="24"/>
                <w:lang w:bidi="bg-BG"/>
              </w:rPr>
              <w:t xml:space="preserve"> </w:t>
            </w:r>
            <w:r w:rsidRPr="00FB4F02">
              <w:rPr>
                <w:rFonts w:ascii="Tahoma" w:eastAsia="Tahoma" w:hAnsi="Tahoma" w:cs="Tahoma"/>
                <w:sz w:val="24"/>
                <w:szCs w:val="24"/>
                <w:lang w:bidi="bg-BG"/>
              </w:rPr>
              <w:t>с</w:t>
            </w:r>
            <w:r w:rsidRPr="00FB4F02">
              <w:rPr>
                <w:rFonts w:ascii="Tahoma" w:eastAsia="Tahoma" w:hAnsi="Tahoma" w:cs="Tahoma"/>
                <w:spacing w:val="-3"/>
                <w:sz w:val="24"/>
                <w:szCs w:val="24"/>
                <w:lang w:bidi="bg-BG"/>
              </w:rPr>
              <w:t xml:space="preserve"> </w:t>
            </w:r>
            <w:r w:rsidRPr="00FB4F02">
              <w:rPr>
                <w:rFonts w:ascii="Tahoma" w:eastAsia="Tahoma" w:hAnsi="Tahoma" w:cs="Tahoma"/>
                <w:sz w:val="24"/>
                <w:szCs w:val="24"/>
                <w:lang w:bidi="bg-BG"/>
              </w:rPr>
              <w:t>пазарна</w:t>
            </w:r>
            <w:r w:rsidRPr="00FB4F02">
              <w:rPr>
                <w:rFonts w:ascii="Tahoma" w:eastAsia="Tahoma" w:hAnsi="Tahoma" w:cs="Tahoma"/>
                <w:spacing w:val="-6"/>
                <w:sz w:val="24"/>
                <w:szCs w:val="24"/>
                <w:lang w:bidi="bg-BG"/>
              </w:rPr>
              <w:t xml:space="preserve"> </w:t>
            </w:r>
            <w:r w:rsidRPr="00FB4F02">
              <w:rPr>
                <w:rFonts w:ascii="Tahoma" w:eastAsia="Tahoma" w:hAnsi="Tahoma" w:cs="Tahoma"/>
                <w:sz w:val="24"/>
                <w:szCs w:val="24"/>
                <w:lang w:bidi="bg-BG"/>
              </w:rPr>
              <w:t>стойност</w:t>
            </w:r>
            <w:r w:rsidRPr="00FB4F02">
              <w:rPr>
                <w:rFonts w:ascii="Tahoma" w:eastAsia="Tahoma" w:hAnsi="Tahoma" w:cs="Tahoma"/>
                <w:spacing w:val="-1"/>
                <w:sz w:val="24"/>
                <w:szCs w:val="24"/>
                <w:lang w:bidi="bg-BG"/>
              </w:rPr>
              <w:t xml:space="preserve"> </w:t>
            </w:r>
            <w:r w:rsidRPr="00FB4F02">
              <w:rPr>
                <w:rFonts w:ascii="Tahoma" w:eastAsia="Tahoma" w:hAnsi="Tahoma" w:cs="Tahoma"/>
                <w:sz w:val="24"/>
                <w:szCs w:val="24"/>
                <w:lang w:bidi="bg-BG"/>
              </w:rPr>
              <w:t>над</w:t>
            </w:r>
            <w:r w:rsidRPr="00FB4F02">
              <w:rPr>
                <w:rFonts w:ascii="Tahoma" w:eastAsia="Tahoma" w:hAnsi="Tahoma" w:cs="Tahoma"/>
                <w:spacing w:val="-4"/>
                <w:sz w:val="24"/>
                <w:szCs w:val="24"/>
                <w:lang w:bidi="bg-BG"/>
              </w:rPr>
              <w:t xml:space="preserve"> </w:t>
            </w:r>
            <w:r w:rsidRPr="00FB4F02">
              <w:rPr>
                <w:rFonts w:ascii="Tahoma" w:eastAsia="Tahoma" w:hAnsi="Tahoma" w:cs="Tahoma"/>
                <w:sz w:val="24"/>
                <w:szCs w:val="24"/>
                <w:lang w:bidi="bg-BG"/>
              </w:rPr>
              <w:t>10</w:t>
            </w:r>
            <w:r w:rsidRPr="00FB4F02">
              <w:rPr>
                <w:rFonts w:ascii="Tahoma" w:eastAsia="Tahoma" w:hAnsi="Tahoma" w:cs="Tahoma"/>
                <w:spacing w:val="-4"/>
                <w:sz w:val="24"/>
                <w:szCs w:val="24"/>
                <w:lang w:bidi="bg-BG"/>
              </w:rPr>
              <w:t xml:space="preserve"> </w:t>
            </w:r>
            <w:r w:rsidRPr="00FB4F02">
              <w:rPr>
                <w:rFonts w:ascii="Tahoma" w:eastAsia="Tahoma" w:hAnsi="Tahoma" w:cs="Tahoma"/>
                <w:sz w:val="24"/>
                <w:szCs w:val="24"/>
                <w:lang w:bidi="bg-BG"/>
              </w:rPr>
              <w:t>на</w:t>
            </w:r>
            <w:r w:rsidRPr="00FB4F02">
              <w:rPr>
                <w:rFonts w:ascii="Tahoma" w:eastAsia="Tahoma" w:hAnsi="Tahoma" w:cs="Tahoma"/>
                <w:spacing w:val="-6"/>
                <w:sz w:val="24"/>
                <w:szCs w:val="24"/>
                <w:lang w:bidi="bg-BG"/>
              </w:rPr>
              <w:t xml:space="preserve"> </w:t>
            </w:r>
            <w:r w:rsidRPr="00FB4F02">
              <w:rPr>
                <w:rFonts w:ascii="Tahoma" w:eastAsia="Tahoma" w:hAnsi="Tahoma" w:cs="Tahoma"/>
                <w:sz w:val="24"/>
                <w:szCs w:val="24"/>
                <w:lang w:bidi="bg-BG"/>
              </w:rPr>
              <w:t>сто</w:t>
            </w:r>
            <w:r w:rsidRPr="00FB4F02">
              <w:rPr>
                <w:rFonts w:ascii="Tahoma" w:eastAsia="Tahoma" w:hAnsi="Tahoma" w:cs="Tahoma"/>
                <w:spacing w:val="-3"/>
                <w:sz w:val="24"/>
                <w:szCs w:val="24"/>
                <w:lang w:bidi="bg-BG"/>
              </w:rPr>
              <w:t xml:space="preserve"> </w:t>
            </w:r>
            <w:r w:rsidRPr="00FB4F02">
              <w:rPr>
                <w:rFonts w:ascii="Tahoma" w:eastAsia="Tahoma" w:hAnsi="Tahoma" w:cs="Tahoma"/>
                <w:sz w:val="24"/>
                <w:szCs w:val="24"/>
                <w:lang w:bidi="bg-BG"/>
              </w:rPr>
              <w:t>от общите допустими разходи за съответната</w:t>
            </w:r>
            <w:r w:rsidRPr="00FB4F02">
              <w:rPr>
                <w:rFonts w:ascii="Tahoma" w:eastAsia="Tahoma" w:hAnsi="Tahoma" w:cs="Tahoma"/>
                <w:spacing w:val="-4"/>
                <w:sz w:val="24"/>
                <w:szCs w:val="24"/>
                <w:lang w:bidi="bg-BG"/>
              </w:rPr>
              <w:t xml:space="preserve"> </w:t>
            </w:r>
            <w:r w:rsidRPr="00FB4F02">
              <w:rPr>
                <w:rFonts w:ascii="Tahoma" w:eastAsia="Tahoma" w:hAnsi="Tahoma" w:cs="Tahoma"/>
                <w:sz w:val="24"/>
                <w:szCs w:val="24"/>
                <w:lang w:bidi="bg-BG"/>
              </w:rPr>
              <w:t>операция;</w:t>
            </w:r>
          </w:p>
          <w:p w14:paraId="33477BEE"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За обикновена подмяна и</w:t>
            </w:r>
            <w:r w:rsidRPr="00FB4F02">
              <w:rPr>
                <w:rFonts w:ascii="Tahoma" w:eastAsia="Tahoma" w:hAnsi="Tahoma" w:cs="Tahoma"/>
                <w:spacing w:val="-4"/>
                <w:sz w:val="24"/>
                <w:szCs w:val="24"/>
                <w:lang w:bidi="bg-BG"/>
              </w:rPr>
              <w:t xml:space="preserve"> </w:t>
            </w:r>
            <w:r w:rsidRPr="00FB4F02">
              <w:rPr>
                <w:rFonts w:ascii="Tahoma" w:eastAsia="Tahoma" w:hAnsi="Tahoma" w:cs="Tahoma"/>
                <w:sz w:val="24"/>
                <w:szCs w:val="24"/>
                <w:lang w:bidi="bg-BG"/>
              </w:rPr>
              <w:t>поддръжка;</w:t>
            </w:r>
          </w:p>
          <w:p w14:paraId="586A24C3"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За лихви и комисиони, печалбата на лизинговата компания, разходи по лихви за рефинансиране, оперативни и застрахователни разходи по лизингов</w:t>
            </w:r>
            <w:r w:rsidRPr="00FB4F02">
              <w:rPr>
                <w:rFonts w:ascii="Tahoma" w:eastAsia="Tahoma" w:hAnsi="Tahoma" w:cs="Tahoma"/>
                <w:spacing w:val="-14"/>
                <w:sz w:val="24"/>
                <w:szCs w:val="24"/>
                <w:lang w:bidi="bg-BG"/>
              </w:rPr>
              <w:t xml:space="preserve"> </w:t>
            </w:r>
            <w:r w:rsidRPr="00FB4F02">
              <w:rPr>
                <w:rFonts w:ascii="Tahoma" w:eastAsia="Tahoma" w:hAnsi="Tahoma" w:cs="Tahoma"/>
                <w:sz w:val="24"/>
                <w:szCs w:val="24"/>
                <w:lang w:bidi="bg-BG"/>
              </w:rPr>
              <w:t>договор;</w:t>
            </w:r>
          </w:p>
          <w:p w14:paraId="7B113BBB"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За</w:t>
            </w:r>
            <w:r w:rsidRPr="00FB4F02">
              <w:rPr>
                <w:rFonts w:ascii="Tahoma" w:eastAsia="Tahoma" w:hAnsi="Tahoma" w:cs="Tahoma"/>
                <w:spacing w:val="-20"/>
                <w:sz w:val="24"/>
                <w:szCs w:val="24"/>
                <w:lang w:bidi="bg-BG"/>
              </w:rPr>
              <w:t xml:space="preserve"> </w:t>
            </w:r>
            <w:r w:rsidRPr="00FB4F02">
              <w:rPr>
                <w:rFonts w:ascii="Tahoma" w:eastAsia="Tahoma" w:hAnsi="Tahoma" w:cs="Tahoma"/>
                <w:sz w:val="24"/>
                <w:szCs w:val="24"/>
                <w:lang w:bidi="bg-BG"/>
              </w:rPr>
              <w:t>лизинг,</w:t>
            </w:r>
            <w:r w:rsidRPr="00FB4F02">
              <w:rPr>
                <w:rFonts w:ascii="Tahoma" w:eastAsia="Tahoma" w:hAnsi="Tahoma" w:cs="Tahoma"/>
                <w:spacing w:val="-19"/>
                <w:sz w:val="24"/>
                <w:szCs w:val="24"/>
                <w:lang w:bidi="bg-BG"/>
              </w:rPr>
              <w:t xml:space="preserve"> </w:t>
            </w:r>
            <w:r w:rsidRPr="00FB4F02">
              <w:rPr>
                <w:rFonts w:ascii="Tahoma" w:eastAsia="Tahoma" w:hAnsi="Tahoma" w:cs="Tahoma"/>
                <w:sz w:val="24"/>
                <w:szCs w:val="24"/>
                <w:lang w:bidi="bg-BG"/>
              </w:rPr>
              <w:t>освен</w:t>
            </w:r>
            <w:r w:rsidRPr="00FB4F02">
              <w:rPr>
                <w:rFonts w:ascii="Tahoma" w:eastAsia="Tahoma" w:hAnsi="Tahoma" w:cs="Tahoma"/>
                <w:spacing w:val="-20"/>
                <w:sz w:val="24"/>
                <w:szCs w:val="24"/>
                <w:lang w:bidi="bg-BG"/>
              </w:rPr>
              <w:t xml:space="preserve"> </w:t>
            </w:r>
            <w:r w:rsidRPr="00FB4F02">
              <w:rPr>
                <w:rFonts w:ascii="Tahoma" w:eastAsia="Tahoma" w:hAnsi="Tahoma" w:cs="Tahoma"/>
                <w:sz w:val="24"/>
                <w:szCs w:val="24"/>
                <w:lang w:bidi="bg-BG"/>
              </w:rPr>
              <w:t>финансов</w:t>
            </w:r>
            <w:r w:rsidRPr="00FB4F02">
              <w:rPr>
                <w:rFonts w:ascii="Tahoma" w:eastAsia="Tahoma" w:hAnsi="Tahoma" w:cs="Tahoma"/>
                <w:spacing w:val="-20"/>
                <w:sz w:val="24"/>
                <w:szCs w:val="24"/>
                <w:lang w:bidi="bg-BG"/>
              </w:rPr>
              <w:t xml:space="preserve"> </w:t>
            </w:r>
            <w:r w:rsidRPr="00FB4F02">
              <w:rPr>
                <w:rFonts w:ascii="Tahoma" w:eastAsia="Tahoma" w:hAnsi="Tahoma" w:cs="Tahoma"/>
                <w:sz w:val="24"/>
                <w:szCs w:val="24"/>
                <w:lang w:bidi="bg-BG"/>
              </w:rPr>
              <w:t>лизинг</w:t>
            </w:r>
            <w:r w:rsidRPr="00FB4F02">
              <w:rPr>
                <w:rFonts w:ascii="Tahoma" w:eastAsia="Tahoma" w:hAnsi="Tahoma" w:cs="Tahoma"/>
                <w:spacing w:val="-18"/>
                <w:sz w:val="24"/>
                <w:szCs w:val="24"/>
                <w:lang w:bidi="bg-BG"/>
              </w:rPr>
              <w:t xml:space="preserve"> </w:t>
            </w:r>
            <w:r w:rsidRPr="00FB4F02">
              <w:rPr>
                <w:rFonts w:ascii="Tahoma" w:eastAsia="Tahoma" w:hAnsi="Tahoma" w:cs="Tahoma"/>
                <w:sz w:val="24"/>
                <w:szCs w:val="24"/>
                <w:lang w:bidi="bg-BG"/>
              </w:rPr>
              <w:t>при</w:t>
            </w:r>
            <w:r w:rsidRPr="00FB4F02">
              <w:rPr>
                <w:rFonts w:ascii="Tahoma" w:eastAsia="Tahoma" w:hAnsi="Tahoma" w:cs="Tahoma"/>
                <w:spacing w:val="-20"/>
                <w:sz w:val="24"/>
                <w:szCs w:val="24"/>
                <w:lang w:bidi="bg-BG"/>
              </w:rPr>
              <w:t xml:space="preserve"> </w:t>
            </w:r>
            <w:r w:rsidRPr="00FB4F02">
              <w:rPr>
                <w:rFonts w:ascii="Tahoma" w:eastAsia="Tahoma" w:hAnsi="Tahoma" w:cs="Tahoma"/>
                <w:sz w:val="24"/>
                <w:szCs w:val="24"/>
                <w:lang w:bidi="bg-BG"/>
              </w:rPr>
              <w:t>който</w:t>
            </w:r>
            <w:r w:rsidRPr="00FB4F02">
              <w:rPr>
                <w:rFonts w:ascii="Tahoma" w:eastAsia="Tahoma" w:hAnsi="Tahoma" w:cs="Tahoma"/>
                <w:spacing w:val="-19"/>
                <w:sz w:val="24"/>
                <w:szCs w:val="24"/>
                <w:lang w:bidi="bg-BG"/>
              </w:rPr>
              <w:t xml:space="preserve"> </w:t>
            </w:r>
            <w:r w:rsidRPr="00FB4F02">
              <w:rPr>
                <w:rFonts w:ascii="Tahoma" w:eastAsia="Tahoma" w:hAnsi="Tahoma" w:cs="Tahoma"/>
                <w:sz w:val="24"/>
                <w:szCs w:val="24"/>
                <w:lang w:bidi="bg-BG"/>
              </w:rPr>
              <w:t>получателят</w:t>
            </w:r>
            <w:r w:rsidRPr="00FB4F02">
              <w:rPr>
                <w:rFonts w:ascii="Tahoma" w:eastAsia="Tahoma" w:hAnsi="Tahoma" w:cs="Tahoma"/>
                <w:spacing w:val="-18"/>
                <w:sz w:val="24"/>
                <w:szCs w:val="24"/>
                <w:lang w:bidi="bg-BG"/>
              </w:rPr>
              <w:t xml:space="preserve"> </w:t>
            </w:r>
            <w:r w:rsidRPr="00FB4F02">
              <w:rPr>
                <w:rFonts w:ascii="Tahoma" w:eastAsia="Tahoma" w:hAnsi="Tahoma" w:cs="Tahoma"/>
                <w:sz w:val="24"/>
                <w:szCs w:val="24"/>
                <w:lang w:bidi="bg-BG"/>
              </w:rPr>
              <w:t>на</w:t>
            </w:r>
            <w:r w:rsidRPr="00FB4F02">
              <w:rPr>
                <w:rFonts w:ascii="Tahoma" w:eastAsia="Tahoma" w:hAnsi="Tahoma" w:cs="Tahoma"/>
                <w:spacing w:val="-20"/>
                <w:sz w:val="24"/>
                <w:szCs w:val="24"/>
                <w:lang w:bidi="bg-BG"/>
              </w:rPr>
              <w:t xml:space="preserve"> </w:t>
            </w:r>
            <w:r w:rsidRPr="00FB4F02">
              <w:rPr>
                <w:rFonts w:ascii="Tahoma" w:eastAsia="Tahoma" w:hAnsi="Tahoma" w:cs="Tahoma"/>
                <w:sz w:val="24"/>
                <w:szCs w:val="24"/>
                <w:lang w:bidi="bg-BG"/>
              </w:rPr>
              <w:t>помощта</w:t>
            </w:r>
            <w:r w:rsidRPr="00FB4F02">
              <w:rPr>
                <w:rFonts w:ascii="Tahoma" w:eastAsia="Tahoma" w:hAnsi="Tahoma" w:cs="Tahoma"/>
                <w:spacing w:val="-20"/>
                <w:sz w:val="24"/>
                <w:szCs w:val="24"/>
                <w:lang w:bidi="bg-BG"/>
              </w:rPr>
              <w:t xml:space="preserve"> </w:t>
            </w:r>
            <w:r w:rsidRPr="00FB4F02">
              <w:rPr>
                <w:rFonts w:ascii="Tahoma" w:eastAsia="Tahoma" w:hAnsi="Tahoma" w:cs="Tahoma"/>
                <w:sz w:val="24"/>
                <w:szCs w:val="24"/>
                <w:lang w:bidi="bg-BG"/>
              </w:rPr>
              <w:t>става</w:t>
            </w:r>
            <w:r w:rsidRPr="00FB4F02">
              <w:rPr>
                <w:rFonts w:ascii="Tahoma" w:eastAsia="Tahoma" w:hAnsi="Tahoma" w:cs="Tahoma"/>
                <w:spacing w:val="-18"/>
                <w:sz w:val="24"/>
                <w:szCs w:val="24"/>
                <w:lang w:bidi="bg-BG"/>
              </w:rPr>
              <w:t xml:space="preserve"> </w:t>
            </w:r>
            <w:r w:rsidRPr="00FB4F02">
              <w:rPr>
                <w:rFonts w:ascii="Tahoma" w:eastAsia="Tahoma" w:hAnsi="Tahoma" w:cs="Tahoma"/>
                <w:sz w:val="24"/>
                <w:szCs w:val="24"/>
                <w:lang w:bidi="bg-BG"/>
              </w:rPr>
              <w:t>собственик на съответния актив не по-късно от датата на подаване на искане за междинно или окончателно плащане за същия</w:t>
            </w:r>
            <w:r w:rsidRPr="00FB4F02">
              <w:rPr>
                <w:rFonts w:ascii="Tahoma" w:eastAsia="Tahoma" w:hAnsi="Tahoma" w:cs="Tahoma"/>
                <w:spacing w:val="-1"/>
                <w:sz w:val="24"/>
                <w:szCs w:val="24"/>
                <w:lang w:bidi="bg-BG"/>
              </w:rPr>
              <w:t xml:space="preserve"> </w:t>
            </w:r>
            <w:r w:rsidRPr="00FB4F02">
              <w:rPr>
                <w:rFonts w:ascii="Tahoma" w:eastAsia="Tahoma" w:hAnsi="Tahoma" w:cs="Tahoma"/>
                <w:sz w:val="24"/>
                <w:szCs w:val="24"/>
                <w:lang w:bidi="bg-BG"/>
              </w:rPr>
              <w:t>актив;</w:t>
            </w:r>
          </w:p>
          <w:p w14:paraId="5F2D6E8A"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За режийни</w:t>
            </w:r>
            <w:r w:rsidRPr="00FB4F02">
              <w:rPr>
                <w:rFonts w:ascii="Tahoma" w:eastAsia="Tahoma" w:hAnsi="Tahoma" w:cs="Tahoma"/>
                <w:spacing w:val="-2"/>
                <w:sz w:val="24"/>
                <w:szCs w:val="24"/>
                <w:lang w:bidi="bg-BG"/>
              </w:rPr>
              <w:t xml:space="preserve"> </w:t>
            </w:r>
            <w:r w:rsidRPr="00FB4F02">
              <w:rPr>
                <w:rFonts w:ascii="Tahoma" w:eastAsia="Tahoma" w:hAnsi="Tahoma" w:cs="Tahoma"/>
                <w:sz w:val="24"/>
                <w:szCs w:val="24"/>
                <w:lang w:bidi="bg-BG"/>
              </w:rPr>
              <w:t>разходи;</w:t>
            </w:r>
          </w:p>
          <w:p w14:paraId="6CF69CD7"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За</w:t>
            </w:r>
            <w:r w:rsidRPr="00FB4F02">
              <w:rPr>
                <w:rFonts w:ascii="Tahoma" w:eastAsia="Tahoma" w:hAnsi="Tahoma" w:cs="Tahoma"/>
                <w:spacing w:val="-3"/>
                <w:sz w:val="24"/>
                <w:szCs w:val="24"/>
                <w:lang w:bidi="bg-BG"/>
              </w:rPr>
              <w:t xml:space="preserve"> </w:t>
            </w:r>
            <w:r w:rsidRPr="00FB4F02">
              <w:rPr>
                <w:rFonts w:ascii="Tahoma" w:eastAsia="Tahoma" w:hAnsi="Tahoma" w:cs="Tahoma"/>
                <w:sz w:val="24"/>
                <w:szCs w:val="24"/>
                <w:lang w:bidi="bg-BG"/>
              </w:rPr>
              <w:t>застраховки;</w:t>
            </w:r>
          </w:p>
          <w:p w14:paraId="4BEBD5D9"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За закупуване на оборудване втора</w:t>
            </w:r>
            <w:r w:rsidRPr="00FB4F02">
              <w:rPr>
                <w:rFonts w:ascii="Tahoma" w:eastAsia="Tahoma" w:hAnsi="Tahoma" w:cs="Tahoma"/>
                <w:spacing w:val="-5"/>
                <w:sz w:val="24"/>
                <w:szCs w:val="24"/>
                <w:lang w:bidi="bg-BG"/>
              </w:rPr>
              <w:t xml:space="preserve"> </w:t>
            </w:r>
            <w:r w:rsidRPr="00FB4F02">
              <w:rPr>
                <w:rFonts w:ascii="Tahoma" w:eastAsia="Tahoma" w:hAnsi="Tahoma" w:cs="Tahoma"/>
                <w:sz w:val="24"/>
                <w:szCs w:val="24"/>
                <w:lang w:bidi="bg-BG"/>
              </w:rPr>
              <w:t>употреба;</w:t>
            </w:r>
          </w:p>
          <w:p w14:paraId="3177B57B" w14:textId="77777777" w:rsidR="00FB4F02" w:rsidRDefault="00F07E45" w:rsidP="00210B1E">
            <w:pPr>
              <w:widowControl w:val="0"/>
              <w:numPr>
                <w:ilvl w:val="0"/>
                <w:numId w:val="16"/>
              </w:numPr>
              <w:tabs>
                <w:tab w:val="left" w:pos="318"/>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Извършени преди 1 януари 2014</w:t>
            </w:r>
            <w:r w:rsidRPr="00FB4F02">
              <w:rPr>
                <w:rFonts w:ascii="Tahoma" w:eastAsia="Tahoma" w:hAnsi="Tahoma" w:cs="Tahoma"/>
                <w:spacing w:val="-5"/>
                <w:sz w:val="24"/>
                <w:szCs w:val="24"/>
                <w:lang w:bidi="bg-BG"/>
              </w:rPr>
              <w:t xml:space="preserve"> </w:t>
            </w:r>
            <w:r w:rsidRPr="00FB4F02">
              <w:rPr>
                <w:rFonts w:ascii="Tahoma" w:eastAsia="Tahoma" w:hAnsi="Tahoma" w:cs="Tahoma"/>
                <w:sz w:val="24"/>
                <w:szCs w:val="24"/>
                <w:lang w:bidi="bg-BG"/>
              </w:rPr>
              <w:t>г.;</w:t>
            </w:r>
          </w:p>
          <w:p w14:paraId="251D6186" w14:textId="77777777" w:rsidR="007C2E8C" w:rsidRDefault="00F07E45" w:rsidP="007C2E8C">
            <w:pPr>
              <w:widowControl w:val="0"/>
              <w:numPr>
                <w:ilvl w:val="0"/>
                <w:numId w:val="16"/>
              </w:numPr>
              <w:tabs>
                <w:tab w:val="left" w:pos="318"/>
                <w:tab w:val="left" w:pos="460"/>
              </w:tabs>
              <w:autoSpaceDE w:val="0"/>
              <w:autoSpaceDN w:val="0"/>
              <w:spacing w:after="120"/>
              <w:ind w:left="0" w:firstLine="0"/>
              <w:jc w:val="both"/>
              <w:rPr>
                <w:rFonts w:ascii="Tahoma" w:eastAsia="Tahoma" w:hAnsi="Tahoma" w:cs="Tahoma"/>
                <w:sz w:val="24"/>
                <w:szCs w:val="24"/>
                <w:lang w:bidi="bg-BG"/>
              </w:rPr>
            </w:pPr>
            <w:r w:rsidRPr="00FB4F02">
              <w:rPr>
                <w:rFonts w:ascii="Tahoma" w:eastAsia="Tahoma" w:hAnsi="Tahoma" w:cs="Tahoma"/>
                <w:sz w:val="24"/>
                <w:szCs w:val="24"/>
                <w:lang w:bidi="bg-BG"/>
              </w:rPr>
              <w:t>За принос в</w:t>
            </w:r>
            <w:r w:rsidRPr="00FB4F02">
              <w:rPr>
                <w:rFonts w:ascii="Tahoma" w:eastAsia="Tahoma" w:hAnsi="Tahoma" w:cs="Tahoma"/>
                <w:spacing w:val="-5"/>
                <w:sz w:val="24"/>
                <w:szCs w:val="24"/>
                <w:lang w:bidi="bg-BG"/>
              </w:rPr>
              <w:t xml:space="preserve"> </w:t>
            </w:r>
            <w:r w:rsidRPr="00FB4F02">
              <w:rPr>
                <w:rFonts w:ascii="Tahoma" w:eastAsia="Tahoma" w:hAnsi="Tahoma" w:cs="Tahoma"/>
                <w:sz w:val="24"/>
                <w:szCs w:val="24"/>
                <w:lang w:bidi="bg-BG"/>
              </w:rPr>
              <w:t>натура;</w:t>
            </w:r>
          </w:p>
          <w:p w14:paraId="4D9178BA" w14:textId="77777777" w:rsidR="007C2E8C" w:rsidRDefault="00F07E45" w:rsidP="007C2E8C">
            <w:pPr>
              <w:widowControl w:val="0"/>
              <w:numPr>
                <w:ilvl w:val="0"/>
                <w:numId w:val="16"/>
              </w:numPr>
              <w:tabs>
                <w:tab w:val="left" w:pos="318"/>
                <w:tab w:val="left" w:pos="460"/>
              </w:tabs>
              <w:autoSpaceDE w:val="0"/>
              <w:autoSpaceDN w:val="0"/>
              <w:spacing w:after="120"/>
              <w:ind w:left="0" w:firstLine="0"/>
              <w:jc w:val="both"/>
              <w:rPr>
                <w:rFonts w:ascii="Tahoma" w:eastAsia="Tahoma" w:hAnsi="Tahoma" w:cs="Tahoma"/>
                <w:sz w:val="24"/>
                <w:szCs w:val="24"/>
                <w:lang w:bidi="bg-BG"/>
              </w:rPr>
            </w:pPr>
            <w:r w:rsidRPr="007C2E8C">
              <w:rPr>
                <w:rFonts w:ascii="Tahoma" w:hAnsi="Tahoma" w:cs="Tahoma"/>
                <w:sz w:val="24"/>
                <w:szCs w:val="24"/>
                <w:lang w:val="en-US"/>
              </w:rPr>
              <w:t>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14:paraId="6CB99688" w14:textId="77777777" w:rsidR="007C2E8C" w:rsidRDefault="00F07E45" w:rsidP="007C2E8C">
            <w:pPr>
              <w:widowControl w:val="0"/>
              <w:numPr>
                <w:ilvl w:val="0"/>
                <w:numId w:val="16"/>
              </w:numPr>
              <w:tabs>
                <w:tab w:val="left" w:pos="318"/>
                <w:tab w:val="left" w:pos="460"/>
              </w:tabs>
              <w:autoSpaceDE w:val="0"/>
              <w:autoSpaceDN w:val="0"/>
              <w:spacing w:after="120"/>
              <w:ind w:left="0" w:firstLine="0"/>
              <w:jc w:val="both"/>
              <w:rPr>
                <w:rFonts w:ascii="Tahoma" w:eastAsia="Tahoma" w:hAnsi="Tahoma" w:cs="Tahoma"/>
                <w:sz w:val="24"/>
                <w:szCs w:val="24"/>
                <w:lang w:bidi="bg-BG"/>
              </w:rPr>
            </w:pPr>
            <w:r w:rsidRPr="007C2E8C">
              <w:rPr>
                <w:rFonts w:ascii="Tahoma" w:hAnsi="Tahoma" w:cs="Tahoma"/>
                <w:sz w:val="24"/>
                <w:szCs w:val="24"/>
                <w:lang w:val="en-US"/>
              </w:rPr>
              <w:t>За инвестиция, за която е установено, че ще оказва отрицателно въздействие върху околната среда;</w:t>
            </w:r>
          </w:p>
          <w:p w14:paraId="26BFC70C" w14:textId="77777777" w:rsidR="007C2E8C" w:rsidRDefault="00F07E45" w:rsidP="007C2E8C">
            <w:pPr>
              <w:widowControl w:val="0"/>
              <w:numPr>
                <w:ilvl w:val="0"/>
                <w:numId w:val="16"/>
              </w:numPr>
              <w:tabs>
                <w:tab w:val="left" w:pos="318"/>
                <w:tab w:val="left" w:pos="460"/>
              </w:tabs>
              <w:autoSpaceDE w:val="0"/>
              <w:autoSpaceDN w:val="0"/>
              <w:spacing w:after="120"/>
              <w:ind w:left="0" w:firstLine="0"/>
              <w:jc w:val="both"/>
              <w:rPr>
                <w:rFonts w:ascii="Tahoma" w:eastAsia="Tahoma" w:hAnsi="Tahoma" w:cs="Tahoma"/>
                <w:sz w:val="24"/>
                <w:szCs w:val="24"/>
                <w:lang w:bidi="bg-BG"/>
              </w:rPr>
            </w:pPr>
            <w:r w:rsidRPr="007C2E8C">
              <w:rPr>
                <w:rFonts w:ascii="Tahoma" w:hAnsi="Tahoma" w:cs="Tahoma"/>
                <w:sz w:val="24"/>
                <w:szCs w:val="24"/>
                <w:lang w:val="en-US"/>
              </w:rPr>
              <w:t>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14:paraId="473A8817" w14:textId="77777777" w:rsidR="007C2E8C" w:rsidRDefault="00F07E45" w:rsidP="007C2E8C">
            <w:pPr>
              <w:widowControl w:val="0"/>
              <w:numPr>
                <w:ilvl w:val="0"/>
                <w:numId w:val="16"/>
              </w:numPr>
              <w:tabs>
                <w:tab w:val="left" w:pos="318"/>
                <w:tab w:val="left" w:pos="460"/>
              </w:tabs>
              <w:autoSpaceDE w:val="0"/>
              <w:autoSpaceDN w:val="0"/>
              <w:spacing w:after="120"/>
              <w:ind w:left="0" w:firstLine="0"/>
              <w:jc w:val="both"/>
              <w:rPr>
                <w:rFonts w:ascii="Tahoma" w:eastAsia="Tahoma" w:hAnsi="Tahoma" w:cs="Tahoma"/>
                <w:sz w:val="24"/>
                <w:szCs w:val="24"/>
                <w:lang w:bidi="bg-BG"/>
              </w:rPr>
            </w:pPr>
            <w:r w:rsidRPr="007C2E8C">
              <w:rPr>
                <w:rFonts w:ascii="Tahoma" w:hAnsi="Tahoma" w:cs="Tahoma"/>
                <w:sz w:val="24"/>
                <w:szCs w:val="24"/>
                <w:lang w:val="en-US"/>
              </w:rPr>
              <w:t>За строително-монтажни работи и за създаване на трайни насаждения, извършени преди посещение на място от МИГ;</w:t>
            </w:r>
          </w:p>
          <w:p w14:paraId="3EB5F12D" w14:textId="77777777" w:rsidR="007C2E8C" w:rsidRDefault="00F07E45" w:rsidP="007C2E8C">
            <w:pPr>
              <w:widowControl w:val="0"/>
              <w:numPr>
                <w:ilvl w:val="0"/>
                <w:numId w:val="16"/>
              </w:numPr>
              <w:tabs>
                <w:tab w:val="left" w:pos="318"/>
                <w:tab w:val="left" w:pos="460"/>
              </w:tabs>
              <w:autoSpaceDE w:val="0"/>
              <w:autoSpaceDN w:val="0"/>
              <w:spacing w:after="120"/>
              <w:ind w:left="0" w:firstLine="0"/>
              <w:jc w:val="both"/>
              <w:rPr>
                <w:rFonts w:ascii="Tahoma" w:eastAsia="Tahoma" w:hAnsi="Tahoma" w:cs="Tahoma"/>
                <w:sz w:val="24"/>
                <w:szCs w:val="24"/>
                <w:lang w:bidi="bg-BG"/>
              </w:rPr>
            </w:pPr>
            <w:r w:rsidRPr="007C2E8C">
              <w:rPr>
                <w:rFonts w:ascii="Tahoma" w:hAnsi="Tahoma" w:cs="Tahoma"/>
                <w:sz w:val="24"/>
                <w:szCs w:val="24"/>
                <w:lang w:val="en-US"/>
              </w:rPr>
              <w:t>Надвишаващи определените по реда на чл. 41 от ПМС № 189 референтни разходи;</w:t>
            </w:r>
          </w:p>
          <w:p w14:paraId="5E951CF9" w14:textId="64F21FCA" w:rsidR="00A44C17" w:rsidRPr="007C2E8C" w:rsidRDefault="00F07E45" w:rsidP="007C2E8C">
            <w:pPr>
              <w:widowControl w:val="0"/>
              <w:numPr>
                <w:ilvl w:val="0"/>
                <w:numId w:val="16"/>
              </w:numPr>
              <w:tabs>
                <w:tab w:val="left" w:pos="318"/>
                <w:tab w:val="left" w:pos="460"/>
              </w:tabs>
              <w:autoSpaceDE w:val="0"/>
              <w:autoSpaceDN w:val="0"/>
              <w:spacing w:after="120"/>
              <w:ind w:left="0" w:firstLine="0"/>
              <w:jc w:val="both"/>
              <w:rPr>
                <w:rFonts w:ascii="Tahoma" w:eastAsia="Tahoma" w:hAnsi="Tahoma" w:cs="Tahoma"/>
                <w:sz w:val="24"/>
                <w:szCs w:val="24"/>
                <w:lang w:bidi="bg-BG"/>
              </w:rPr>
            </w:pPr>
            <w:r w:rsidRPr="007C2E8C">
              <w:rPr>
                <w:rFonts w:ascii="Tahoma" w:hAnsi="Tahoma" w:cs="Tahoma"/>
                <w:sz w:val="24"/>
                <w:szCs w:val="24"/>
                <w:lang w:val="en-US"/>
              </w:rPr>
              <w:t>Не се предоставя финансова помощ по финансиран изцяло или частично от ЕЗФРСР проект за закупуване на транспортни, включително превозни средства, освен когато са допустими за финансиране съгласно наредбите по прилагане на съответните мерки/подмерки на ПРСР 2014 - 2020 г. и са оборудвани за целите на инвестицията.</w:t>
            </w:r>
          </w:p>
          <w:p w14:paraId="19855B18" w14:textId="77777777" w:rsidR="00F07E45" w:rsidRPr="009F72F4" w:rsidRDefault="00F07E45" w:rsidP="003859D8">
            <w:pPr>
              <w:widowControl w:val="0"/>
              <w:autoSpaceDE w:val="0"/>
              <w:autoSpaceDN w:val="0"/>
              <w:spacing w:after="120"/>
              <w:ind w:left="34"/>
              <w:jc w:val="both"/>
              <w:outlineLvl w:val="1"/>
              <w:rPr>
                <w:rFonts w:ascii="Tahoma" w:eastAsia="Tahoma" w:hAnsi="Tahoma" w:cs="Tahoma"/>
                <w:b/>
                <w:bCs/>
                <w:sz w:val="24"/>
                <w:szCs w:val="24"/>
                <w:lang w:bidi="bg-BG"/>
              </w:rPr>
            </w:pPr>
            <w:r w:rsidRPr="009F72F4">
              <w:rPr>
                <w:rFonts w:ascii="Tahoma" w:eastAsia="Tahoma" w:hAnsi="Tahoma" w:cs="Tahoma"/>
                <w:b/>
                <w:bCs/>
                <w:sz w:val="24"/>
                <w:szCs w:val="24"/>
                <w:lang w:bidi="bg-BG"/>
              </w:rPr>
              <w:t>Финансова помощ не се предоставя за инвестиционни разходи по:</w:t>
            </w:r>
          </w:p>
          <w:p w14:paraId="2C046B02" w14:textId="77777777" w:rsidR="003859D8" w:rsidRDefault="00F07E45" w:rsidP="003859D8">
            <w:pPr>
              <w:widowControl w:val="0"/>
              <w:numPr>
                <w:ilvl w:val="1"/>
                <w:numId w:val="17"/>
              </w:numPr>
              <w:tabs>
                <w:tab w:val="left" w:pos="318"/>
                <w:tab w:val="left" w:pos="601"/>
              </w:tabs>
              <w:autoSpaceDE w:val="0"/>
              <w:autoSpaceDN w:val="0"/>
              <w:spacing w:before="122" w:line="237" w:lineRule="auto"/>
              <w:ind w:left="34" w:right="398" w:firstLine="0"/>
              <w:jc w:val="both"/>
              <w:rPr>
                <w:rFonts w:ascii="Tahoma" w:eastAsia="Tahoma" w:hAnsi="Tahoma" w:cs="Tahoma"/>
                <w:sz w:val="24"/>
                <w:lang w:bidi="bg-BG"/>
              </w:rPr>
            </w:pPr>
            <w:r w:rsidRPr="009F72F4">
              <w:rPr>
                <w:rFonts w:ascii="Tahoma" w:eastAsia="Tahoma" w:hAnsi="Tahoma" w:cs="Tahoma"/>
                <w:sz w:val="24"/>
                <w:lang w:bidi="bg-BG"/>
              </w:rPr>
              <w:t xml:space="preserve">Закупуване/придобиване, строителство/обновяване на сгради и друга недвижима </w:t>
            </w:r>
            <w:r w:rsidRPr="009F72F4">
              <w:rPr>
                <w:rFonts w:ascii="Tahoma" w:eastAsia="Tahoma" w:hAnsi="Tahoma" w:cs="Tahoma"/>
                <w:sz w:val="24"/>
                <w:lang w:bidi="bg-BG"/>
              </w:rPr>
              <w:lastRenderedPageBreak/>
              <w:t>собственост, използвани за опазване на водите от замърсяване с нитрати от земеделски</w:t>
            </w:r>
            <w:r w:rsidRPr="009F72F4">
              <w:rPr>
                <w:rFonts w:ascii="Tahoma" w:eastAsia="Tahoma" w:hAnsi="Tahoma" w:cs="Tahoma"/>
                <w:spacing w:val="-3"/>
                <w:sz w:val="24"/>
                <w:lang w:bidi="bg-BG"/>
              </w:rPr>
              <w:t xml:space="preserve"> </w:t>
            </w:r>
            <w:r w:rsidRPr="009F72F4">
              <w:rPr>
                <w:rFonts w:ascii="Tahoma" w:eastAsia="Tahoma" w:hAnsi="Tahoma" w:cs="Tahoma"/>
                <w:sz w:val="24"/>
                <w:lang w:bidi="bg-BG"/>
              </w:rPr>
              <w:t>източници;</w:t>
            </w:r>
          </w:p>
          <w:p w14:paraId="4089E38C" w14:textId="77777777" w:rsidR="003859D8" w:rsidRDefault="00F07E45" w:rsidP="003859D8">
            <w:pPr>
              <w:widowControl w:val="0"/>
              <w:numPr>
                <w:ilvl w:val="1"/>
                <w:numId w:val="17"/>
              </w:numPr>
              <w:tabs>
                <w:tab w:val="left" w:pos="318"/>
                <w:tab w:val="left" w:pos="601"/>
              </w:tabs>
              <w:autoSpaceDE w:val="0"/>
              <w:autoSpaceDN w:val="0"/>
              <w:spacing w:before="122" w:line="237" w:lineRule="auto"/>
              <w:ind w:left="34" w:right="398" w:firstLine="0"/>
              <w:jc w:val="both"/>
              <w:rPr>
                <w:rFonts w:ascii="Tahoma" w:eastAsia="Tahoma" w:hAnsi="Tahoma" w:cs="Tahoma"/>
                <w:sz w:val="24"/>
                <w:lang w:bidi="bg-BG"/>
              </w:rPr>
            </w:pPr>
            <w:r w:rsidRPr="003859D8">
              <w:rPr>
                <w:rFonts w:ascii="Tahoma" w:eastAsia="Tahoma" w:hAnsi="Tahoma" w:cs="Tahoma"/>
                <w:sz w:val="24"/>
                <w:lang w:bidi="bg-BG"/>
              </w:rPr>
              <w:t>Закупуване/инсталиране на машини, оборудване и съоръжения, необходими за транспортиране,</w:t>
            </w:r>
            <w:r w:rsidRPr="003859D8">
              <w:rPr>
                <w:rFonts w:ascii="Tahoma" w:eastAsia="Tahoma" w:hAnsi="Tahoma" w:cs="Tahoma"/>
                <w:spacing w:val="-15"/>
                <w:sz w:val="24"/>
                <w:lang w:bidi="bg-BG"/>
              </w:rPr>
              <w:t xml:space="preserve"> </w:t>
            </w:r>
            <w:r w:rsidRPr="003859D8">
              <w:rPr>
                <w:rFonts w:ascii="Tahoma" w:eastAsia="Tahoma" w:hAnsi="Tahoma" w:cs="Tahoma"/>
                <w:sz w:val="24"/>
                <w:lang w:bidi="bg-BG"/>
              </w:rPr>
              <w:t>съхранение,</w:t>
            </w:r>
            <w:r w:rsidRPr="003859D8">
              <w:rPr>
                <w:rFonts w:ascii="Tahoma" w:eastAsia="Tahoma" w:hAnsi="Tahoma" w:cs="Tahoma"/>
                <w:spacing w:val="-16"/>
                <w:sz w:val="24"/>
                <w:lang w:bidi="bg-BG"/>
              </w:rPr>
              <w:t xml:space="preserve"> </w:t>
            </w:r>
            <w:r w:rsidRPr="003859D8">
              <w:rPr>
                <w:rFonts w:ascii="Tahoma" w:eastAsia="Tahoma" w:hAnsi="Tahoma" w:cs="Tahoma"/>
                <w:sz w:val="24"/>
                <w:lang w:bidi="bg-BG"/>
              </w:rPr>
              <w:t>оползотворяване</w:t>
            </w:r>
            <w:r w:rsidRPr="003859D8">
              <w:rPr>
                <w:rFonts w:ascii="Tahoma" w:eastAsia="Tahoma" w:hAnsi="Tahoma" w:cs="Tahoma"/>
                <w:spacing w:val="-16"/>
                <w:sz w:val="24"/>
                <w:lang w:bidi="bg-BG"/>
              </w:rPr>
              <w:t xml:space="preserve"> </w:t>
            </w:r>
            <w:r w:rsidRPr="003859D8">
              <w:rPr>
                <w:rFonts w:ascii="Tahoma" w:eastAsia="Tahoma" w:hAnsi="Tahoma" w:cs="Tahoma"/>
                <w:sz w:val="24"/>
                <w:lang w:bidi="bg-BG"/>
              </w:rPr>
              <w:t>на</w:t>
            </w:r>
            <w:r w:rsidRPr="003859D8">
              <w:rPr>
                <w:rFonts w:ascii="Tahoma" w:eastAsia="Tahoma" w:hAnsi="Tahoma" w:cs="Tahoma"/>
                <w:spacing w:val="-17"/>
                <w:sz w:val="24"/>
                <w:lang w:bidi="bg-BG"/>
              </w:rPr>
              <w:t xml:space="preserve"> </w:t>
            </w:r>
            <w:r w:rsidRPr="003859D8">
              <w:rPr>
                <w:rFonts w:ascii="Tahoma" w:eastAsia="Tahoma" w:hAnsi="Tahoma" w:cs="Tahoma"/>
                <w:sz w:val="24"/>
                <w:lang w:bidi="bg-BG"/>
              </w:rPr>
              <w:t>биомаса/животински</w:t>
            </w:r>
            <w:r w:rsidRPr="003859D8">
              <w:rPr>
                <w:rFonts w:ascii="Tahoma" w:eastAsia="Tahoma" w:hAnsi="Tahoma" w:cs="Tahoma"/>
                <w:spacing w:val="-15"/>
                <w:sz w:val="24"/>
                <w:lang w:bidi="bg-BG"/>
              </w:rPr>
              <w:t xml:space="preserve"> </w:t>
            </w:r>
            <w:r w:rsidRPr="003859D8">
              <w:rPr>
                <w:rFonts w:ascii="Tahoma" w:eastAsia="Tahoma" w:hAnsi="Tahoma" w:cs="Tahoma"/>
                <w:sz w:val="24"/>
                <w:lang w:bidi="bg-BG"/>
              </w:rPr>
              <w:t>отпадък</w:t>
            </w:r>
            <w:r w:rsidRPr="003859D8">
              <w:rPr>
                <w:rFonts w:ascii="Tahoma" w:eastAsia="Tahoma" w:hAnsi="Tahoma" w:cs="Tahoma"/>
                <w:spacing w:val="-17"/>
                <w:sz w:val="24"/>
                <w:lang w:bidi="bg-BG"/>
              </w:rPr>
              <w:t xml:space="preserve"> </w:t>
            </w:r>
            <w:r w:rsidRPr="003859D8">
              <w:rPr>
                <w:rFonts w:ascii="Tahoma" w:eastAsia="Tahoma" w:hAnsi="Tahoma" w:cs="Tahoma"/>
                <w:sz w:val="24"/>
                <w:lang w:bidi="bg-BG"/>
              </w:rPr>
              <w:t>и</w:t>
            </w:r>
            <w:r w:rsidRPr="003859D8">
              <w:rPr>
                <w:rFonts w:ascii="Tahoma" w:eastAsia="Tahoma" w:hAnsi="Tahoma" w:cs="Tahoma"/>
                <w:spacing w:val="-15"/>
                <w:sz w:val="24"/>
                <w:lang w:bidi="bg-BG"/>
              </w:rPr>
              <w:t xml:space="preserve"> </w:t>
            </w:r>
            <w:r w:rsidRPr="003859D8">
              <w:rPr>
                <w:rFonts w:ascii="Tahoma" w:eastAsia="Tahoma" w:hAnsi="Tahoma" w:cs="Tahoma"/>
                <w:sz w:val="24"/>
                <w:lang w:bidi="bg-BG"/>
              </w:rPr>
              <w:t>за опазване на водите/водоизточниците от замърсяване с нитрати от земеделски източници;</w:t>
            </w:r>
          </w:p>
          <w:p w14:paraId="04EB5811" w14:textId="77777777" w:rsidR="003859D8" w:rsidRDefault="00617201" w:rsidP="003859D8">
            <w:pPr>
              <w:widowControl w:val="0"/>
              <w:numPr>
                <w:ilvl w:val="1"/>
                <w:numId w:val="17"/>
              </w:numPr>
              <w:tabs>
                <w:tab w:val="left" w:pos="318"/>
                <w:tab w:val="left" w:pos="601"/>
              </w:tabs>
              <w:autoSpaceDE w:val="0"/>
              <w:autoSpaceDN w:val="0"/>
              <w:spacing w:before="122" w:line="237" w:lineRule="auto"/>
              <w:ind w:left="34" w:right="398" w:firstLine="0"/>
              <w:jc w:val="both"/>
              <w:rPr>
                <w:rFonts w:ascii="Tahoma" w:eastAsia="Tahoma" w:hAnsi="Tahoma" w:cs="Tahoma"/>
                <w:sz w:val="24"/>
                <w:lang w:bidi="bg-BG"/>
              </w:rPr>
            </w:pPr>
            <w:r w:rsidRPr="003859D8">
              <w:rPr>
                <w:rFonts w:ascii="Tahoma" w:eastAsia="Tahoma" w:hAnsi="Tahoma" w:cs="Tahoma"/>
                <w:sz w:val="24"/>
                <w:lang w:bidi="bg-BG"/>
              </w:rPr>
              <w:t>Изграждане/модернизиране/оборудване</w:t>
            </w:r>
            <w:r w:rsidRPr="003859D8">
              <w:rPr>
                <w:rFonts w:ascii="Tahoma" w:eastAsia="Tahoma" w:hAnsi="Tahoma" w:cs="Tahoma"/>
                <w:sz w:val="24"/>
                <w:lang w:bidi="bg-BG"/>
              </w:rPr>
              <w:tab/>
              <w:t>на животински и растителен торов отпадък;</w:t>
            </w:r>
          </w:p>
          <w:p w14:paraId="539E2E5C" w14:textId="77777777" w:rsidR="003859D8" w:rsidRDefault="00617201" w:rsidP="003859D8">
            <w:pPr>
              <w:widowControl w:val="0"/>
              <w:numPr>
                <w:ilvl w:val="1"/>
                <w:numId w:val="17"/>
              </w:numPr>
              <w:tabs>
                <w:tab w:val="left" w:pos="318"/>
                <w:tab w:val="left" w:pos="601"/>
              </w:tabs>
              <w:autoSpaceDE w:val="0"/>
              <w:autoSpaceDN w:val="0"/>
              <w:spacing w:before="122" w:line="237" w:lineRule="auto"/>
              <w:ind w:left="34" w:right="398" w:firstLine="0"/>
              <w:jc w:val="both"/>
              <w:rPr>
                <w:rFonts w:ascii="Tahoma" w:eastAsia="Tahoma" w:hAnsi="Tahoma" w:cs="Tahoma"/>
                <w:sz w:val="24"/>
                <w:lang w:bidi="bg-BG"/>
              </w:rPr>
            </w:pPr>
            <w:r w:rsidRPr="003859D8">
              <w:rPr>
                <w:rFonts w:ascii="Tahoma" w:eastAsia="Tahoma" w:hAnsi="Tahoma" w:cs="Tahoma"/>
                <w:sz w:val="24"/>
                <w:lang w:bidi="bg-BG"/>
              </w:rPr>
              <w:t>Изграждане/модернизиране/оборудване на съоръжения за съхраняване на минерални торове, необходими за производствената дейност на стопанството;</w:t>
            </w:r>
          </w:p>
          <w:p w14:paraId="76656360" w14:textId="77777777" w:rsidR="00617201" w:rsidRPr="003859D8" w:rsidRDefault="00DF4A84" w:rsidP="003859D8">
            <w:pPr>
              <w:widowControl w:val="0"/>
              <w:numPr>
                <w:ilvl w:val="1"/>
                <w:numId w:val="17"/>
              </w:numPr>
              <w:tabs>
                <w:tab w:val="left" w:pos="318"/>
                <w:tab w:val="left" w:pos="601"/>
              </w:tabs>
              <w:autoSpaceDE w:val="0"/>
              <w:autoSpaceDN w:val="0"/>
              <w:spacing w:before="122" w:line="237" w:lineRule="auto"/>
              <w:ind w:left="34" w:right="398" w:firstLine="0"/>
              <w:jc w:val="both"/>
              <w:rPr>
                <w:rFonts w:ascii="Tahoma" w:eastAsia="Tahoma" w:hAnsi="Tahoma" w:cs="Tahoma"/>
                <w:sz w:val="24"/>
                <w:lang w:bidi="bg-BG"/>
              </w:rPr>
            </w:pPr>
            <w:r w:rsidRPr="003859D8">
              <w:rPr>
                <w:rFonts w:ascii="Tahoma" w:eastAsia="Tahoma" w:hAnsi="Tahoma" w:cs="Tahoma"/>
                <w:sz w:val="24"/>
                <w:lang w:bidi="bg-BG"/>
              </w:rPr>
              <w:t>Изграждане/модернизиране/оборудване на съоръжения за съхраняване на отпадни води от процеса на силажиране.</w:t>
            </w:r>
          </w:p>
          <w:p w14:paraId="2AA23F8E" w14:textId="77777777" w:rsidR="00746123" w:rsidRPr="009F72F4" w:rsidRDefault="00746123" w:rsidP="00746123">
            <w:pPr>
              <w:widowControl w:val="0"/>
              <w:tabs>
                <w:tab w:val="left" w:pos="940"/>
              </w:tabs>
              <w:autoSpaceDE w:val="0"/>
              <w:autoSpaceDN w:val="0"/>
              <w:spacing w:before="127" w:line="237" w:lineRule="auto"/>
              <w:ind w:right="395"/>
              <w:jc w:val="both"/>
              <w:rPr>
                <w:rFonts w:ascii="Tahoma" w:eastAsia="Tahoma" w:hAnsi="Tahoma" w:cs="Tahoma"/>
                <w:sz w:val="24"/>
                <w:lang w:bidi="bg-BG"/>
              </w:rPr>
            </w:pPr>
            <w:r w:rsidRPr="009F72F4">
              <w:rPr>
                <w:rFonts w:ascii="Tahoma" w:eastAsia="Tahoma" w:hAnsi="Tahoma" w:cs="Tahoma"/>
                <w:sz w:val="24"/>
                <w:lang w:bidi="bg-BG"/>
              </w:rPr>
              <w:t>Когато тези инвестиционни разходи са свързани с изграждане на нови, ремонт, реконструкция и/или разширяване на съществуващи съоръжения за съхранение на оборски тор в регистрирани и действащи животновъдни обекти, които са:</w:t>
            </w:r>
          </w:p>
          <w:p w14:paraId="2D6CF0CC" w14:textId="77777777" w:rsidR="003859D8" w:rsidRDefault="00746123" w:rsidP="003859D8">
            <w:pPr>
              <w:pStyle w:val="a6"/>
              <w:widowControl w:val="0"/>
              <w:numPr>
                <w:ilvl w:val="0"/>
                <w:numId w:val="18"/>
              </w:numPr>
              <w:tabs>
                <w:tab w:val="left" w:pos="318"/>
              </w:tabs>
              <w:autoSpaceDE w:val="0"/>
              <w:autoSpaceDN w:val="0"/>
              <w:spacing w:before="127" w:line="237" w:lineRule="auto"/>
              <w:ind w:left="34" w:right="395" w:firstLine="0"/>
              <w:jc w:val="both"/>
              <w:rPr>
                <w:rFonts w:ascii="Tahoma" w:eastAsia="Tahoma" w:hAnsi="Tahoma" w:cs="Tahoma"/>
                <w:sz w:val="24"/>
                <w:lang w:bidi="bg-BG"/>
              </w:rPr>
            </w:pPr>
            <w:r w:rsidRPr="009F72F4">
              <w:rPr>
                <w:rFonts w:ascii="Tahoma" w:eastAsia="Tahoma" w:hAnsi="Tahoma" w:cs="Tahoma"/>
                <w:sz w:val="24"/>
                <w:lang w:bidi="bg-BG"/>
              </w:rPr>
              <w:t>разположени на територията на нитратно уязвими зони, определени в заповед на министъра на околната среда и водите, издадена на основание чл. 151, ал. 2, т. 2, буква "ф" от Закона за водите, съгласно приложение № 3, или се използват за дейности в такива зони;</w:t>
            </w:r>
          </w:p>
          <w:p w14:paraId="475E7D27" w14:textId="77777777" w:rsidR="00F07E45" w:rsidRPr="00210B1E" w:rsidRDefault="00746123" w:rsidP="00210B1E">
            <w:pPr>
              <w:pStyle w:val="a6"/>
              <w:widowControl w:val="0"/>
              <w:numPr>
                <w:ilvl w:val="0"/>
                <w:numId w:val="18"/>
              </w:numPr>
              <w:tabs>
                <w:tab w:val="left" w:pos="318"/>
              </w:tabs>
              <w:autoSpaceDE w:val="0"/>
              <w:autoSpaceDN w:val="0"/>
              <w:spacing w:before="127" w:after="120" w:line="238" w:lineRule="auto"/>
              <w:ind w:left="34" w:right="397" w:firstLine="0"/>
              <w:jc w:val="both"/>
              <w:rPr>
                <w:rFonts w:ascii="Tahoma" w:eastAsia="Tahoma" w:hAnsi="Tahoma" w:cs="Tahoma"/>
                <w:sz w:val="24"/>
                <w:lang w:bidi="bg-BG"/>
              </w:rPr>
            </w:pPr>
            <w:r w:rsidRPr="003859D8">
              <w:rPr>
                <w:rFonts w:ascii="Tahoma" w:eastAsia="Tahoma" w:hAnsi="Tahoma" w:cs="Tahoma"/>
                <w:sz w:val="24"/>
                <w:lang w:bidi="bg-BG"/>
              </w:rPr>
              <w:t>директно свързани с изпълнението на задължителните изисквания съгласно Програмата от мерки за ограничаване и предотвратяване на замърсяването с нитрати от земеделски</w:t>
            </w:r>
            <w:r w:rsidRPr="009F72F4">
              <w:t xml:space="preserve"> </w:t>
            </w:r>
            <w:r w:rsidRPr="003859D8">
              <w:rPr>
                <w:rFonts w:ascii="Tahoma" w:eastAsia="Tahoma" w:hAnsi="Tahoma" w:cs="Tahoma"/>
                <w:sz w:val="24"/>
                <w:lang w:bidi="bg-BG"/>
              </w:rPr>
              <w:t>източници в нитратно уязвимите зони, утвърдена със заповеди на министъра на околната среда и водите и на министъра на земеделието и храните.</w:t>
            </w:r>
          </w:p>
        </w:tc>
      </w:tr>
    </w:tbl>
    <w:p w14:paraId="4680649B" w14:textId="77777777" w:rsidR="009178BB" w:rsidRDefault="009178BB" w:rsidP="009178BB">
      <w:pPr>
        <w:pStyle w:val="1"/>
        <w:ind w:left="426" w:hanging="426"/>
        <w:rPr>
          <w:rStyle w:val="ac"/>
          <w:i w:val="0"/>
          <w:iCs w:val="0"/>
          <w:color w:val="548DD4" w:themeColor="text2" w:themeTint="99"/>
        </w:rPr>
      </w:pPr>
      <w:r>
        <w:rPr>
          <w:rStyle w:val="ac"/>
          <w:i w:val="0"/>
          <w:iCs w:val="0"/>
          <w:color w:val="548DD4" w:themeColor="text2" w:themeTint="99"/>
        </w:rPr>
        <w:lastRenderedPageBreak/>
        <w:t xml:space="preserve"> Допустими целеви групи</w:t>
      </w:r>
    </w:p>
    <w:tbl>
      <w:tblPr>
        <w:tblStyle w:val="ab"/>
        <w:tblW w:w="10348" w:type="dxa"/>
        <w:tblInd w:w="-147" w:type="dxa"/>
        <w:tblLook w:val="04A0" w:firstRow="1" w:lastRow="0" w:firstColumn="1" w:lastColumn="0" w:noHBand="0" w:noVBand="1"/>
      </w:tblPr>
      <w:tblGrid>
        <w:gridCol w:w="10348"/>
      </w:tblGrid>
      <w:tr w:rsidR="009178BB" w:rsidRPr="009F72F4" w14:paraId="10F6A06E" w14:textId="77777777" w:rsidTr="00D76870">
        <w:tc>
          <w:tcPr>
            <w:tcW w:w="10348" w:type="dxa"/>
          </w:tcPr>
          <w:p w14:paraId="46A05C02" w14:textId="77777777" w:rsidR="009178BB" w:rsidRPr="009F72F4" w:rsidRDefault="009178BB" w:rsidP="00D76870">
            <w:pPr>
              <w:spacing w:after="120"/>
              <w:jc w:val="both"/>
              <w:rPr>
                <w:rFonts w:ascii="Tahoma" w:hAnsi="Tahoma" w:cs="Tahoma"/>
                <w:sz w:val="24"/>
                <w:szCs w:val="24"/>
              </w:rPr>
            </w:pPr>
            <w:r w:rsidRPr="009F72F4">
              <w:rPr>
                <w:rFonts w:ascii="Tahoma" w:hAnsi="Tahoma" w:cs="Tahoma"/>
                <w:sz w:val="24"/>
                <w:szCs w:val="24"/>
              </w:rPr>
              <w:t>Не е приложимо</w:t>
            </w:r>
          </w:p>
        </w:tc>
      </w:tr>
    </w:tbl>
    <w:p w14:paraId="60755E6C" w14:textId="77777777" w:rsidR="009178BB" w:rsidRDefault="009178BB" w:rsidP="009178BB"/>
    <w:p w14:paraId="11B4337F" w14:textId="77777777" w:rsidR="001253AF" w:rsidRPr="009F72F4" w:rsidRDefault="00A53256" w:rsidP="00347494">
      <w:pPr>
        <w:pStyle w:val="1"/>
        <w:ind w:left="426" w:hanging="426"/>
        <w:rPr>
          <w:rStyle w:val="ac"/>
          <w:i w:val="0"/>
          <w:iCs w:val="0"/>
          <w:color w:val="548DD4" w:themeColor="text2" w:themeTint="99"/>
        </w:rPr>
      </w:pPr>
      <w:r w:rsidRPr="009F72F4">
        <w:rPr>
          <w:rStyle w:val="ac"/>
          <w:i w:val="0"/>
          <w:iCs w:val="0"/>
          <w:color w:val="548DD4" w:themeColor="text2" w:themeTint="99"/>
        </w:rPr>
        <w:t xml:space="preserve"> </w:t>
      </w:r>
      <w:r w:rsidR="001253AF" w:rsidRPr="009F72F4">
        <w:rPr>
          <w:rStyle w:val="ac"/>
          <w:i w:val="0"/>
          <w:iCs w:val="0"/>
          <w:color w:val="548DD4" w:themeColor="text2" w:themeTint="99"/>
        </w:rPr>
        <w:t xml:space="preserve">Приложим режим на </w:t>
      </w:r>
      <w:r w:rsidR="00845D99" w:rsidRPr="009F72F4">
        <w:rPr>
          <w:rStyle w:val="ac"/>
          <w:i w:val="0"/>
          <w:iCs w:val="0"/>
          <w:color w:val="548DD4" w:themeColor="text2" w:themeTint="99"/>
        </w:rPr>
        <w:t>държавни</w:t>
      </w:r>
      <w:r w:rsidR="001253AF" w:rsidRPr="009F72F4">
        <w:rPr>
          <w:rStyle w:val="ac"/>
          <w:i w:val="0"/>
          <w:iCs w:val="0"/>
          <w:color w:val="548DD4" w:themeColor="text2" w:themeTint="99"/>
        </w:rPr>
        <w:t xml:space="preserve"> помощи</w:t>
      </w:r>
    </w:p>
    <w:tbl>
      <w:tblPr>
        <w:tblStyle w:val="ab"/>
        <w:tblW w:w="10348" w:type="dxa"/>
        <w:tblInd w:w="-147" w:type="dxa"/>
        <w:tblLook w:val="04A0" w:firstRow="1" w:lastRow="0" w:firstColumn="1" w:lastColumn="0" w:noHBand="0" w:noVBand="1"/>
      </w:tblPr>
      <w:tblGrid>
        <w:gridCol w:w="10348"/>
      </w:tblGrid>
      <w:tr w:rsidR="001253AF" w:rsidRPr="009F72F4" w14:paraId="1538E914" w14:textId="77777777" w:rsidTr="00597834">
        <w:tc>
          <w:tcPr>
            <w:tcW w:w="10348" w:type="dxa"/>
          </w:tcPr>
          <w:p w14:paraId="492855F2" w14:textId="77777777" w:rsidR="00746123" w:rsidRPr="009F72F4" w:rsidRDefault="00746123" w:rsidP="004A455E">
            <w:pPr>
              <w:spacing w:after="120"/>
              <w:jc w:val="both"/>
              <w:rPr>
                <w:rStyle w:val="ac"/>
                <w:rFonts w:ascii="Tahoma" w:eastAsia="Calibri" w:hAnsi="Tahoma" w:cs="Tahoma"/>
                <w:i w:val="0"/>
                <w:color w:val="auto"/>
                <w:sz w:val="24"/>
                <w:szCs w:val="24"/>
              </w:rPr>
            </w:pPr>
            <w:r w:rsidRPr="009F72F4">
              <w:rPr>
                <w:rStyle w:val="ac"/>
                <w:rFonts w:ascii="Tahoma" w:eastAsia="Calibri" w:hAnsi="Tahoma" w:cs="Tahoma"/>
                <w:i w:val="0"/>
                <w:color w:val="auto"/>
                <w:sz w:val="24"/>
                <w:szCs w:val="24"/>
              </w:rPr>
              <w:t>Финансовото подпомагане за дейностите по настоящата процедура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14:paraId="2B75F158" w14:textId="77777777" w:rsidR="00746123" w:rsidRPr="009F72F4" w:rsidRDefault="00746123" w:rsidP="004A455E">
            <w:pPr>
              <w:spacing w:after="120"/>
              <w:jc w:val="both"/>
              <w:rPr>
                <w:rStyle w:val="ac"/>
                <w:rFonts w:ascii="Tahoma" w:eastAsia="Calibri" w:hAnsi="Tahoma" w:cs="Tahoma"/>
                <w:i w:val="0"/>
                <w:color w:val="auto"/>
                <w:sz w:val="24"/>
                <w:szCs w:val="24"/>
              </w:rPr>
            </w:pPr>
            <w:r w:rsidRPr="009F72F4">
              <w:rPr>
                <w:rStyle w:val="ac"/>
                <w:rFonts w:ascii="Tahoma" w:eastAsia="Calibri" w:hAnsi="Tahoma" w:cs="Tahoma"/>
                <w:i w:val="0"/>
                <w:color w:val="auto"/>
                <w:sz w:val="24"/>
                <w:szCs w:val="24"/>
              </w:rPr>
              <w:t>По отношение на подпомагането за развитие на селските райони основните принципи за приложимост на правилата за държавни помощи са изло</w:t>
            </w:r>
            <w:r w:rsidR="004A455E">
              <w:rPr>
                <w:rStyle w:val="ac"/>
                <w:rFonts w:ascii="Tahoma" w:eastAsia="Calibri" w:hAnsi="Tahoma" w:cs="Tahoma"/>
                <w:i w:val="0"/>
                <w:color w:val="auto"/>
                <w:sz w:val="24"/>
                <w:szCs w:val="24"/>
              </w:rPr>
              <w:t xml:space="preserve">жени в чл. 81 и 82 от Регламент </w:t>
            </w:r>
            <w:r w:rsidRPr="009F72F4">
              <w:rPr>
                <w:rStyle w:val="ac"/>
                <w:rFonts w:ascii="Tahoma" w:eastAsia="Calibri" w:hAnsi="Tahoma" w:cs="Tahoma"/>
                <w:i w:val="0"/>
                <w:color w:val="auto"/>
                <w:sz w:val="24"/>
                <w:szCs w:val="24"/>
              </w:rPr>
              <w:t>№ 1305/2013.</w:t>
            </w:r>
          </w:p>
          <w:p w14:paraId="66B87AEF" w14:textId="77777777" w:rsidR="00746123" w:rsidRPr="009F72F4" w:rsidRDefault="00746123" w:rsidP="004A455E">
            <w:pPr>
              <w:spacing w:after="120"/>
              <w:jc w:val="both"/>
              <w:rPr>
                <w:rStyle w:val="ac"/>
                <w:rFonts w:ascii="Tahoma" w:eastAsia="Calibri" w:hAnsi="Tahoma" w:cs="Tahoma"/>
                <w:i w:val="0"/>
                <w:color w:val="auto"/>
                <w:sz w:val="24"/>
                <w:szCs w:val="24"/>
              </w:rPr>
            </w:pPr>
            <w:r w:rsidRPr="009F72F4">
              <w:rPr>
                <w:rStyle w:val="ac"/>
                <w:rFonts w:ascii="Tahoma" w:eastAsia="Calibri" w:hAnsi="Tahoma" w:cs="Tahoma"/>
                <w:i w:val="0"/>
                <w:color w:val="auto"/>
                <w:sz w:val="24"/>
                <w:szCs w:val="24"/>
              </w:rPr>
              <w:lastRenderedPageBreak/>
              <w:t>Съгласно чл. 81, параграф 2 правилата за държавната помощ не се прилагат по отношение на плащанията, извършвани от държавите членки съгл</w:t>
            </w:r>
            <w:r w:rsidR="004A455E">
              <w:rPr>
                <w:rStyle w:val="ac"/>
                <w:rFonts w:ascii="Tahoma" w:eastAsia="Calibri" w:hAnsi="Tahoma" w:cs="Tahoma"/>
                <w:i w:val="0"/>
                <w:color w:val="auto"/>
                <w:sz w:val="24"/>
                <w:szCs w:val="24"/>
              </w:rPr>
              <w:t xml:space="preserve">асно Регламент (ЕС) № 1305/2013 </w:t>
            </w:r>
            <w:r w:rsidRPr="009F72F4">
              <w:rPr>
                <w:rStyle w:val="ac"/>
                <w:rFonts w:ascii="Tahoma" w:eastAsia="Calibri" w:hAnsi="Tahoma" w:cs="Tahoma"/>
                <w:i w:val="0"/>
                <w:color w:val="auto"/>
                <w:sz w:val="24"/>
                <w:szCs w:val="24"/>
              </w:rPr>
              <w:t>на Европейския парламент и на Съвета, нито по отношение на допълнителното национално финансиране, попадащо в обхвата на чл. 42 от ДФЕС.</w:t>
            </w:r>
          </w:p>
          <w:p w14:paraId="4E5104FB" w14:textId="77777777" w:rsidR="001253AF" w:rsidRPr="009F72F4" w:rsidRDefault="00746123" w:rsidP="004A455E">
            <w:pPr>
              <w:spacing w:after="120"/>
              <w:jc w:val="both"/>
              <w:rPr>
                <w:rStyle w:val="ac"/>
                <w:rFonts w:ascii="Tahoma" w:eastAsia="Calibri" w:hAnsi="Tahoma" w:cs="Tahoma"/>
                <w:i w:val="0"/>
                <w:color w:val="auto"/>
                <w:sz w:val="24"/>
                <w:szCs w:val="24"/>
              </w:rPr>
            </w:pPr>
            <w:r w:rsidRPr="009F72F4">
              <w:rPr>
                <w:rStyle w:val="ac"/>
                <w:rFonts w:ascii="Tahoma" w:eastAsia="Calibri" w:hAnsi="Tahoma" w:cs="Tahoma"/>
                <w:i w:val="0"/>
                <w:color w:val="auto"/>
                <w:sz w:val="24"/>
                <w:szCs w:val="24"/>
              </w:rPr>
              <w:t>Финансовото подпомагане по настоящата процедура не представлява „държавна помощ“ по смисъла на чл. 107, параграф 1 от ДФЕС.</w:t>
            </w:r>
          </w:p>
        </w:tc>
      </w:tr>
    </w:tbl>
    <w:p w14:paraId="43525A37" w14:textId="77777777" w:rsidR="00CD26E5" w:rsidRPr="009F72F4" w:rsidRDefault="00A53256" w:rsidP="00347494">
      <w:pPr>
        <w:pStyle w:val="1"/>
        <w:ind w:left="426" w:hanging="426"/>
        <w:rPr>
          <w:rStyle w:val="ac"/>
          <w:i w:val="0"/>
          <w:iCs w:val="0"/>
          <w:color w:val="548DD4" w:themeColor="text2" w:themeTint="99"/>
        </w:rPr>
      </w:pPr>
      <w:r w:rsidRPr="009F72F4">
        <w:rPr>
          <w:rStyle w:val="ac"/>
          <w:i w:val="0"/>
          <w:iCs w:val="0"/>
          <w:color w:val="548DD4" w:themeColor="text2" w:themeTint="99"/>
        </w:rPr>
        <w:lastRenderedPageBreak/>
        <w:t xml:space="preserve"> </w:t>
      </w:r>
      <w:r w:rsidR="001253AF" w:rsidRPr="009F72F4">
        <w:rPr>
          <w:rStyle w:val="ac"/>
          <w:i w:val="0"/>
          <w:iCs w:val="0"/>
          <w:color w:val="548DD4" w:themeColor="text2" w:themeTint="99"/>
        </w:rPr>
        <w:t>Хоризонтални политики</w:t>
      </w:r>
    </w:p>
    <w:tbl>
      <w:tblPr>
        <w:tblStyle w:val="ab"/>
        <w:tblW w:w="10348" w:type="dxa"/>
        <w:tblInd w:w="-147" w:type="dxa"/>
        <w:tblLook w:val="04A0" w:firstRow="1" w:lastRow="0" w:firstColumn="1" w:lastColumn="0" w:noHBand="0" w:noVBand="1"/>
      </w:tblPr>
      <w:tblGrid>
        <w:gridCol w:w="10348"/>
      </w:tblGrid>
      <w:tr w:rsidR="001253AF" w:rsidRPr="009F72F4" w14:paraId="1E7B31CF" w14:textId="77777777" w:rsidTr="00EB137E">
        <w:tc>
          <w:tcPr>
            <w:tcW w:w="10348" w:type="dxa"/>
          </w:tcPr>
          <w:p w14:paraId="495BC16D" w14:textId="77777777" w:rsidR="00746123" w:rsidRPr="009F72F4" w:rsidRDefault="00746123" w:rsidP="00746123">
            <w:pPr>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Съгласно изискванията на европейските регламенти при усвояване на средства от Европейските структурни и инвестиционни фондове е необходимо прилагането на т. нар. хоризонтални политики на общността.</w:t>
            </w:r>
          </w:p>
          <w:p w14:paraId="60185D72" w14:textId="77777777" w:rsidR="00746123" w:rsidRPr="009F72F4" w:rsidRDefault="00746123" w:rsidP="00746123">
            <w:pPr>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При осъществяване на настоящата процедура ще бъдат съблюдавани:</w:t>
            </w:r>
          </w:p>
          <w:p w14:paraId="21C5B901" w14:textId="77777777" w:rsidR="00746123" w:rsidRPr="009F72F4" w:rsidRDefault="00746123" w:rsidP="00746123">
            <w:pPr>
              <w:jc w:val="both"/>
              <w:rPr>
                <w:rStyle w:val="ac"/>
                <w:rFonts w:ascii="Tahoma" w:hAnsi="Tahoma" w:cs="Tahoma"/>
                <w:b/>
                <w:i w:val="0"/>
                <w:color w:val="262626" w:themeColor="text1" w:themeTint="D9"/>
                <w:sz w:val="24"/>
                <w:szCs w:val="24"/>
              </w:rPr>
            </w:pPr>
            <w:r w:rsidRPr="009F72F4">
              <w:rPr>
                <w:rStyle w:val="ac"/>
                <w:rFonts w:ascii="Tahoma" w:hAnsi="Tahoma" w:cs="Tahoma"/>
                <w:b/>
                <w:i w:val="0"/>
                <w:color w:val="262626" w:themeColor="text1" w:themeTint="D9"/>
                <w:sz w:val="24"/>
                <w:szCs w:val="24"/>
              </w:rPr>
              <w:t>Принципа на равенство между половете:</w:t>
            </w:r>
          </w:p>
          <w:p w14:paraId="395725FE" w14:textId="77777777" w:rsidR="00746123" w:rsidRPr="009F72F4" w:rsidRDefault="00746123" w:rsidP="00746123">
            <w:pPr>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Основополагащ принцип в ценностната система на Европейския съюз е равенството между жените и мъжете. Насърчаването на равенството между половете е важно не само по себе си, но и като фундаментално човешко право и като въпрос на социална справедливост.</w:t>
            </w:r>
          </w:p>
          <w:p w14:paraId="5F5957D0" w14:textId="77777777" w:rsidR="00746123" w:rsidRPr="009F72F4" w:rsidRDefault="00746123" w:rsidP="00746123">
            <w:pPr>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В настоящата процедура жените и мъжете участват равнопоставено в Комисията за подбор на проектни предложения и при вземането на решения.</w:t>
            </w:r>
          </w:p>
          <w:p w14:paraId="018ABEE7" w14:textId="77777777" w:rsidR="00746123" w:rsidRPr="009F72F4" w:rsidRDefault="00746123" w:rsidP="00746123">
            <w:pPr>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Проектите, постъпили по настоящата процедура, ще се оценяват единствено по техните качествени характеристики, без оглед на половата принадлежност на кандидатите.</w:t>
            </w:r>
          </w:p>
          <w:p w14:paraId="42CA4C74" w14:textId="77777777" w:rsidR="00044820" w:rsidRPr="009F72F4" w:rsidRDefault="00746123" w:rsidP="00746123">
            <w:pPr>
              <w:spacing w:after="120"/>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В Стратегията за ВОМР на МИГ „Девня – Аксаково” е заложено равно третиране, равен достъп до ресурсите на обществото и равно участие при вземането на решения на жените и мъжете, с оглед на успешната им лична и професионална реализация и стимулиране на тяхната равнопоставеност във всички осъществявани дейности.</w:t>
            </w:r>
          </w:p>
          <w:p w14:paraId="65E3E23E" w14:textId="77777777" w:rsidR="00651957" w:rsidRPr="009F72F4" w:rsidRDefault="00651957" w:rsidP="00651957">
            <w:pPr>
              <w:rPr>
                <w:rStyle w:val="ac"/>
                <w:rFonts w:ascii="Tahoma" w:hAnsi="Tahoma" w:cs="Tahoma"/>
                <w:b/>
                <w:i w:val="0"/>
                <w:color w:val="262626" w:themeColor="text1" w:themeTint="D9"/>
                <w:sz w:val="24"/>
                <w:szCs w:val="24"/>
              </w:rPr>
            </w:pPr>
            <w:r w:rsidRPr="009F72F4">
              <w:rPr>
                <w:rStyle w:val="ac"/>
                <w:rFonts w:ascii="Tahoma" w:hAnsi="Tahoma" w:cs="Tahoma"/>
                <w:b/>
                <w:i w:val="0"/>
                <w:color w:val="262626" w:themeColor="text1" w:themeTint="D9"/>
                <w:sz w:val="24"/>
                <w:szCs w:val="24"/>
              </w:rPr>
              <w:t>Принципа на равните възможности:</w:t>
            </w:r>
          </w:p>
          <w:p w14:paraId="726B6399" w14:textId="77777777" w:rsidR="00651957" w:rsidRPr="009F72F4" w:rsidRDefault="00651957" w:rsidP="00651957">
            <w:pPr>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На територията на МИГ „Девня – Аксаково“ съществуват значителни по брой малцинствени и уязвими групи.</w:t>
            </w:r>
          </w:p>
          <w:p w14:paraId="1CD8E72F" w14:textId="77777777" w:rsidR="00651957" w:rsidRPr="009F72F4" w:rsidRDefault="00651957" w:rsidP="00651957">
            <w:pPr>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Принципът на равните възможности ще бъде спазван чрез осигуряване на равнопоставено участие на жените, малцинствените и уязвимите групи от населението при осъществяването на настоящата процедура.</w:t>
            </w:r>
          </w:p>
          <w:p w14:paraId="4829C0A1" w14:textId="77777777" w:rsidR="00651957" w:rsidRPr="009F72F4" w:rsidRDefault="00651957" w:rsidP="00651957">
            <w:pPr>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Процедурата осигурява равни възможности за кандидатстване и реализиране на проекти по мярката, финансирана от Стратегията за ВОМР на МИГ „Девня – Аксаково”.</w:t>
            </w:r>
          </w:p>
          <w:p w14:paraId="04CFB011" w14:textId="77777777" w:rsidR="00651957" w:rsidRPr="009F72F4" w:rsidRDefault="00651957" w:rsidP="00651957">
            <w:pPr>
              <w:jc w:val="both"/>
              <w:rPr>
                <w:rStyle w:val="ac"/>
                <w:rFonts w:ascii="Tahoma" w:hAnsi="Tahoma" w:cs="Tahoma"/>
                <w:b/>
                <w:i w:val="0"/>
                <w:color w:val="262626" w:themeColor="text1" w:themeTint="D9"/>
                <w:sz w:val="24"/>
                <w:szCs w:val="24"/>
              </w:rPr>
            </w:pPr>
            <w:r w:rsidRPr="009F72F4">
              <w:rPr>
                <w:rStyle w:val="ac"/>
                <w:rFonts w:ascii="Tahoma" w:hAnsi="Tahoma" w:cs="Tahoma"/>
                <w:b/>
                <w:i w:val="0"/>
                <w:color w:val="262626" w:themeColor="text1" w:themeTint="D9"/>
                <w:sz w:val="24"/>
                <w:szCs w:val="24"/>
              </w:rPr>
              <w:t>Превенция на дискриминацията:</w:t>
            </w:r>
          </w:p>
          <w:p w14:paraId="2EA22BE8" w14:textId="77777777" w:rsidR="00651957" w:rsidRPr="009F72F4" w:rsidRDefault="00651957" w:rsidP="00651957">
            <w:pPr>
              <w:spacing w:after="120"/>
              <w:jc w:val="both"/>
              <w:rPr>
                <w:rStyle w:val="ac"/>
                <w:rFonts w:ascii="Tahoma" w:hAnsi="Tahoma" w:cs="Tahoma"/>
                <w:i w:val="0"/>
                <w:color w:val="262626" w:themeColor="text1" w:themeTint="D9"/>
                <w:sz w:val="24"/>
                <w:szCs w:val="24"/>
              </w:rPr>
            </w:pPr>
            <w:r w:rsidRPr="009F72F4">
              <w:rPr>
                <w:rStyle w:val="ac"/>
                <w:rFonts w:ascii="Tahoma" w:hAnsi="Tahoma" w:cs="Tahoma"/>
                <w:i w:val="0"/>
                <w:color w:val="262626" w:themeColor="text1" w:themeTint="D9"/>
                <w:sz w:val="24"/>
                <w:szCs w:val="24"/>
              </w:rPr>
              <w:t xml:space="preserve">При осъществяването на настоящата процедура ще се избягва всякаква форма на дискриминация, основана на какъвто и да е признак и няма да се поставят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w:t>
            </w:r>
            <w:r w:rsidRPr="009F72F4">
              <w:rPr>
                <w:rStyle w:val="ac"/>
                <w:rFonts w:ascii="Tahoma" w:hAnsi="Tahoma" w:cs="Tahoma"/>
                <w:i w:val="0"/>
                <w:color w:val="262626" w:themeColor="text1" w:themeTint="D9"/>
                <w:sz w:val="24"/>
                <w:szCs w:val="24"/>
              </w:rPr>
              <w:lastRenderedPageBreak/>
              <w:t>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международен договор, по който България е страна.</w:t>
            </w:r>
          </w:p>
        </w:tc>
      </w:tr>
    </w:tbl>
    <w:p w14:paraId="77329375" w14:textId="77777777" w:rsidR="001253AF" w:rsidRPr="00321EE3" w:rsidRDefault="00A53256" w:rsidP="00347494">
      <w:pPr>
        <w:pStyle w:val="1"/>
        <w:ind w:left="426" w:hanging="426"/>
        <w:rPr>
          <w:rStyle w:val="ac"/>
          <w:i w:val="0"/>
          <w:iCs w:val="0"/>
          <w:color w:val="548DD4" w:themeColor="text2" w:themeTint="99"/>
        </w:rPr>
      </w:pPr>
      <w:r w:rsidRPr="00321EE3">
        <w:rPr>
          <w:rStyle w:val="ac"/>
          <w:i w:val="0"/>
          <w:iCs w:val="0"/>
          <w:color w:val="548DD4" w:themeColor="text2" w:themeTint="99"/>
        </w:rPr>
        <w:lastRenderedPageBreak/>
        <w:t xml:space="preserve"> </w:t>
      </w:r>
      <w:r w:rsidR="00B77C7C" w:rsidRPr="00321EE3">
        <w:rPr>
          <w:rStyle w:val="ac"/>
          <w:i w:val="0"/>
          <w:iCs w:val="0"/>
          <w:color w:val="548DD4" w:themeColor="text2" w:themeTint="99"/>
        </w:rPr>
        <w:t xml:space="preserve">Минимален и максимален </w:t>
      </w:r>
      <w:r w:rsidR="001253AF" w:rsidRPr="00321EE3">
        <w:rPr>
          <w:rStyle w:val="ac"/>
          <w:i w:val="0"/>
          <w:iCs w:val="0"/>
          <w:color w:val="548DD4" w:themeColor="text2" w:themeTint="99"/>
        </w:rPr>
        <w:t>срок за изпълнение на проекта:</w:t>
      </w:r>
    </w:p>
    <w:tbl>
      <w:tblPr>
        <w:tblStyle w:val="ab"/>
        <w:tblW w:w="10348" w:type="dxa"/>
        <w:tblInd w:w="-147" w:type="dxa"/>
        <w:tblLook w:val="04A0" w:firstRow="1" w:lastRow="0" w:firstColumn="1" w:lastColumn="0" w:noHBand="0" w:noVBand="1"/>
      </w:tblPr>
      <w:tblGrid>
        <w:gridCol w:w="10348"/>
      </w:tblGrid>
      <w:tr w:rsidR="00580FF4" w:rsidRPr="00580FF4" w14:paraId="28A3AB9D" w14:textId="77777777" w:rsidTr="00D835B5">
        <w:tc>
          <w:tcPr>
            <w:tcW w:w="10348" w:type="dxa"/>
          </w:tcPr>
          <w:p w14:paraId="6A4FF7B9" w14:textId="77777777" w:rsidR="00C10F64" w:rsidRPr="00580FF4" w:rsidRDefault="00C10F64" w:rsidP="00787D61">
            <w:pPr>
              <w:widowControl w:val="0"/>
              <w:autoSpaceDE w:val="0"/>
              <w:autoSpaceDN w:val="0"/>
              <w:spacing w:after="120"/>
              <w:rPr>
                <w:rFonts w:ascii="Tahoma" w:eastAsia="Tahoma" w:hAnsi="Tahoma" w:cs="Tahoma"/>
                <w:sz w:val="24"/>
                <w:lang w:bidi="bg-BG"/>
              </w:rPr>
            </w:pPr>
            <w:r w:rsidRPr="00321EE3">
              <w:rPr>
                <w:rFonts w:ascii="Tahoma" w:eastAsia="Tahoma" w:hAnsi="Tahoma" w:cs="Tahoma"/>
                <w:sz w:val="24"/>
                <w:lang w:bidi="bg-BG"/>
              </w:rPr>
              <w:t xml:space="preserve">Настоящата процедура </w:t>
            </w:r>
            <w:r w:rsidRPr="00321EE3">
              <w:rPr>
                <w:rFonts w:ascii="Tahoma" w:eastAsia="Tahoma" w:hAnsi="Tahoma" w:cs="Tahoma"/>
                <w:b/>
                <w:sz w:val="24"/>
                <w:lang w:bidi="bg-BG"/>
              </w:rPr>
              <w:t xml:space="preserve">не предвижда минимален срок </w:t>
            </w:r>
            <w:r w:rsidRPr="00321EE3">
              <w:rPr>
                <w:rFonts w:ascii="Tahoma" w:eastAsia="Tahoma" w:hAnsi="Tahoma" w:cs="Tahoma"/>
                <w:sz w:val="24"/>
                <w:lang w:bidi="bg-BG"/>
              </w:rPr>
              <w:t>за изпълнение на проектите.</w:t>
            </w:r>
          </w:p>
          <w:p w14:paraId="18DF56BE" w14:textId="77777777" w:rsidR="00C10F64" w:rsidRPr="00580FF4" w:rsidRDefault="00C10F64" w:rsidP="00787D61">
            <w:pPr>
              <w:widowControl w:val="0"/>
              <w:autoSpaceDE w:val="0"/>
              <w:autoSpaceDN w:val="0"/>
              <w:spacing w:after="120"/>
              <w:rPr>
                <w:rFonts w:ascii="Tahoma" w:eastAsia="Tahoma" w:hAnsi="Tahoma" w:cs="Tahoma"/>
                <w:sz w:val="24"/>
                <w:szCs w:val="24"/>
                <w:lang w:bidi="bg-BG"/>
              </w:rPr>
            </w:pPr>
            <w:r w:rsidRPr="00321EE3">
              <w:rPr>
                <w:rFonts w:ascii="Tahoma" w:eastAsia="Tahoma" w:hAnsi="Tahoma" w:cs="Tahoma"/>
                <w:b/>
                <w:sz w:val="24"/>
                <w:lang w:bidi="bg-BG"/>
              </w:rPr>
              <w:t xml:space="preserve">Максималният срок за изпълнение на проектите </w:t>
            </w:r>
            <w:r w:rsidR="00D7006A">
              <w:rPr>
                <w:rFonts w:ascii="Tahoma" w:eastAsia="Tahoma" w:hAnsi="Tahoma" w:cs="Tahoma"/>
                <w:sz w:val="24"/>
                <w:lang w:bidi="bg-BG"/>
              </w:rPr>
              <w:t xml:space="preserve">е </w:t>
            </w:r>
            <w:r w:rsidRPr="00321EE3">
              <w:rPr>
                <w:rFonts w:ascii="Tahoma" w:eastAsia="Tahoma" w:hAnsi="Tahoma" w:cs="Tahoma"/>
                <w:sz w:val="24"/>
                <w:szCs w:val="24"/>
                <w:lang w:bidi="bg-BG"/>
              </w:rPr>
              <w:t xml:space="preserve">до 36 месеца, считано от датата на подписването на договора за предоставяне на финансова помощ с </w:t>
            </w:r>
            <w:r w:rsidR="00BA634B" w:rsidRPr="00321EE3">
              <w:rPr>
                <w:rFonts w:ascii="Tahoma" w:eastAsia="Tahoma" w:hAnsi="Tahoma" w:cs="Tahoma"/>
                <w:sz w:val="24"/>
                <w:szCs w:val="24"/>
                <w:lang w:bidi="bg-BG"/>
              </w:rPr>
              <w:t>ДФ „Земеделие“</w:t>
            </w:r>
            <w:r w:rsidRPr="00321EE3">
              <w:rPr>
                <w:rFonts w:ascii="Tahoma" w:eastAsia="Tahoma" w:hAnsi="Tahoma" w:cs="Tahoma"/>
                <w:sz w:val="24"/>
                <w:szCs w:val="24"/>
                <w:lang w:bidi="bg-BG"/>
              </w:rPr>
              <w:t>.</w:t>
            </w:r>
          </w:p>
          <w:p w14:paraId="4B0F6507" w14:textId="77777777" w:rsidR="001E6F26" w:rsidRPr="00580FF4" w:rsidRDefault="00C10F64" w:rsidP="00787D61">
            <w:pPr>
              <w:widowControl w:val="0"/>
              <w:autoSpaceDE w:val="0"/>
              <w:autoSpaceDN w:val="0"/>
              <w:spacing w:after="120"/>
              <w:ind w:right="90"/>
              <w:rPr>
                <w:rStyle w:val="ad"/>
                <w:rFonts w:ascii="Tahoma" w:eastAsia="Tahoma" w:hAnsi="Tahoma" w:cs="Tahoma"/>
                <w:i w:val="0"/>
                <w:iCs w:val="0"/>
                <w:color w:val="auto"/>
                <w:sz w:val="24"/>
                <w:lang w:bidi="bg-BG"/>
              </w:rPr>
            </w:pPr>
            <w:r w:rsidRPr="00321EE3">
              <w:rPr>
                <w:rFonts w:ascii="Tahoma" w:eastAsia="Tahoma" w:hAnsi="Tahoma" w:cs="Tahoma"/>
                <w:b/>
                <w:sz w:val="24"/>
                <w:lang w:bidi="bg-BG"/>
              </w:rPr>
              <w:t xml:space="preserve">Крайният срок за изпълнение и отчитане на проектите </w:t>
            </w:r>
            <w:r w:rsidRPr="00321EE3">
              <w:rPr>
                <w:rFonts w:ascii="Tahoma" w:eastAsia="Tahoma" w:hAnsi="Tahoma" w:cs="Tahoma"/>
                <w:sz w:val="24"/>
                <w:lang w:bidi="bg-BG"/>
              </w:rPr>
              <w:t>не може</w:t>
            </w:r>
            <w:r w:rsidR="003D0DFB">
              <w:rPr>
                <w:rFonts w:ascii="Tahoma" w:eastAsia="Tahoma" w:hAnsi="Tahoma" w:cs="Tahoma"/>
                <w:sz w:val="24"/>
                <w:lang w:bidi="bg-BG"/>
              </w:rPr>
              <w:t xml:space="preserve"> да бъде по-късно от 30 юни 2025</w:t>
            </w:r>
            <w:r w:rsidRPr="00321EE3">
              <w:rPr>
                <w:rFonts w:ascii="Tahoma" w:eastAsia="Tahoma" w:hAnsi="Tahoma" w:cs="Tahoma"/>
                <w:sz w:val="24"/>
                <w:lang w:bidi="bg-BG"/>
              </w:rPr>
              <w:t xml:space="preserve"> г.</w:t>
            </w:r>
          </w:p>
        </w:tc>
      </w:tr>
    </w:tbl>
    <w:p w14:paraId="29FB795B" w14:textId="77777777" w:rsidR="00B77C7C" w:rsidRPr="009F72F4" w:rsidRDefault="00A53256" w:rsidP="00347494">
      <w:pPr>
        <w:pStyle w:val="1"/>
        <w:ind w:left="426" w:hanging="426"/>
        <w:rPr>
          <w:rStyle w:val="ac"/>
          <w:i w:val="0"/>
          <w:iCs w:val="0"/>
          <w:color w:val="548DD4" w:themeColor="text2" w:themeTint="99"/>
        </w:rPr>
      </w:pPr>
      <w:r w:rsidRPr="009F72F4">
        <w:rPr>
          <w:rStyle w:val="ac"/>
          <w:i w:val="0"/>
          <w:iCs w:val="0"/>
          <w:color w:val="548DD4" w:themeColor="text2" w:themeTint="99"/>
        </w:rPr>
        <w:t xml:space="preserve"> </w:t>
      </w:r>
      <w:r w:rsidR="00B77C7C" w:rsidRPr="009F72F4">
        <w:rPr>
          <w:rStyle w:val="ac"/>
          <w:i w:val="0"/>
          <w:iCs w:val="0"/>
          <w:color w:val="548DD4" w:themeColor="text2" w:themeTint="99"/>
        </w:rPr>
        <w:t>Ред за оценяване на концепциите за проектни предложения</w:t>
      </w:r>
    </w:p>
    <w:tbl>
      <w:tblPr>
        <w:tblStyle w:val="ab"/>
        <w:tblW w:w="10348" w:type="dxa"/>
        <w:tblInd w:w="-147" w:type="dxa"/>
        <w:tblLook w:val="04A0" w:firstRow="1" w:lastRow="0" w:firstColumn="1" w:lastColumn="0" w:noHBand="0" w:noVBand="1"/>
      </w:tblPr>
      <w:tblGrid>
        <w:gridCol w:w="10348"/>
      </w:tblGrid>
      <w:tr w:rsidR="00DC3F21" w:rsidRPr="009F72F4" w14:paraId="47E65743" w14:textId="77777777" w:rsidTr="00CB3EBA">
        <w:tc>
          <w:tcPr>
            <w:tcW w:w="10348" w:type="dxa"/>
          </w:tcPr>
          <w:p w14:paraId="2F6B714D" w14:textId="77777777" w:rsidR="00DC3F21" w:rsidRPr="009F72F4" w:rsidRDefault="00DC3F21" w:rsidP="00CB3EBA">
            <w:pPr>
              <w:spacing w:after="120"/>
              <w:jc w:val="both"/>
              <w:rPr>
                <w:rStyle w:val="ad"/>
                <w:rFonts w:ascii="Tahoma" w:hAnsi="Tahoma" w:cs="Tahoma"/>
                <w:i w:val="0"/>
                <w:sz w:val="24"/>
                <w:szCs w:val="24"/>
              </w:rPr>
            </w:pPr>
            <w:r w:rsidRPr="009F72F4">
              <w:rPr>
                <w:rStyle w:val="ad"/>
                <w:rFonts w:ascii="Tahoma" w:hAnsi="Tahoma" w:cs="Tahoma"/>
                <w:i w:val="0"/>
                <w:sz w:val="24"/>
                <w:szCs w:val="24"/>
              </w:rPr>
              <w:t>Не е приложимо</w:t>
            </w:r>
          </w:p>
        </w:tc>
      </w:tr>
    </w:tbl>
    <w:p w14:paraId="6AAE7955" w14:textId="77777777" w:rsidR="00B77C7C" w:rsidRPr="009F72F4" w:rsidRDefault="00A53256" w:rsidP="00347494">
      <w:pPr>
        <w:pStyle w:val="1"/>
        <w:ind w:left="426" w:hanging="426"/>
        <w:rPr>
          <w:rStyle w:val="ac"/>
          <w:i w:val="0"/>
          <w:iCs w:val="0"/>
          <w:color w:val="548DD4" w:themeColor="text2" w:themeTint="99"/>
        </w:rPr>
      </w:pPr>
      <w:r w:rsidRPr="009F72F4">
        <w:rPr>
          <w:rStyle w:val="ac"/>
          <w:i w:val="0"/>
          <w:iCs w:val="0"/>
          <w:color w:val="548DD4" w:themeColor="text2" w:themeTint="99"/>
        </w:rPr>
        <w:t xml:space="preserve"> </w:t>
      </w:r>
      <w:r w:rsidR="00B77C7C" w:rsidRPr="009F72F4">
        <w:rPr>
          <w:rStyle w:val="ac"/>
          <w:i w:val="0"/>
          <w:iCs w:val="0"/>
          <w:color w:val="548DD4" w:themeColor="text2" w:themeTint="99"/>
        </w:rPr>
        <w:t>Критерии и методика за оцен</w:t>
      </w:r>
      <w:r w:rsidR="00645910" w:rsidRPr="009F72F4">
        <w:rPr>
          <w:rStyle w:val="ac"/>
          <w:i w:val="0"/>
          <w:iCs w:val="0"/>
          <w:color w:val="548DD4" w:themeColor="text2" w:themeTint="99"/>
        </w:rPr>
        <w:t>яване</w:t>
      </w:r>
      <w:r w:rsidR="00B77C7C" w:rsidRPr="009F72F4">
        <w:rPr>
          <w:rStyle w:val="ac"/>
          <w:i w:val="0"/>
          <w:iCs w:val="0"/>
          <w:color w:val="548DD4" w:themeColor="text2" w:themeTint="99"/>
        </w:rPr>
        <w:t xml:space="preserve"> на </w:t>
      </w:r>
      <w:r w:rsidR="00645910" w:rsidRPr="009F72F4">
        <w:rPr>
          <w:rStyle w:val="ac"/>
          <w:i w:val="0"/>
          <w:iCs w:val="0"/>
          <w:color w:val="548DD4" w:themeColor="text2" w:themeTint="99"/>
        </w:rPr>
        <w:t>концепциите за проектни</w:t>
      </w:r>
      <w:r w:rsidR="00B77C7C" w:rsidRPr="009F72F4">
        <w:rPr>
          <w:rStyle w:val="ac"/>
          <w:i w:val="0"/>
          <w:iCs w:val="0"/>
          <w:color w:val="548DD4" w:themeColor="text2" w:themeTint="99"/>
        </w:rPr>
        <w:t xml:space="preserve"> предложения</w:t>
      </w:r>
    </w:p>
    <w:tbl>
      <w:tblPr>
        <w:tblStyle w:val="ab"/>
        <w:tblW w:w="10348" w:type="dxa"/>
        <w:tblInd w:w="-147" w:type="dxa"/>
        <w:tblLook w:val="04A0" w:firstRow="1" w:lastRow="0" w:firstColumn="1" w:lastColumn="0" w:noHBand="0" w:noVBand="1"/>
      </w:tblPr>
      <w:tblGrid>
        <w:gridCol w:w="10348"/>
      </w:tblGrid>
      <w:tr w:rsidR="00DC3F21" w:rsidRPr="009F72F4" w14:paraId="1C991A86" w14:textId="77777777" w:rsidTr="00CB3EBA">
        <w:tc>
          <w:tcPr>
            <w:tcW w:w="10348" w:type="dxa"/>
          </w:tcPr>
          <w:p w14:paraId="4271A378" w14:textId="77777777" w:rsidR="00DC3F21" w:rsidRPr="009F72F4" w:rsidRDefault="00DC3F21" w:rsidP="00CB3EBA">
            <w:pPr>
              <w:spacing w:after="120"/>
              <w:jc w:val="both"/>
              <w:rPr>
                <w:rStyle w:val="ad"/>
                <w:rFonts w:ascii="Tahoma" w:hAnsi="Tahoma" w:cs="Tahoma"/>
                <w:i w:val="0"/>
                <w:sz w:val="24"/>
                <w:szCs w:val="24"/>
              </w:rPr>
            </w:pPr>
            <w:r w:rsidRPr="009F72F4">
              <w:rPr>
                <w:rStyle w:val="ad"/>
                <w:rFonts w:ascii="Tahoma" w:hAnsi="Tahoma" w:cs="Tahoma"/>
                <w:i w:val="0"/>
                <w:sz w:val="24"/>
                <w:szCs w:val="24"/>
              </w:rPr>
              <w:t>Не е приложимо</w:t>
            </w:r>
          </w:p>
        </w:tc>
      </w:tr>
    </w:tbl>
    <w:p w14:paraId="389B37AF" w14:textId="77777777" w:rsidR="001E6F26" w:rsidRPr="009F72F4" w:rsidRDefault="00A53256" w:rsidP="00347494">
      <w:pPr>
        <w:pStyle w:val="1"/>
        <w:ind w:left="426" w:hanging="426"/>
        <w:rPr>
          <w:rStyle w:val="ac"/>
          <w:i w:val="0"/>
          <w:iCs w:val="0"/>
          <w:color w:val="548DD4" w:themeColor="text2" w:themeTint="99"/>
        </w:rPr>
      </w:pPr>
      <w:r w:rsidRPr="009F72F4">
        <w:rPr>
          <w:rStyle w:val="ac"/>
          <w:i w:val="0"/>
          <w:iCs w:val="0"/>
          <w:color w:val="548DD4" w:themeColor="text2" w:themeTint="99"/>
        </w:rPr>
        <w:t xml:space="preserve"> </w:t>
      </w:r>
      <w:r w:rsidR="001E6F26" w:rsidRPr="009F72F4">
        <w:rPr>
          <w:rStyle w:val="ac"/>
          <w:i w:val="0"/>
          <w:iCs w:val="0"/>
          <w:color w:val="548DD4" w:themeColor="text2" w:themeTint="99"/>
        </w:rPr>
        <w:t>Ред за оценяване на проектните предложния</w:t>
      </w:r>
    </w:p>
    <w:tbl>
      <w:tblPr>
        <w:tblStyle w:val="ab"/>
        <w:tblW w:w="10348" w:type="dxa"/>
        <w:tblInd w:w="-147" w:type="dxa"/>
        <w:tblLook w:val="04A0" w:firstRow="1" w:lastRow="0" w:firstColumn="1" w:lastColumn="0" w:noHBand="0" w:noVBand="1"/>
      </w:tblPr>
      <w:tblGrid>
        <w:gridCol w:w="10348"/>
      </w:tblGrid>
      <w:tr w:rsidR="00315481" w:rsidRPr="009F72F4" w14:paraId="2137A39A" w14:textId="77777777" w:rsidTr="00111D1C">
        <w:tc>
          <w:tcPr>
            <w:tcW w:w="10348" w:type="dxa"/>
          </w:tcPr>
          <w:p w14:paraId="35B40679" w14:textId="77777777" w:rsidR="00C10F64" w:rsidRPr="009F72F4" w:rsidRDefault="00C10F64" w:rsidP="004A455E">
            <w:pPr>
              <w:widowControl w:val="0"/>
              <w:autoSpaceDE w:val="0"/>
              <w:autoSpaceDN w:val="0"/>
              <w:spacing w:after="120"/>
              <w:jc w:val="both"/>
              <w:rPr>
                <w:rFonts w:ascii="Tahoma" w:eastAsia="Tahoma" w:hAnsi="Tahoma" w:cs="Tahoma"/>
                <w:sz w:val="24"/>
                <w:szCs w:val="24"/>
                <w:lang w:bidi="bg-BG"/>
              </w:rPr>
            </w:pPr>
            <w:r w:rsidRPr="009F72F4">
              <w:rPr>
                <w:rFonts w:ascii="Tahoma" w:eastAsia="Tahoma" w:hAnsi="Tahoma" w:cs="Tahoma"/>
                <w:color w:val="000009"/>
                <w:sz w:val="24"/>
                <w:szCs w:val="24"/>
                <w:lang w:bidi="bg-BG"/>
              </w:rPr>
              <w:t>Проектни предложения, за които се предоставя безвъзмездна финансова помощ по Стратегията за ВОМР на МИГ „Девня – Аксаково“, се определят чрез процедура за подбор на проектни предложения, в съответствие с чл.25, ал.1, т.1, от</w:t>
            </w:r>
            <w:hyperlink r:id="rId34">
              <w:r w:rsidRPr="009F72F4">
                <w:rPr>
                  <w:rFonts w:ascii="Tahoma" w:eastAsia="Tahoma" w:hAnsi="Tahoma" w:cs="Tahoma"/>
                  <w:color w:val="0000FF"/>
                  <w:sz w:val="24"/>
                  <w:szCs w:val="24"/>
                  <w:u w:val="single" w:color="0000FF"/>
                  <w:lang w:bidi="bg-BG"/>
                </w:rPr>
                <w:t xml:space="preserve"> ЗУСЕСИФ</w:t>
              </w:r>
            </w:hyperlink>
            <w:r w:rsidRPr="009F72F4">
              <w:rPr>
                <w:rFonts w:ascii="Tahoma" w:eastAsia="Tahoma" w:hAnsi="Tahoma" w:cs="Tahoma"/>
                <w:color w:val="000009"/>
                <w:sz w:val="24"/>
                <w:szCs w:val="24"/>
                <w:lang w:bidi="bg-BG"/>
              </w:rPr>
              <w:t>.</w:t>
            </w:r>
          </w:p>
          <w:p w14:paraId="566917E3" w14:textId="77777777" w:rsidR="00C10F64" w:rsidRPr="009F72F4" w:rsidRDefault="00C10F64" w:rsidP="004A455E">
            <w:pPr>
              <w:widowControl w:val="0"/>
              <w:autoSpaceDE w:val="0"/>
              <w:autoSpaceDN w:val="0"/>
              <w:spacing w:after="120"/>
              <w:jc w:val="both"/>
              <w:rPr>
                <w:rFonts w:ascii="Tahoma" w:eastAsia="Tahoma" w:hAnsi="Tahoma" w:cs="Tahoma"/>
                <w:sz w:val="24"/>
                <w:szCs w:val="24"/>
                <w:lang w:bidi="bg-BG"/>
              </w:rPr>
            </w:pPr>
            <w:r w:rsidRPr="009F72F4">
              <w:rPr>
                <w:rFonts w:ascii="Tahoma" w:eastAsia="Tahoma" w:hAnsi="Tahoma" w:cs="Tahoma"/>
                <w:color w:val="000009"/>
                <w:sz w:val="24"/>
                <w:szCs w:val="24"/>
                <w:lang w:bidi="bg-BG"/>
              </w:rPr>
              <w:t>Във връзка с чл.25, ал.1, т.1, от ЗУСЕСИФ и на основание чл.41, ал.3 от</w:t>
            </w:r>
            <w:hyperlink r:id="rId35">
              <w:r w:rsidRPr="009F72F4">
                <w:rPr>
                  <w:rFonts w:ascii="Tahoma" w:eastAsia="Tahoma" w:hAnsi="Tahoma" w:cs="Tahoma"/>
                  <w:color w:val="0000FF"/>
                  <w:sz w:val="24"/>
                  <w:szCs w:val="24"/>
                  <w:u w:val="single" w:color="0000FF"/>
                  <w:lang w:bidi="bg-BG"/>
                </w:rPr>
                <w:t xml:space="preserve"> ПМС 161 от 4 юли</w:t>
              </w:r>
            </w:hyperlink>
          </w:p>
          <w:p w14:paraId="18C647B1" w14:textId="77777777" w:rsidR="00C10F64" w:rsidRPr="009F72F4" w:rsidRDefault="007251F1" w:rsidP="004A455E">
            <w:pPr>
              <w:widowControl w:val="0"/>
              <w:autoSpaceDE w:val="0"/>
              <w:autoSpaceDN w:val="0"/>
              <w:spacing w:after="120"/>
              <w:ind w:right="33"/>
              <w:jc w:val="both"/>
              <w:rPr>
                <w:rFonts w:ascii="Tahoma" w:eastAsia="Tahoma" w:hAnsi="Tahoma" w:cs="Tahoma"/>
                <w:sz w:val="24"/>
                <w:szCs w:val="24"/>
                <w:lang w:bidi="bg-BG"/>
              </w:rPr>
            </w:pPr>
            <w:hyperlink r:id="rId36">
              <w:r w:rsidR="00C10F64" w:rsidRPr="009F72F4">
                <w:rPr>
                  <w:rFonts w:ascii="Tahoma" w:eastAsia="Tahoma" w:hAnsi="Tahoma" w:cs="Tahoma"/>
                  <w:color w:val="0000FF"/>
                  <w:sz w:val="24"/>
                  <w:szCs w:val="24"/>
                  <w:u w:val="single" w:color="0000FF"/>
                  <w:lang w:bidi="bg-BG"/>
                </w:rPr>
                <w:t>2016г.</w:t>
              </w:r>
            </w:hyperlink>
            <w:r w:rsidR="00C10F64" w:rsidRPr="009F72F4">
              <w:rPr>
                <w:rFonts w:ascii="Tahoma" w:eastAsia="Tahoma" w:hAnsi="Tahoma" w:cs="Tahoma"/>
                <w:color w:val="000009"/>
                <w:sz w:val="24"/>
                <w:szCs w:val="24"/>
                <w:lang w:bidi="bg-BG"/>
              </w:rPr>
              <w:t>, е изготвен „Ред за оценка на проектни предложения към Стратегията за водено</w:t>
            </w:r>
            <w:r w:rsidR="00C10F64" w:rsidRPr="009F72F4">
              <w:rPr>
                <w:rFonts w:ascii="Tahoma" w:eastAsia="Tahoma" w:hAnsi="Tahoma" w:cs="Tahoma"/>
                <w:color w:val="000009"/>
                <w:spacing w:val="-38"/>
                <w:sz w:val="24"/>
                <w:szCs w:val="24"/>
                <w:lang w:bidi="bg-BG"/>
              </w:rPr>
              <w:t xml:space="preserve"> </w:t>
            </w:r>
            <w:r w:rsidR="00C10F64" w:rsidRPr="009F72F4">
              <w:rPr>
                <w:rFonts w:ascii="Tahoma" w:eastAsia="Tahoma" w:hAnsi="Tahoma" w:cs="Tahoma"/>
                <w:color w:val="000009"/>
                <w:sz w:val="24"/>
                <w:szCs w:val="24"/>
                <w:lang w:bidi="bg-BG"/>
              </w:rPr>
              <w:t>от общностите местно развитие на МИГ „Девня – Аксаково“, финансирани от Европейски земеделски фонд за развитие на селските райони, чрез Програма за развитие на селските райони</w:t>
            </w:r>
            <w:r w:rsidR="00C10F64" w:rsidRPr="009F72F4">
              <w:rPr>
                <w:rFonts w:ascii="Tahoma" w:eastAsia="Tahoma" w:hAnsi="Tahoma" w:cs="Tahoma"/>
                <w:color w:val="000009"/>
                <w:spacing w:val="-2"/>
                <w:sz w:val="24"/>
                <w:szCs w:val="24"/>
                <w:lang w:bidi="bg-BG"/>
              </w:rPr>
              <w:t xml:space="preserve"> </w:t>
            </w:r>
            <w:r w:rsidR="00C10F64" w:rsidRPr="009F72F4">
              <w:rPr>
                <w:rFonts w:ascii="Tahoma" w:eastAsia="Tahoma" w:hAnsi="Tahoma" w:cs="Tahoma"/>
                <w:color w:val="000009"/>
                <w:sz w:val="24"/>
                <w:szCs w:val="24"/>
                <w:lang w:bidi="bg-BG"/>
              </w:rPr>
              <w:t>2014-2020г.</w:t>
            </w:r>
          </w:p>
          <w:p w14:paraId="09B91E2E" w14:textId="77777777" w:rsidR="00C10F64" w:rsidRPr="009F72F4" w:rsidRDefault="00C10F64" w:rsidP="004A455E">
            <w:pPr>
              <w:widowControl w:val="0"/>
              <w:autoSpaceDE w:val="0"/>
              <w:autoSpaceDN w:val="0"/>
              <w:spacing w:after="120"/>
              <w:ind w:right="33"/>
              <w:jc w:val="both"/>
              <w:rPr>
                <w:rFonts w:ascii="Tahoma" w:eastAsia="Tahoma" w:hAnsi="Tahoma" w:cs="Tahoma"/>
                <w:sz w:val="24"/>
                <w:szCs w:val="24"/>
                <w:lang w:bidi="bg-BG"/>
              </w:rPr>
            </w:pPr>
            <w:r w:rsidRPr="009F72F4">
              <w:rPr>
                <w:rFonts w:ascii="Tahoma" w:eastAsia="Tahoma" w:hAnsi="Tahoma" w:cs="Tahoma"/>
                <w:color w:val="000009"/>
                <w:sz w:val="24"/>
                <w:szCs w:val="24"/>
                <w:lang w:bidi="bg-BG"/>
              </w:rPr>
              <w:t>На основание чл.41, ал.6 от</w:t>
            </w:r>
            <w:hyperlink r:id="rId37">
              <w:r w:rsidRPr="009F72F4">
                <w:rPr>
                  <w:rFonts w:ascii="Tahoma" w:eastAsia="Tahoma" w:hAnsi="Tahoma" w:cs="Tahoma"/>
                  <w:color w:val="0000FF"/>
                  <w:sz w:val="24"/>
                  <w:szCs w:val="24"/>
                  <w:u w:val="single" w:color="0000FF"/>
                  <w:lang w:bidi="bg-BG"/>
                </w:rPr>
                <w:t xml:space="preserve"> ПМС 161 от 4 юли 2016г.</w:t>
              </w:r>
            </w:hyperlink>
            <w:r w:rsidRPr="009F72F4">
              <w:rPr>
                <w:rFonts w:ascii="Tahoma" w:eastAsia="Tahoma" w:hAnsi="Tahoma" w:cs="Tahoma"/>
                <w:color w:val="000009"/>
                <w:sz w:val="24"/>
                <w:szCs w:val="24"/>
                <w:lang w:bidi="bg-BG"/>
              </w:rPr>
              <w:t>, с писмо изх. № 19-19-2-01- 13/09.03.2018г., Управляващият орган на Програмата за развитие на селските райони 2014-2020г., съгласува изготвеният ред за оценка.</w:t>
            </w:r>
          </w:p>
          <w:p w14:paraId="1DC78C20" w14:textId="77777777" w:rsidR="00C10F64" w:rsidRPr="009F72F4" w:rsidRDefault="00C10F64" w:rsidP="004A455E">
            <w:pPr>
              <w:widowControl w:val="0"/>
              <w:autoSpaceDE w:val="0"/>
              <w:autoSpaceDN w:val="0"/>
              <w:spacing w:after="120"/>
              <w:ind w:right="33"/>
              <w:jc w:val="both"/>
              <w:rPr>
                <w:rFonts w:ascii="Tahoma" w:eastAsia="Tahoma" w:hAnsi="Tahoma" w:cs="Tahoma"/>
                <w:sz w:val="24"/>
                <w:szCs w:val="24"/>
                <w:lang w:bidi="bg-BG"/>
              </w:rPr>
            </w:pPr>
            <w:r w:rsidRPr="009F72F4">
              <w:rPr>
                <w:rFonts w:ascii="Tahoma" w:eastAsia="Tahoma" w:hAnsi="Tahoma" w:cs="Tahoma"/>
                <w:color w:val="000009"/>
                <w:sz w:val="24"/>
                <w:szCs w:val="24"/>
                <w:lang w:bidi="bg-BG"/>
              </w:rPr>
              <w:t>Редът</w:t>
            </w:r>
            <w:r w:rsidRPr="009F72F4">
              <w:rPr>
                <w:rFonts w:ascii="Tahoma" w:eastAsia="Tahoma" w:hAnsi="Tahoma" w:cs="Tahoma"/>
                <w:color w:val="000009"/>
                <w:spacing w:val="-14"/>
                <w:sz w:val="24"/>
                <w:szCs w:val="24"/>
                <w:lang w:bidi="bg-BG"/>
              </w:rPr>
              <w:t xml:space="preserve"> </w:t>
            </w:r>
            <w:r w:rsidRPr="009F72F4">
              <w:rPr>
                <w:rFonts w:ascii="Tahoma" w:eastAsia="Tahoma" w:hAnsi="Tahoma" w:cs="Tahoma"/>
                <w:color w:val="000009"/>
                <w:sz w:val="24"/>
                <w:szCs w:val="24"/>
                <w:lang w:bidi="bg-BG"/>
              </w:rPr>
              <w:t>за</w:t>
            </w:r>
            <w:r w:rsidRPr="009F72F4">
              <w:rPr>
                <w:rFonts w:ascii="Tahoma" w:eastAsia="Tahoma" w:hAnsi="Tahoma" w:cs="Tahoma"/>
                <w:color w:val="000009"/>
                <w:spacing w:val="-15"/>
                <w:sz w:val="24"/>
                <w:szCs w:val="24"/>
                <w:lang w:bidi="bg-BG"/>
              </w:rPr>
              <w:t xml:space="preserve"> </w:t>
            </w:r>
            <w:r w:rsidRPr="009F72F4">
              <w:rPr>
                <w:rFonts w:ascii="Tahoma" w:eastAsia="Tahoma" w:hAnsi="Tahoma" w:cs="Tahoma"/>
                <w:color w:val="000009"/>
                <w:sz w:val="24"/>
                <w:szCs w:val="24"/>
                <w:lang w:bidi="bg-BG"/>
              </w:rPr>
              <w:t>оценка</w:t>
            </w:r>
            <w:r w:rsidRPr="009F72F4">
              <w:rPr>
                <w:rFonts w:ascii="Tahoma" w:eastAsia="Tahoma" w:hAnsi="Tahoma" w:cs="Tahoma"/>
                <w:color w:val="000009"/>
                <w:spacing w:val="-14"/>
                <w:sz w:val="24"/>
                <w:szCs w:val="24"/>
                <w:lang w:bidi="bg-BG"/>
              </w:rPr>
              <w:t xml:space="preserve"> </w:t>
            </w:r>
            <w:r w:rsidRPr="009F72F4">
              <w:rPr>
                <w:rFonts w:ascii="Tahoma" w:eastAsia="Tahoma" w:hAnsi="Tahoma" w:cs="Tahoma"/>
                <w:color w:val="000009"/>
                <w:sz w:val="24"/>
                <w:szCs w:val="24"/>
                <w:lang w:bidi="bg-BG"/>
              </w:rPr>
              <w:t>определя</w:t>
            </w:r>
            <w:r w:rsidRPr="009F72F4">
              <w:rPr>
                <w:rFonts w:ascii="Tahoma" w:eastAsia="Tahoma" w:hAnsi="Tahoma" w:cs="Tahoma"/>
                <w:color w:val="000009"/>
                <w:spacing w:val="-14"/>
                <w:sz w:val="24"/>
                <w:szCs w:val="24"/>
                <w:lang w:bidi="bg-BG"/>
              </w:rPr>
              <w:t xml:space="preserve"> </w:t>
            </w:r>
            <w:r w:rsidRPr="009F72F4">
              <w:rPr>
                <w:rFonts w:ascii="Tahoma" w:eastAsia="Tahoma" w:hAnsi="Tahoma" w:cs="Tahoma"/>
                <w:color w:val="000009"/>
                <w:sz w:val="24"/>
                <w:szCs w:val="24"/>
                <w:lang w:bidi="bg-BG"/>
              </w:rPr>
              <w:t>правила</w:t>
            </w:r>
            <w:r w:rsidRPr="009F72F4">
              <w:rPr>
                <w:rFonts w:ascii="Tahoma" w:eastAsia="Tahoma" w:hAnsi="Tahoma" w:cs="Tahoma"/>
                <w:color w:val="000009"/>
                <w:spacing w:val="-14"/>
                <w:sz w:val="24"/>
                <w:szCs w:val="24"/>
                <w:lang w:bidi="bg-BG"/>
              </w:rPr>
              <w:t xml:space="preserve"> </w:t>
            </w:r>
            <w:r w:rsidRPr="009F72F4">
              <w:rPr>
                <w:rFonts w:ascii="Tahoma" w:eastAsia="Tahoma" w:hAnsi="Tahoma" w:cs="Tahoma"/>
                <w:color w:val="000009"/>
                <w:sz w:val="24"/>
                <w:szCs w:val="24"/>
                <w:lang w:bidi="bg-BG"/>
              </w:rPr>
              <w:t>за</w:t>
            </w:r>
            <w:r w:rsidRPr="009F72F4">
              <w:rPr>
                <w:rFonts w:ascii="Tahoma" w:eastAsia="Tahoma" w:hAnsi="Tahoma" w:cs="Tahoma"/>
                <w:color w:val="000009"/>
                <w:spacing w:val="-13"/>
                <w:sz w:val="24"/>
                <w:szCs w:val="24"/>
                <w:lang w:bidi="bg-BG"/>
              </w:rPr>
              <w:t xml:space="preserve"> </w:t>
            </w:r>
            <w:r w:rsidRPr="009F72F4">
              <w:rPr>
                <w:rFonts w:ascii="Tahoma" w:eastAsia="Tahoma" w:hAnsi="Tahoma" w:cs="Tahoma"/>
                <w:color w:val="000009"/>
                <w:sz w:val="24"/>
                <w:szCs w:val="24"/>
                <w:lang w:bidi="bg-BG"/>
              </w:rPr>
              <w:t>подбор</w:t>
            </w:r>
            <w:r w:rsidRPr="009F72F4">
              <w:rPr>
                <w:rFonts w:ascii="Tahoma" w:eastAsia="Tahoma" w:hAnsi="Tahoma" w:cs="Tahoma"/>
                <w:color w:val="000009"/>
                <w:spacing w:val="-16"/>
                <w:sz w:val="24"/>
                <w:szCs w:val="24"/>
                <w:lang w:bidi="bg-BG"/>
              </w:rPr>
              <w:t xml:space="preserve"> </w:t>
            </w:r>
            <w:r w:rsidRPr="009F72F4">
              <w:rPr>
                <w:rFonts w:ascii="Tahoma" w:eastAsia="Tahoma" w:hAnsi="Tahoma" w:cs="Tahoma"/>
                <w:color w:val="000009"/>
                <w:sz w:val="24"/>
                <w:szCs w:val="24"/>
                <w:lang w:bidi="bg-BG"/>
              </w:rPr>
              <w:t>на</w:t>
            </w:r>
            <w:r w:rsidRPr="009F72F4">
              <w:rPr>
                <w:rFonts w:ascii="Tahoma" w:eastAsia="Tahoma" w:hAnsi="Tahoma" w:cs="Tahoma"/>
                <w:color w:val="000009"/>
                <w:spacing w:val="-14"/>
                <w:sz w:val="24"/>
                <w:szCs w:val="24"/>
                <w:lang w:bidi="bg-BG"/>
              </w:rPr>
              <w:t xml:space="preserve"> </w:t>
            </w:r>
            <w:r w:rsidRPr="009F72F4">
              <w:rPr>
                <w:rFonts w:ascii="Tahoma" w:eastAsia="Tahoma" w:hAnsi="Tahoma" w:cs="Tahoma"/>
                <w:color w:val="000009"/>
                <w:sz w:val="24"/>
                <w:szCs w:val="24"/>
                <w:lang w:bidi="bg-BG"/>
              </w:rPr>
              <w:t>проектни</w:t>
            </w:r>
            <w:r w:rsidRPr="009F72F4">
              <w:rPr>
                <w:rFonts w:ascii="Tahoma" w:eastAsia="Tahoma" w:hAnsi="Tahoma" w:cs="Tahoma"/>
                <w:color w:val="000009"/>
                <w:spacing w:val="-15"/>
                <w:sz w:val="24"/>
                <w:szCs w:val="24"/>
                <w:lang w:bidi="bg-BG"/>
              </w:rPr>
              <w:t xml:space="preserve"> </w:t>
            </w:r>
            <w:r w:rsidRPr="009F72F4">
              <w:rPr>
                <w:rFonts w:ascii="Tahoma" w:eastAsia="Tahoma" w:hAnsi="Tahoma" w:cs="Tahoma"/>
                <w:color w:val="000009"/>
                <w:sz w:val="24"/>
                <w:szCs w:val="24"/>
                <w:lang w:bidi="bg-BG"/>
              </w:rPr>
              <w:t>предложения</w:t>
            </w:r>
            <w:r w:rsidRPr="009F72F4">
              <w:rPr>
                <w:rFonts w:ascii="Tahoma" w:eastAsia="Tahoma" w:hAnsi="Tahoma" w:cs="Tahoma"/>
                <w:color w:val="000009"/>
                <w:spacing w:val="-15"/>
                <w:sz w:val="24"/>
                <w:szCs w:val="24"/>
                <w:lang w:bidi="bg-BG"/>
              </w:rPr>
              <w:t xml:space="preserve"> </w:t>
            </w:r>
            <w:r w:rsidRPr="009F72F4">
              <w:rPr>
                <w:rFonts w:ascii="Tahoma" w:eastAsia="Tahoma" w:hAnsi="Tahoma" w:cs="Tahoma"/>
                <w:color w:val="000009"/>
                <w:sz w:val="24"/>
                <w:szCs w:val="24"/>
                <w:lang w:bidi="bg-BG"/>
              </w:rPr>
              <w:t>в</w:t>
            </w:r>
            <w:r w:rsidRPr="009F72F4">
              <w:rPr>
                <w:rFonts w:ascii="Tahoma" w:eastAsia="Tahoma" w:hAnsi="Tahoma" w:cs="Tahoma"/>
                <w:color w:val="000009"/>
                <w:spacing w:val="-13"/>
                <w:sz w:val="24"/>
                <w:szCs w:val="24"/>
                <w:lang w:bidi="bg-BG"/>
              </w:rPr>
              <w:t xml:space="preserve"> </w:t>
            </w:r>
            <w:r w:rsidRPr="009F72F4">
              <w:rPr>
                <w:rFonts w:ascii="Tahoma" w:eastAsia="Tahoma" w:hAnsi="Tahoma" w:cs="Tahoma"/>
                <w:color w:val="000009"/>
                <w:sz w:val="24"/>
                <w:szCs w:val="24"/>
                <w:lang w:bidi="bg-BG"/>
              </w:rPr>
              <w:t>съответствие</w:t>
            </w:r>
            <w:r w:rsidRPr="009F72F4">
              <w:rPr>
                <w:rFonts w:ascii="Tahoma" w:eastAsia="Tahoma" w:hAnsi="Tahoma" w:cs="Tahoma"/>
                <w:color w:val="000009"/>
                <w:spacing w:val="-14"/>
                <w:sz w:val="24"/>
                <w:szCs w:val="24"/>
                <w:lang w:bidi="bg-BG"/>
              </w:rPr>
              <w:t xml:space="preserve"> </w:t>
            </w:r>
            <w:r w:rsidRPr="009F72F4">
              <w:rPr>
                <w:rFonts w:ascii="Tahoma" w:eastAsia="Tahoma" w:hAnsi="Tahoma" w:cs="Tahoma"/>
                <w:color w:val="000009"/>
                <w:sz w:val="24"/>
                <w:szCs w:val="24"/>
                <w:lang w:bidi="bg-BG"/>
              </w:rPr>
              <w:t>със следните принципи:</w:t>
            </w:r>
          </w:p>
          <w:p w14:paraId="0B57710F" w14:textId="77777777" w:rsidR="00C10F64" w:rsidRPr="009F72F4" w:rsidRDefault="00C10F64" w:rsidP="004A455E">
            <w:pPr>
              <w:widowControl w:val="0"/>
              <w:numPr>
                <w:ilvl w:val="1"/>
                <w:numId w:val="19"/>
              </w:numPr>
              <w:tabs>
                <w:tab w:val="left" w:pos="939"/>
                <w:tab w:val="left" w:pos="940"/>
              </w:tabs>
              <w:autoSpaceDE w:val="0"/>
              <w:autoSpaceDN w:val="0"/>
              <w:spacing w:after="120"/>
              <w:rPr>
                <w:rFonts w:ascii="Symbol" w:eastAsia="Tahoma" w:hAnsi="Symbol" w:cs="Tahoma"/>
                <w:color w:val="000009"/>
                <w:lang w:bidi="bg-BG"/>
              </w:rPr>
            </w:pPr>
            <w:r w:rsidRPr="009F72F4">
              <w:rPr>
                <w:rFonts w:ascii="Tahoma" w:eastAsia="Tahoma" w:hAnsi="Tahoma" w:cs="Tahoma"/>
                <w:color w:val="000009"/>
                <w:sz w:val="24"/>
                <w:lang w:bidi="bg-BG"/>
              </w:rPr>
              <w:t>свободна и лоялна</w:t>
            </w:r>
            <w:r w:rsidRPr="009F72F4">
              <w:rPr>
                <w:rFonts w:ascii="Tahoma" w:eastAsia="Tahoma" w:hAnsi="Tahoma" w:cs="Tahoma"/>
                <w:color w:val="000009"/>
                <w:spacing w:val="-5"/>
                <w:sz w:val="24"/>
                <w:lang w:bidi="bg-BG"/>
              </w:rPr>
              <w:t xml:space="preserve"> </w:t>
            </w:r>
            <w:r w:rsidRPr="009F72F4">
              <w:rPr>
                <w:rFonts w:ascii="Tahoma" w:eastAsia="Tahoma" w:hAnsi="Tahoma" w:cs="Tahoma"/>
                <w:color w:val="000009"/>
                <w:sz w:val="24"/>
                <w:lang w:bidi="bg-BG"/>
              </w:rPr>
              <w:t>конкуренция;</w:t>
            </w:r>
          </w:p>
          <w:p w14:paraId="3499003A" w14:textId="77777777" w:rsidR="00C10F64" w:rsidRPr="009F72F4" w:rsidRDefault="00C10F64" w:rsidP="004A455E">
            <w:pPr>
              <w:widowControl w:val="0"/>
              <w:numPr>
                <w:ilvl w:val="1"/>
                <w:numId w:val="19"/>
              </w:numPr>
              <w:tabs>
                <w:tab w:val="left" w:pos="939"/>
                <w:tab w:val="left" w:pos="940"/>
              </w:tabs>
              <w:autoSpaceDE w:val="0"/>
              <w:autoSpaceDN w:val="0"/>
              <w:spacing w:after="120"/>
              <w:rPr>
                <w:rFonts w:ascii="Symbol" w:eastAsia="Tahoma" w:hAnsi="Symbol" w:cs="Tahoma"/>
                <w:color w:val="000009"/>
                <w:lang w:bidi="bg-BG"/>
              </w:rPr>
            </w:pPr>
            <w:r w:rsidRPr="009F72F4">
              <w:rPr>
                <w:rFonts w:ascii="Tahoma" w:eastAsia="Tahoma" w:hAnsi="Tahoma" w:cs="Tahoma"/>
                <w:color w:val="000009"/>
                <w:sz w:val="24"/>
                <w:lang w:bidi="bg-BG"/>
              </w:rPr>
              <w:t>равнопоставеност и недопускане на</w:t>
            </w:r>
            <w:r w:rsidRPr="009F72F4">
              <w:rPr>
                <w:rFonts w:ascii="Tahoma" w:eastAsia="Tahoma" w:hAnsi="Tahoma" w:cs="Tahoma"/>
                <w:color w:val="000009"/>
                <w:spacing w:val="-3"/>
                <w:sz w:val="24"/>
                <w:lang w:bidi="bg-BG"/>
              </w:rPr>
              <w:t xml:space="preserve"> </w:t>
            </w:r>
            <w:r w:rsidRPr="009F72F4">
              <w:rPr>
                <w:rFonts w:ascii="Tahoma" w:eastAsia="Tahoma" w:hAnsi="Tahoma" w:cs="Tahoma"/>
                <w:color w:val="000009"/>
                <w:sz w:val="24"/>
                <w:lang w:bidi="bg-BG"/>
              </w:rPr>
              <w:t>дискриминация;</w:t>
            </w:r>
          </w:p>
          <w:p w14:paraId="6CAA7840" w14:textId="77777777" w:rsidR="00C10F64" w:rsidRPr="009F72F4" w:rsidRDefault="00C10F64" w:rsidP="004A455E">
            <w:pPr>
              <w:widowControl w:val="0"/>
              <w:numPr>
                <w:ilvl w:val="1"/>
                <w:numId w:val="19"/>
              </w:numPr>
              <w:tabs>
                <w:tab w:val="left" w:pos="939"/>
                <w:tab w:val="left" w:pos="940"/>
              </w:tabs>
              <w:autoSpaceDE w:val="0"/>
              <w:autoSpaceDN w:val="0"/>
              <w:spacing w:after="120"/>
              <w:rPr>
                <w:rFonts w:ascii="Symbol" w:eastAsia="Tahoma" w:hAnsi="Symbol" w:cs="Tahoma"/>
                <w:color w:val="000009"/>
                <w:lang w:bidi="bg-BG"/>
              </w:rPr>
            </w:pPr>
            <w:r w:rsidRPr="009F72F4">
              <w:rPr>
                <w:rFonts w:ascii="Tahoma" w:eastAsia="Tahoma" w:hAnsi="Tahoma" w:cs="Tahoma"/>
                <w:color w:val="000009"/>
                <w:sz w:val="24"/>
                <w:lang w:bidi="bg-BG"/>
              </w:rPr>
              <w:t>публичност и прозрачност.</w:t>
            </w:r>
          </w:p>
          <w:p w14:paraId="62D41E84" w14:textId="77777777" w:rsidR="00075762" w:rsidRPr="009F72F4" w:rsidRDefault="00075762" w:rsidP="004A455E">
            <w:pPr>
              <w:spacing w:after="120"/>
              <w:jc w:val="both"/>
              <w:rPr>
                <w:rStyle w:val="ad"/>
                <w:rFonts w:ascii="Tahoma" w:hAnsi="Tahoma" w:cs="Tahoma"/>
                <w:i w:val="0"/>
                <w:sz w:val="24"/>
                <w:szCs w:val="24"/>
              </w:rPr>
            </w:pPr>
            <w:r w:rsidRPr="009F72F4">
              <w:rPr>
                <w:rStyle w:val="ad"/>
                <w:rFonts w:ascii="Tahoma" w:hAnsi="Tahoma" w:cs="Tahoma"/>
                <w:i w:val="0"/>
                <w:sz w:val="24"/>
                <w:szCs w:val="24"/>
              </w:rPr>
              <w:lastRenderedPageBreak/>
              <w:t xml:space="preserve">Пълният текст на документа: „Ред за оценка на проектни предложения към Стратегията за водено от общностите местно развитие на МИГ „Девня – Аксаково“, финансирани от Европейски земеделски фонд за развитие на селските райони, чрез Програма за развитие на селските райони 2014-2020г. е достъпен на електронната страница на МИГ „Девня – Аксаково“, като последвате линка: </w:t>
            </w:r>
            <w:hyperlink r:id="rId38" w:history="1">
              <w:r w:rsidR="009E3AE3" w:rsidRPr="00975308">
                <w:rPr>
                  <w:rStyle w:val="af6"/>
                  <w:rFonts w:ascii="Tahoma" w:hAnsi="Tahoma" w:cs="Tahoma"/>
                  <w:sz w:val="24"/>
                  <w:szCs w:val="24"/>
                </w:rPr>
                <w:t>http://migda.org/procedura-za-izbor-na-proekti</w:t>
              </w:r>
            </w:hyperlink>
            <w:r w:rsidR="009E3AE3">
              <w:rPr>
                <w:rStyle w:val="ad"/>
                <w:rFonts w:ascii="Tahoma" w:hAnsi="Tahoma" w:cs="Tahoma"/>
                <w:i w:val="0"/>
                <w:sz w:val="24"/>
                <w:szCs w:val="24"/>
              </w:rPr>
              <w:t xml:space="preserve"> </w:t>
            </w:r>
          </w:p>
          <w:p w14:paraId="7EA3A41D" w14:textId="77777777" w:rsidR="00075762" w:rsidRPr="009F72F4" w:rsidRDefault="00075762" w:rsidP="004A455E">
            <w:pPr>
              <w:spacing w:after="120"/>
              <w:jc w:val="both"/>
              <w:rPr>
                <w:rStyle w:val="ad"/>
                <w:rFonts w:ascii="Tahoma" w:hAnsi="Tahoma" w:cs="Tahoma"/>
                <w:i w:val="0"/>
                <w:sz w:val="24"/>
                <w:szCs w:val="24"/>
              </w:rPr>
            </w:pPr>
            <w:r w:rsidRPr="009F72F4">
              <w:rPr>
                <w:rStyle w:val="ad"/>
                <w:rFonts w:ascii="Tahoma" w:hAnsi="Tahoma" w:cs="Tahoma"/>
                <w:i w:val="0"/>
                <w:sz w:val="24"/>
                <w:szCs w:val="24"/>
              </w:rPr>
              <w:t>Критериите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p w14:paraId="66DBD788" w14:textId="77777777" w:rsidR="00075762" w:rsidRPr="009F72F4" w:rsidRDefault="00075762" w:rsidP="004A455E">
            <w:pPr>
              <w:spacing w:after="120"/>
              <w:jc w:val="both"/>
              <w:rPr>
                <w:rStyle w:val="ad"/>
                <w:rFonts w:ascii="Tahoma" w:hAnsi="Tahoma" w:cs="Tahoma"/>
                <w:i w:val="0"/>
                <w:sz w:val="24"/>
                <w:szCs w:val="24"/>
              </w:rPr>
            </w:pPr>
            <w:r w:rsidRPr="009F72F4">
              <w:rPr>
                <w:rStyle w:val="ad"/>
                <w:rFonts w:ascii="Tahoma" w:hAnsi="Tahoma" w:cs="Tahoma"/>
                <w:i w:val="0"/>
                <w:sz w:val="24"/>
                <w:szCs w:val="24"/>
              </w:rPr>
              <w:t xml:space="preserve">За комуникация с кандидата се използва само и единствено ИСУН 2020. Този начин на уведомяване е предвиден в чл. 24, ал. 1, от </w:t>
            </w:r>
            <w:hyperlink r:id="rId39" w:history="1">
              <w:r w:rsidR="009E3AE3" w:rsidRPr="00477C4B">
                <w:rPr>
                  <w:rStyle w:val="af6"/>
                  <w:rFonts w:ascii="Tahoma" w:hAnsi="Tahoma" w:cs="Tahoma"/>
                  <w:iCs/>
                  <w:sz w:val="24"/>
                  <w:szCs w:val="24"/>
                </w:rPr>
                <w:t>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hyperlink>
            <w:r w:rsidR="009E3AE3" w:rsidRPr="009F72F4">
              <w:rPr>
                <w:rStyle w:val="ad"/>
                <w:rFonts w:ascii="Tahoma" w:hAnsi="Tahoma" w:cs="Tahoma"/>
                <w:i w:val="0"/>
                <w:sz w:val="24"/>
                <w:szCs w:val="24"/>
              </w:rPr>
              <w:t xml:space="preserve"> </w:t>
            </w:r>
            <w:r w:rsidRPr="009F72F4">
              <w:rPr>
                <w:rStyle w:val="ad"/>
                <w:rFonts w:ascii="Tahoma" w:hAnsi="Tahoma" w:cs="Tahoma"/>
                <w:i w:val="0"/>
                <w:sz w:val="24"/>
                <w:szCs w:val="24"/>
              </w:rPr>
              <w:t>(приета с ПМС № 243 от 20.09.2016 г., обн., ДВ, бр. 76 от 30.09.2016 г.) За дата на получаване на съобщение от кандидата се счита датата на изпращането му чрез ИСУН 2020. МИГ „Девня – Аксаково“ и Управляващият орган не носят отговорност, ако поради грешни и/или непълни данни за кореспонденция, предоставени от самите кандидати, те не получават кореспонденцията.</w:t>
            </w:r>
          </w:p>
          <w:p w14:paraId="1AE864EF" w14:textId="77777777" w:rsidR="00315481" w:rsidRPr="009F72F4" w:rsidRDefault="00075762" w:rsidP="004A455E">
            <w:pPr>
              <w:spacing w:after="120"/>
              <w:jc w:val="both"/>
              <w:rPr>
                <w:rStyle w:val="ad"/>
                <w:rFonts w:ascii="Tahoma" w:hAnsi="Tahoma" w:cs="Tahoma"/>
                <w:i w:val="0"/>
                <w:sz w:val="24"/>
                <w:szCs w:val="24"/>
              </w:rPr>
            </w:pPr>
            <w:r w:rsidRPr="009F72F4">
              <w:rPr>
                <w:rStyle w:val="ad"/>
                <w:rFonts w:ascii="Tahoma" w:hAnsi="Tahoma" w:cs="Tahoma"/>
                <w:i w:val="0"/>
                <w:sz w:val="24"/>
                <w:szCs w:val="24"/>
              </w:rPr>
              <w:t>Комисията задължително извършва проверка за нали</w:t>
            </w:r>
            <w:r w:rsidR="0036700B">
              <w:rPr>
                <w:rStyle w:val="ad"/>
                <w:rFonts w:ascii="Tahoma" w:hAnsi="Tahoma" w:cs="Tahoma"/>
                <w:i w:val="0"/>
                <w:sz w:val="24"/>
                <w:szCs w:val="24"/>
              </w:rPr>
              <w:t>чие/липса на двойно финансиране, както и осъществяване на посещение на място за проектни предложения</w:t>
            </w:r>
            <w:r w:rsidR="0036700B" w:rsidRPr="0036700B">
              <w:rPr>
                <w:rStyle w:val="ad"/>
                <w:rFonts w:ascii="Tahoma" w:hAnsi="Tahoma" w:cs="Tahoma"/>
                <w:i w:val="0"/>
                <w:sz w:val="24"/>
                <w:szCs w:val="24"/>
              </w:rPr>
              <w:t xml:space="preserve">, включващи разходи за строително-монтажни работи (когато е приложимо) </w:t>
            </w:r>
            <w:r w:rsidR="0036700B">
              <w:rPr>
                <w:rStyle w:val="ad"/>
                <w:rFonts w:ascii="Tahoma" w:hAnsi="Tahoma" w:cs="Tahoma"/>
                <w:i w:val="0"/>
                <w:sz w:val="24"/>
                <w:szCs w:val="24"/>
              </w:rPr>
              <w:t xml:space="preserve">за </w:t>
            </w:r>
            <w:r w:rsidR="00263C52">
              <w:rPr>
                <w:rStyle w:val="ad"/>
                <w:rFonts w:ascii="Tahoma" w:hAnsi="Tahoma" w:cs="Tahoma"/>
                <w:i w:val="0"/>
                <w:sz w:val="24"/>
                <w:szCs w:val="24"/>
              </w:rPr>
              <w:t xml:space="preserve">да се </w:t>
            </w:r>
            <w:r w:rsidR="0036700B">
              <w:rPr>
                <w:rStyle w:val="ad"/>
                <w:rFonts w:ascii="Tahoma" w:hAnsi="Tahoma" w:cs="Tahoma"/>
                <w:i w:val="0"/>
                <w:sz w:val="24"/>
                <w:szCs w:val="24"/>
              </w:rPr>
              <w:t>установи</w:t>
            </w:r>
            <w:r w:rsidR="0036700B" w:rsidRPr="0036700B">
              <w:rPr>
                <w:rStyle w:val="ad"/>
                <w:rFonts w:ascii="Tahoma" w:hAnsi="Tahoma" w:cs="Tahoma"/>
                <w:i w:val="0"/>
                <w:sz w:val="24"/>
                <w:szCs w:val="24"/>
              </w:rPr>
              <w:t xml:space="preserve">, че не са </w:t>
            </w:r>
            <w:r w:rsidR="00263C52">
              <w:rPr>
                <w:rStyle w:val="ad"/>
                <w:rFonts w:ascii="Tahoma" w:hAnsi="Tahoma" w:cs="Tahoma"/>
                <w:i w:val="0"/>
                <w:sz w:val="24"/>
                <w:szCs w:val="24"/>
              </w:rPr>
              <w:t>стартирали</w:t>
            </w:r>
            <w:r w:rsidR="0036700B" w:rsidRPr="0036700B">
              <w:rPr>
                <w:rStyle w:val="ad"/>
                <w:rFonts w:ascii="Tahoma" w:hAnsi="Tahoma" w:cs="Tahoma"/>
                <w:i w:val="0"/>
                <w:sz w:val="24"/>
                <w:szCs w:val="24"/>
              </w:rPr>
              <w:t xml:space="preserve"> дейностите по проекта.</w:t>
            </w:r>
          </w:p>
          <w:p w14:paraId="6074E736" w14:textId="77777777" w:rsidR="00075762" w:rsidRPr="009F72F4" w:rsidRDefault="00075762" w:rsidP="002D5AFE">
            <w:pPr>
              <w:widowControl w:val="0"/>
              <w:autoSpaceDE w:val="0"/>
              <w:autoSpaceDN w:val="0"/>
              <w:spacing w:before="0"/>
              <w:jc w:val="both"/>
              <w:rPr>
                <w:rFonts w:ascii="Tahoma" w:eastAsia="Tahoma" w:hAnsi="Tahoma" w:cs="Tahoma"/>
                <w:sz w:val="24"/>
                <w:szCs w:val="24"/>
                <w:lang w:bidi="bg-BG"/>
              </w:rPr>
            </w:pPr>
            <w:r w:rsidRPr="009F72F4">
              <w:rPr>
                <w:rFonts w:ascii="Tahoma" w:eastAsia="Tahoma" w:hAnsi="Tahoma" w:cs="Tahoma"/>
                <w:sz w:val="24"/>
                <w:szCs w:val="24"/>
                <w:lang w:bidi="bg-BG"/>
              </w:rPr>
              <w:t>Бенефициентите,</w:t>
            </w:r>
            <w:r w:rsidRPr="009F72F4">
              <w:rPr>
                <w:rFonts w:ascii="Tahoma" w:eastAsia="Tahoma" w:hAnsi="Tahoma" w:cs="Tahoma"/>
                <w:spacing w:val="30"/>
                <w:sz w:val="24"/>
                <w:szCs w:val="24"/>
                <w:lang w:bidi="bg-BG"/>
              </w:rPr>
              <w:t xml:space="preserve"> </w:t>
            </w:r>
            <w:r w:rsidRPr="009F72F4">
              <w:rPr>
                <w:rFonts w:ascii="Tahoma" w:eastAsia="Tahoma" w:hAnsi="Tahoma" w:cs="Tahoma"/>
                <w:sz w:val="24"/>
                <w:szCs w:val="24"/>
                <w:lang w:bidi="bg-BG"/>
              </w:rPr>
              <w:t>които</w:t>
            </w:r>
            <w:r w:rsidRPr="009F72F4">
              <w:rPr>
                <w:rFonts w:ascii="Tahoma" w:eastAsia="Tahoma" w:hAnsi="Tahoma" w:cs="Tahoma"/>
                <w:spacing w:val="30"/>
                <w:sz w:val="24"/>
                <w:szCs w:val="24"/>
                <w:lang w:bidi="bg-BG"/>
              </w:rPr>
              <w:t xml:space="preserve"> </w:t>
            </w:r>
            <w:r w:rsidRPr="009F72F4">
              <w:rPr>
                <w:rFonts w:ascii="Tahoma" w:eastAsia="Tahoma" w:hAnsi="Tahoma" w:cs="Tahoma"/>
                <w:sz w:val="24"/>
                <w:szCs w:val="24"/>
                <w:lang w:bidi="bg-BG"/>
              </w:rPr>
              <w:t>не</w:t>
            </w:r>
            <w:r w:rsidRPr="009F72F4">
              <w:rPr>
                <w:rFonts w:ascii="Tahoma" w:eastAsia="Tahoma" w:hAnsi="Tahoma" w:cs="Tahoma"/>
                <w:spacing w:val="31"/>
                <w:sz w:val="24"/>
                <w:szCs w:val="24"/>
                <w:lang w:bidi="bg-BG"/>
              </w:rPr>
              <w:t xml:space="preserve"> </w:t>
            </w:r>
            <w:r w:rsidRPr="009F72F4">
              <w:rPr>
                <w:rFonts w:ascii="Tahoma" w:eastAsia="Tahoma" w:hAnsi="Tahoma" w:cs="Tahoma"/>
                <w:sz w:val="24"/>
                <w:szCs w:val="24"/>
                <w:lang w:bidi="bg-BG"/>
              </w:rPr>
              <w:t>се</w:t>
            </w:r>
            <w:r w:rsidRPr="009F72F4">
              <w:rPr>
                <w:rFonts w:ascii="Tahoma" w:eastAsia="Tahoma" w:hAnsi="Tahoma" w:cs="Tahoma"/>
                <w:spacing w:val="31"/>
                <w:sz w:val="24"/>
                <w:szCs w:val="24"/>
                <w:lang w:bidi="bg-BG"/>
              </w:rPr>
              <w:t xml:space="preserve"> </w:t>
            </w:r>
            <w:r w:rsidRPr="009F72F4">
              <w:rPr>
                <w:rFonts w:ascii="Tahoma" w:eastAsia="Tahoma" w:hAnsi="Tahoma" w:cs="Tahoma"/>
                <w:sz w:val="24"/>
                <w:szCs w:val="24"/>
                <w:lang w:bidi="bg-BG"/>
              </w:rPr>
              <w:t>явяват</w:t>
            </w:r>
            <w:r w:rsidRPr="009F72F4">
              <w:rPr>
                <w:rFonts w:ascii="Tahoma" w:eastAsia="Tahoma" w:hAnsi="Tahoma" w:cs="Tahoma"/>
                <w:spacing w:val="31"/>
                <w:sz w:val="24"/>
                <w:szCs w:val="24"/>
                <w:lang w:bidi="bg-BG"/>
              </w:rPr>
              <w:t xml:space="preserve"> </w:t>
            </w:r>
            <w:r w:rsidRPr="009F72F4">
              <w:rPr>
                <w:rFonts w:ascii="Tahoma" w:eastAsia="Tahoma" w:hAnsi="Tahoma" w:cs="Tahoma"/>
                <w:sz w:val="24"/>
                <w:szCs w:val="24"/>
                <w:lang w:bidi="bg-BG"/>
              </w:rPr>
              <w:t>възложители</w:t>
            </w:r>
            <w:r w:rsidRPr="009F72F4">
              <w:rPr>
                <w:rFonts w:ascii="Tahoma" w:eastAsia="Tahoma" w:hAnsi="Tahoma" w:cs="Tahoma"/>
                <w:spacing w:val="29"/>
                <w:sz w:val="24"/>
                <w:szCs w:val="24"/>
                <w:lang w:bidi="bg-BG"/>
              </w:rPr>
              <w:t xml:space="preserve"> </w:t>
            </w:r>
            <w:r w:rsidRPr="009F72F4">
              <w:rPr>
                <w:rFonts w:ascii="Tahoma" w:eastAsia="Tahoma" w:hAnsi="Tahoma" w:cs="Tahoma"/>
                <w:sz w:val="24"/>
                <w:szCs w:val="24"/>
                <w:lang w:bidi="bg-BG"/>
              </w:rPr>
              <w:t>по</w:t>
            </w:r>
            <w:r w:rsidRPr="009F72F4">
              <w:rPr>
                <w:rFonts w:ascii="Tahoma" w:eastAsia="Tahoma" w:hAnsi="Tahoma" w:cs="Tahoma"/>
                <w:spacing w:val="30"/>
                <w:sz w:val="24"/>
                <w:szCs w:val="24"/>
                <w:lang w:bidi="bg-BG"/>
              </w:rPr>
              <w:t xml:space="preserve"> </w:t>
            </w:r>
            <w:r w:rsidRPr="009F72F4">
              <w:rPr>
                <w:rFonts w:ascii="Tahoma" w:eastAsia="Tahoma" w:hAnsi="Tahoma" w:cs="Tahoma"/>
                <w:sz w:val="24"/>
                <w:szCs w:val="24"/>
                <w:lang w:bidi="bg-BG"/>
              </w:rPr>
              <w:t>ЗОП,</w:t>
            </w:r>
            <w:r w:rsidRPr="009F72F4">
              <w:rPr>
                <w:rFonts w:ascii="Tahoma" w:eastAsia="Tahoma" w:hAnsi="Tahoma" w:cs="Tahoma"/>
                <w:spacing w:val="32"/>
                <w:sz w:val="24"/>
                <w:szCs w:val="24"/>
                <w:lang w:bidi="bg-BG"/>
              </w:rPr>
              <w:t xml:space="preserve"> </w:t>
            </w:r>
            <w:r w:rsidRPr="009F72F4">
              <w:rPr>
                <w:rFonts w:ascii="Tahoma" w:eastAsia="Tahoma" w:hAnsi="Tahoma" w:cs="Tahoma"/>
                <w:sz w:val="24"/>
                <w:szCs w:val="24"/>
                <w:lang w:bidi="bg-BG"/>
              </w:rPr>
              <w:t>прилагат</w:t>
            </w:r>
            <w:r w:rsidRPr="009F72F4">
              <w:rPr>
                <w:rFonts w:ascii="Tahoma" w:eastAsia="Tahoma" w:hAnsi="Tahoma" w:cs="Tahoma"/>
                <w:spacing w:val="31"/>
                <w:sz w:val="24"/>
                <w:szCs w:val="24"/>
                <w:lang w:bidi="bg-BG"/>
              </w:rPr>
              <w:t xml:space="preserve"> </w:t>
            </w:r>
            <w:r w:rsidRPr="009F72F4">
              <w:rPr>
                <w:rFonts w:ascii="Tahoma" w:eastAsia="Tahoma" w:hAnsi="Tahoma" w:cs="Tahoma"/>
                <w:sz w:val="24"/>
                <w:szCs w:val="24"/>
                <w:lang w:bidi="bg-BG"/>
              </w:rPr>
              <w:t>Глава</w:t>
            </w:r>
            <w:r w:rsidRPr="009F72F4">
              <w:rPr>
                <w:rFonts w:ascii="Tahoma" w:eastAsia="Tahoma" w:hAnsi="Tahoma" w:cs="Tahoma"/>
                <w:spacing w:val="31"/>
                <w:sz w:val="24"/>
                <w:szCs w:val="24"/>
                <w:lang w:bidi="bg-BG"/>
              </w:rPr>
              <w:t xml:space="preserve"> </w:t>
            </w:r>
            <w:r w:rsidRPr="009F72F4">
              <w:rPr>
                <w:rFonts w:ascii="Tahoma" w:eastAsia="Tahoma" w:hAnsi="Tahoma" w:cs="Tahoma"/>
                <w:sz w:val="24"/>
                <w:szCs w:val="24"/>
                <w:lang w:bidi="bg-BG"/>
              </w:rPr>
              <w:t>четвърта</w:t>
            </w:r>
            <w:r w:rsidRPr="009F72F4">
              <w:rPr>
                <w:rFonts w:ascii="Tahoma" w:eastAsia="Tahoma" w:hAnsi="Tahoma" w:cs="Tahoma"/>
                <w:spacing w:val="31"/>
                <w:sz w:val="24"/>
                <w:szCs w:val="24"/>
                <w:lang w:bidi="bg-BG"/>
              </w:rPr>
              <w:t xml:space="preserve"> </w:t>
            </w:r>
            <w:r w:rsidRPr="009F72F4">
              <w:rPr>
                <w:rFonts w:ascii="Tahoma" w:eastAsia="Tahoma" w:hAnsi="Tahoma" w:cs="Tahoma"/>
                <w:sz w:val="24"/>
                <w:szCs w:val="24"/>
                <w:lang w:bidi="bg-BG"/>
              </w:rPr>
              <w:t>от</w:t>
            </w:r>
          </w:p>
          <w:p w14:paraId="7FD6D9E8" w14:textId="77777777" w:rsidR="00075762" w:rsidRPr="009F72F4" w:rsidRDefault="007251F1" w:rsidP="002D5AFE">
            <w:pPr>
              <w:widowControl w:val="0"/>
              <w:autoSpaceDE w:val="0"/>
              <w:autoSpaceDN w:val="0"/>
              <w:spacing w:before="0"/>
              <w:ind w:left="34" w:right="33"/>
              <w:jc w:val="both"/>
              <w:rPr>
                <w:rFonts w:ascii="Tahoma" w:eastAsia="Tahoma" w:hAnsi="Tahoma" w:cs="Tahoma"/>
                <w:sz w:val="24"/>
                <w:szCs w:val="24"/>
                <w:lang w:bidi="bg-BG"/>
              </w:rPr>
            </w:pPr>
            <w:hyperlink r:id="rId40">
              <w:r w:rsidR="00075762" w:rsidRPr="009F72F4">
                <w:rPr>
                  <w:rFonts w:ascii="Tahoma" w:eastAsia="Tahoma" w:hAnsi="Tahoma" w:cs="Tahoma"/>
                  <w:color w:val="0000FF"/>
                  <w:sz w:val="24"/>
                  <w:szCs w:val="24"/>
                  <w:u w:val="single" w:color="0000FF"/>
                  <w:lang w:bidi="bg-BG"/>
                </w:rPr>
                <w:t>ЗУСЕСИФ</w:t>
              </w:r>
              <w:r w:rsidR="00075762" w:rsidRPr="009F72F4">
                <w:rPr>
                  <w:rFonts w:ascii="Tahoma" w:eastAsia="Tahoma" w:hAnsi="Tahoma" w:cs="Tahoma"/>
                  <w:color w:val="0000FF"/>
                  <w:spacing w:val="-10"/>
                  <w:sz w:val="24"/>
                  <w:szCs w:val="24"/>
                  <w:lang w:bidi="bg-BG"/>
                </w:rPr>
                <w:t xml:space="preserve"> </w:t>
              </w:r>
            </w:hyperlink>
            <w:r w:rsidR="00075762" w:rsidRPr="009F72F4">
              <w:rPr>
                <w:rFonts w:ascii="Tahoma" w:eastAsia="Tahoma" w:hAnsi="Tahoma" w:cs="Tahoma"/>
                <w:sz w:val="24"/>
                <w:szCs w:val="24"/>
                <w:lang w:bidi="bg-BG"/>
              </w:rPr>
              <w:t>за</w:t>
            </w:r>
            <w:r w:rsidR="00075762" w:rsidRPr="009F72F4">
              <w:rPr>
                <w:rFonts w:ascii="Tahoma" w:eastAsia="Tahoma" w:hAnsi="Tahoma" w:cs="Tahoma"/>
                <w:spacing w:val="-10"/>
                <w:sz w:val="24"/>
                <w:szCs w:val="24"/>
                <w:lang w:bidi="bg-BG"/>
              </w:rPr>
              <w:t xml:space="preserve"> </w:t>
            </w:r>
            <w:r w:rsidR="00075762" w:rsidRPr="009F72F4">
              <w:rPr>
                <w:rFonts w:ascii="Tahoma" w:eastAsia="Tahoma" w:hAnsi="Tahoma" w:cs="Tahoma"/>
                <w:sz w:val="24"/>
                <w:szCs w:val="24"/>
                <w:lang w:bidi="bg-BG"/>
              </w:rPr>
              <w:t>условията</w:t>
            </w:r>
            <w:r w:rsidR="00075762" w:rsidRPr="009F72F4">
              <w:rPr>
                <w:rFonts w:ascii="Tahoma" w:eastAsia="Tahoma" w:hAnsi="Tahoma" w:cs="Tahoma"/>
                <w:spacing w:val="-11"/>
                <w:sz w:val="24"/>
                <w:szCs w:val="24"/>
                <w:lang w:bidi="bg-BG"/>
              </w:rPr>
              <w:t xml:space="preserve"> </w:t>
            </w:r>
            <w:r w:rsidR="00075762" w:rsidRPr="009F72F4">
              <w:rPr>
                <w:rFonts w:ascii="Tahoma" w:eastAsia="Tahoma" w:hAnsi="Tahoma" w:cs="Tahoma"/>
                <w:sz w:val="24"/>
                <w:szCs w:val="24"/>
                <w:lang w:bidi="bg-BG"/>
              </w:rPr>
              <w:t>и</w:t>
            </w:r>
            <w:r w:rsidR="00075762" w:rsidRPr="009F72F4">
              <w:rPr>
                <w:rFonts w:ascii="Tahoma" w:eastAsia="Tahoma" w:hAnsi="Tahoma" w:cs="Tahoma"/>
                <w:spacing w:val="-10"/>
                <w:sz w:val="24"/>
                <w:szCs w:val="24"/>
                <w:lang w:bidi="bg-BG"/>
              </w:rPr>
              <w:t xml:space="preserve"> </w:t>
            </w:r>
            <w:r w:rsidR="00075762" w:rsidRPr="009F72F4">
              <w:rPr>
                <w:rFonts w:ascii="Tahoma" w:eastAsia="Tahoma" w:hAnsi="Tahoma" w:cs="Tahoma"/>
                <w:sz w:val="24"/>
                <w:szCs w:val="24"/>
                <w:lang w:bidi="bg-BG"/>
              </w:rPr>
              <w:t>реда</w:t>
            </w:r>
            <w:r w:rsidR="00075762" w:rsidRPr="009F72F4">
              <w:rPr>
                <w:rFonts w:ascii="Tahoma" w:eastAsia="Tahoma" w:hAnsi="Tahoma" w:cs="Tahoma"/>
                <w:spacing w:val="-10"/>
                <w:sz w:val="24"/>
                <w:szCs w:val="24"/>
                <w:lang w:bidi="bg-BG"/>
              </w:rPr>
              <w:t xml:space="preserve"> </w:t>
            </w:r>
            <w:r w:rsidR="00075762" w:rsidRPr="009F72F4">
              <w:rPr>
                <w:rFonts w:ascii="Tahoma" w:eastAsia="Tahoma" w:hAnsi="Tahoma" w:cs="Tahoma"/>
                <w:sz w:val="24"/>
                <w:szCs w:val="24"/>
                <w:lang w:bidi="bg-BG"/>
              </w:rPr>
              <w:t>за</w:t>
            </w:r>
            <w:r w:rsidR="00075762" w:rsidRPr="009F72F4">
              <w:rPr>
                <w:rFonts w:ascii="Tahoma" w:eastAsia="Tahoma" w:hAnsi="Tahoma" w:cs="Tahoma"/>
                <w:spacing w:val="-8"/>
                <w:sz w:val="24"/>
                <w:szCs w:val="24"/>
                <w:lang w:bidi="bg-BG"/>
              </w:rPr>
              <w:t xml:space="preserve"> </w:t>
            </w:r>
            <w:r w:rsidR="00075762" w:rsidRPr="009F72F4">
              <w:rPr>
                <w:rFonts w:ascii="Tahoma" w:eastAsia="Tahoma" w:hAnsi="Tahoma" w:cs="Tahoma"/>
                <w:sz w:val="24"/>
                <w:szCs w:val="24"/>
                <w:lang w:bidi="bg-BG"/>
              </w:rPr>
              <w:t>определяне</w:t>
            </w:r>
            <w:r w:rsidR="00075762" w:rsidRPr="009F72F4">
              <w:rPr>
                <w:rFonts w:ascii="Tahoma" w:eastAsia="Tahoma" w:hAnsi="Tahoma" w:cs="Tahoma"/>
                <w:spacing w:val="-8"/>
                <w:sz w:val="24"/>
                <w:szCs w:val="24"/>
                <w:lang w:bidi="bg-BG"/>
              </w:rPr>
              <w:t xml:space="preserve"> </w:t>
            </w:r>
            <w:r w:rsidR="00075762" w:rsidRPr="009F72F4">
              <w:rPr>
                <w:rFonts w:ascii="Tahoma" w:eastAsia="Tahoma" w:hAnsi="Tahoma" w:cs="Tahoma"/>
                <w:sz w:val="24"/>
                <w:szCs w:val="24"/>
                <w:lang w:bidi="bg-BG"/>
              </w:rPr>
              <w:t>на</w:t>
            </w:r>
            <w:r w:rsidR="00075762" w:rsidRPr="009F72F4">
              <w:rPr>
                <w:rFonts w:ascii="Tahoma" w:eastAsia="Tahoma" w:hAnsi="Tahoma" w:cs="Tahoma"/>
                <w:spacing w:val="-11"/>
                <w:sz w:val="24"/>
                <w:szCs w:val="24"/>
                <w:lang w:bidi="bg-BG"/>
              </w:rPr>
              <w:t xml:space="preserve"> </w:t>
            </w:r>
            <w:r w:rsidR="00075762" w:rsidRPr="009F72F4">
              <w:rPr>
                <w:rFonts w:ascii="Tahoma" w:eastAsia="Tahoma" w:hAnsi="Tahoma" w:cs="Tahoma"/>
                <w:sz w:val="24"/>
                <w:szCs w:val="24"/>
                <w:lang w:bidi="bg-BG"/>
              </w:rPr>
              <w:t>изпълнител</w:t>
            </w:r>
            <w:r w:rsidR="00075762" w:rsidRPr="009F72F4">
              <w:rPr>
                <w:rFonts w:ascii="Tahoma" w:eastAsia="Tahoma" w:hAnsi="Tahoma" w:cs="Tahoma"/>
                <w:spacing w:val="-8"/>
                <w:sz w:val="24"/>
                <w:szCs w:val="24"/>
                <w:lang w:bidi="bg-BG"/>
              </w:rPr>
              <w:t xml:space="preserve"> </w:t>
            </w:r>
            <w:r w:rsidR="00075762" w:rsidRPr="009F72F4">
              <w:rPr>
                <w:rFonts w:ascii="Tahoma" w:eastAsia="Tahoma" w:hAnsi="Tahoma" w:cs="Tahoma"/>
                <w:sz w:val="24"/>
                <w:szCs w:val="24"/>
                <w:lang w:bidi="bg-BG"/>
              </w:rPr>
              <w:t>от</w:t>
            </w:r>
            <w:r w:rsidR="00075762" w:rsidRPr="009F72F4">
              <w:rPr>
                <w:rFonts w:ascii="Tahoma" w:eastAsia="Tahoma" w:hAnsi="Tahoma" w:cs="Tahoma"/>
                <w:spacing w:val="-10"/>
                <w:sz w:val="24"/>
                <w:szCs w:val="24"/>
                <w:lang w:bidi="bg-BG"/>
              </w:rPr>
              <w:t xml:space="preserve"> </w:t>
            </w:r>
            <w:r w:rsidR="00075762" w:rsidRPr="009F72F4">
              <w:rPr>
                <w:rFonts w:ascii="Tahoma" w:eastAsia="Tahoma" w:hAnsi="Tahoma" w:cs="Tahoma"/>
                <w:sz w:val="24"/>
                <w:szCs w:val="24"/>
                <w:lang w:bidi="bg-BG"/>
              </w:rPr>
              <w:t>страна</w:t>
            </w:r>
            <w:r w:rsidR="00075762" w:rsidRPr="009F72F4">
              <w:rPr>
                <w:rFonts w:ascii="Tahoma" w:eastAsia="Tahoma" w:hAnsi="Tahoma" w:cs="Tahoma"/>
                <w:spacing w:val="-8"/>
                <w:sz w:val="24"/>
                <w:szCs w:val="24"/>
                <w:lang w:bidi="bg-BG"/>
              </w:rPr>
              <w:t xml:space="preserve"> </w:t>
            </w:r>
            <w:r w:rsidR="00075762" w:rsidRPr="009F72F4">
              <w:rPr>
                <w:rFonts w:ascii="Tahoma" w:eastAsia="Tahoma" w:hAnsi="Tahoma" w:cs="Tahoma"/>
                <w:sz w:val="24"/>
                <w:szCs w:val="24"/>
                <w:lang w:bidi="bg-BG"/>
              </w:rPr>
              <w:t>на</w:t>
            </w:r>
            <w:r w:rsidR="00075762" w:rsidRPr="009F72F4">
              <w:rPr>
                <w:rFonts w:ascii="Tahoma" w:eastAsia="Tahoma" w:hAnsi="Tahoma" w:cs="Tahoma"/>
                <w:spacing w:val="-10"/>
                <w:sz w:val="24"/>
                <w:szCs w:val="24"/>
                <w:lang w:bidi="bg-BG"/>
              </w:rPr>
              <w:t xml:space="preserve"> </w:t>
            </w:r>
            <w:r w:rsidR="00075762" w:rsidRPr="009F72F4">
              <w:rPr>
                <w:rFonts w:ascii="Tahoma" w:eastAsia="Tahoma" w:hAnsi="Tahoma" w:cs="Tahoma"/>
                <w:sz w:val="24"/>
                <w:szCs w:val="24"/>
                <w:lang w:bidi="bg-BG"/>
              </w:rPr>
              <w:t>бенефициенти</w:t>
            </w:r>
            <w:r w:rsidR="00075762" w:rsidRPr="009F72F4">
              <w:rPr>
                <w:rFonts w:ascii="Tahoma" w:eastAsia="Tahoma" w:hAnsi="Tahoma" w:cs="Tahoma"/>
                <w:spacing w:val="-10"/>
                <w:sz w:val="24"/>
                <w:szCs w:val="24"/>
                <w:lang w:bidi="bg-BG"/>
              </w:rPr>
              <w:t xml:space="preserve"> </w:t>
            </w:r>
            <w:r w:rsidR="00075762" w:rsidRPr="009F72F4">
              <w:rPr>
                <w:rFonts w:ascii="Tahoma" w:eastAsia="Tahoma" w:hAnsi="Tahoma" w:cs="Tahoma"/>
                <w:sz w:val="24"/>
                <w:szCs w:val="24"/>
                <w:lang w:bidi="bg-BG"/>
              </w:rPr>
              <w:t>на безвъзмездна финансова помощ и</w:t>
            </w:r>
            <w:hyperlink r:id="rId41">
              <w:r w:rsidR="00075762" w:rsidRPr="009F72F4">
                <w:rPr>
                  <w:rFonts w:ascii="Tahoma" w:eastAsia="Tahoma" w:hAnsi="Tahoma" w:cs="Tahoma"/>
                  <w:color w:val="0000FF"/>
                  <w:sz w:val="24"/>
                  <w:szCs w:val="24"/>
                  <w:u w:val="single" w:color="0000FF"/>
                  <w:lang w:bidi="bg-BG"/>
                </w:rPr>
                <w:t xml:space="preserve"> ПМС № 160 от 1 юли 2016 г. за определяне </w:t>
              </w:r>
              <w:r w:rsidR="00075762" w:rsidRPr="009F72F4">
                <w:rPr>
                  <w:rFonts w:ascii="Tahoma" w:eastAsia="Tahoma" w:hAnsi="Tahoma" w:cs="Tahoma"/>
                  <w:color w:val="0000FF"/>
                  <w:spacing w:val="6"/>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правилата</w:t>
              </w:r>
            </w:hyperlink>
          </w:p>
          <w:p w14:paraId="70728A92" w14:textId="77777777" w:rsidR="00075762" w:rsidRPr="009F72F4" w:rsidRDefault="007251F1" w:rsidP="002D5AFE">
            <w:pPr>
              <w:widowControl w:val="0"/>
              <w:autoSpaceDE w:val="0"/>
              <w:autoSpaceDN w:val="0"/>
              <w:spacing w:before="0"/>
              <w:ind w:left="34"/>
              <w:jc w:val="both"/>
              <w:rPr>
                <w:rFonts w:ascii="Tahoma" w:eastAsia="Tahoma" w:hAnsi="Tahoma" w:cs="Tahoma"/>
                <w:sz w:val="24"/>
                <w:szCs w:val="24"/>
                <w:lang w:bidi="bg-BG"/>
              </w:rPr>
            </w:pPr>
            <w:hyperlink r:id="rId42">
              <w:r w:rsidR="00075762" w:rsidRPr="009F72F4">
                <w:rPr>
                  <w:rFonts w:ascii="Tahoma" w:eastAsia="Tahoma" w:hAnsi="Tahoma" w:cs="Tahoma"/>
                  <w:color w:val="0000FF"/>
                  <w:sz w:val="24"/>
                  <w:szCs w:val="24"/>
                  <w:u w:val="single" w:color="0000FF"/>
                  <w:lang w:bidi="bg-BG"/>
                </w:rPr>
                <w:t>за</w:t>
              </w:r>
              <w:r w:rsidR="00075762" w:rsidRPr="009F72F4">
                <w:rPr>
                  <w:rFonts w:ascii="Tahoma" w:eastAsia="Tahoma" w:hAnsi="Tahoma" w:cs="Tahoma"/>
                  <w:color w:val="0000FF"/>
                  <w:spacing w:val="23"/>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разглеждане</w:t>
              </w:r>
              <w:r w:rsidR="00075762" w:rsidRPr="009F72F4">
                <w:rPr>
                  <w:rFonts w:ascii="Tahoma" w:eastAsia="Tahoma" w:hAnsi="Tahoma" w:cs="Tahoma"/>
                  <w:color w:val="0000FF"/>
                  <w:spacing w:val="24"/>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и</w:t>
              </w:r>
              <w:r w:rsidR="00075762" w:rsidRPr="009F72F4">
                <w:rPr>
                  <w:rFonts w:ascii="Tahoma" w:eastAsia="Tahoma" w:hAnsi="Tahoma" w:cs="Tahoma"/>
                  <w:color w:val="0000FF"/>
                  <w:spacing w:val="23"/>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оценяване</w:t>
              </w:r>
              <w:r w:rsidR="00075762" w:rsidRPr="009F72F4">
                <w:rPr>
                  <w:rFonts w:ascii="Tahoma" w:eastAsia="Tahoma" w:hAnsi="Tahoma" w:cs="Tahoma"/>
                  <w:color w:val="0000FF"/>
                  <w:spacing w:val="26"/>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на</w:t>
              </w:r>
              <w:r w:rsidR="00075762" w:rsidRPr="009F72F4">
                <w:rPr>
                  <w:rFonts w:ascii="Tahoma" w:eastAsia="Tahoma" w:hAnsi="Tahoma" w:cs="Tahoma"/>
                  <w:color w:val="0000FF"/>
                  <w:spacing w:val="25"/>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оферти</w:t>
              </w:r>
              <w:r w:rsidR="00075762" w:rsidRPr="009F72F4">
                <w:rPr>
                  <w:rFonts w:ascii="Tahoma" w:eastAsia="Tahoma" w:hAnsi="Tahoma" w:cs="Tahoma"/>
                  <w:color w:val="0000FF"/>
                  <w:spacing w:val="25"/>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и</w:t>
              </w:r>
              <w:r w:rsidR="00075762" w:rsidRPr="009F72F4">
                <w:rPr>
                  <w:rFonts w:ascii="Tahoma" w:eastAsia="Tahoma" w:hAnsi="Tahoma" w:cs="Tahoma"/>
                  <w:color w:val="0000FF"/>
                  <w:spacing w:val="24"/>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сключването</w:t>
              </w:r>
              <w:r w:rsidR="00075762" w:rsidRPr="009F72F4">
                <w:rPr>
                  <w:rFonts w:ascii="Tahoma" w:eastAsia="Tahoma" w:hAnsi="Tahoma" w:cs="Tahoma"/>
                  <w:color w:val="0000FF"/>
                  <w:spacing w:val="24"/>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на</w:t>
              </w:r>
              <w:r w:rsidR="00075762" w:rsidRPr="009F72F4">
                <w:rPr>
                  <w:rFonts w:ascii="Tahoma" w:eastAsia="Tahoma" w:hAnsi="Tahoma" w:cs="Tahoma"/>
                  <w:color w:val="0000FF"/>
                  <w:spacing w:val="24"/>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договорите</w:t>
              </w:r>
              <w:r w:rsidR="00075762" w:rsidRPr="009F72F4">
                <w:rPr>
                  <w:rFonts w:ascii="Tahoma" w:eastAsia="Tahoma" w:hAnsi="Tahoma" w:cs="Tahoma"/>
                  <w:color w:val="0000FF"/>
                  <w:spacing w:val="26"/>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в</w:t>
              </w:r>
              <w:r w:rsidR="00075762" w:rsidRPr="009F72F4">
                <w:rPr>
                  <w:rFonts w:ascii="Tahoma" w:eastAsia="Tahoma" w:hAnsi="Tahoma" w:cs="Tahoma"/>
                  <w:color w:val="0000FF"/>
                  <w:spacing w:val="24"/>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процедурата</w:t>
              </w:r>
              <w:r w:rsidR="00075762" w:rsidRPr="009F72F4">
                <w:rPr>
                  <w:rFonts w:ascii="Tahoma" w:eastAsia="Tahoma" w:hAnsi="Tahoma" w:cs="Tahoma"/>
                  <w:color w:val="0000FF"/>
                  <w:spacing w:val="23"/>
                  <w:sz w:val="24"/>
                  <w:szCs w:val="24"/>
                  <w:u w:val="single" w:color="0000FF"/>
                  <w:lang w:bidi="bg-BG"/>
                </w:rPr>
                <w:t xml:space="preserve"> </w:t>
              </w:r>
              <w:r w:rsidR="00075762" w:rsidRPr="009F72F4">
                <w:rPr>
                  <w:rFonts w:ascii="Tahoma" w:eastAsia="Tahoma" w:hAnsi="Tahoma" w:cs="Tahoma"/>
                  <w:color w:val="0000FF"/>
                  <w:spacing w:val="6"/>
                  <w:sz w:val="24"/>
                  <w:szCs w:val="24"/>
                  <w:u w:val="single" w:color="0000FF"/>
                  <w:lang w:bidi="bg-BG"/>
                </w:rPr>
                <w:t>за</w:t>
              </w:r>
            </w:hyperlink>
            <w:r w:rsidR="00075762" w:rsidRPr="009F72F4">
              <w:rPr>
                <w:rFonts w:ascii="Tahoma" w:eastAsia="Tahoma" w:hAnsi="Tahoma" w:cs="Tahoma"/>
                <w:color w:val="0000FF"/>
                <w:spacing w:val="6"/>
                <w:sz w:val="24"/>
                <w:szCs w:val="24"/>
                <w:u w:val="single" w:color="0000FF"/>
                <w:lang w:bidi="bg-BG"/>
              </w:rPr>
              <w:t xml:space="preserve"> </w:t>
            </w:r>
            <w:hyperlink r:id="rId43">
              <w:r w:rsidR="00075762" w:rsidRPr="009F72F4">
                <w:rPr>
                  <w:rFonts w:ascii="Tahoma" w:eastAsia="Tahoma" w:hAnsi="Tahoma" w:cs="Tahoma"/>
                  <w:color w:val="0000FF"/>
                  <w:sz w:val="24"/>
                  <w:szCs w:val="24"/>
                  <w:u w:val="single" w:color="0000FF"/>
                  <w:lang w:bidi="bg-BG"/>
                </w:rPr>
                <w:t>избор с публична покана от бенефициенти на безвъзмездна финансова помощ от ЕСИФ</w:t>
              </w:r>
            </w:hyperlink>
            <w:r w:rsidR="00075762" w:rsidRPr="009F72F4">
              <w:rPr>
                <w:rFonts w:ascii="Tahoma" w:eastAsia="Tahoma" w:hAnsi="Tahoma" w:cs="Tahoma"/>
                <w:sz w:val="24"/>
                <w:szCs w:val="24"/>
                <w:lang w:bidi="bg-BG"/>
              </w:rPr>
              <w:t xml:space="preserve">. Бенефициентите, които се явяват  възложители по смисъла  на  ЗОП, прилагат </w:t>
            </w:r>
            <w:hyperlink r:id="rId44">
              <w:r w:rsidR="00075762" w:rsidRPr="009F72F4">
                <w:rPr>
                  <w:rFonts w:ascii="Tahoma" w:eastAsia="Tahoma" w:hAnsi="Tahoma" w:cs="Tahoma"/>
                  <w:color w:val="0000FF"/>
                  <w:sz w:val="24"/>
                  <w:szCs w:val="24"/>
                  <w:u w:val="single" w:color="0000FF"/>
                  <w:lang w:bidi="bg-BG"/>
                </w:rPr>
                <w:t xml:space="preserve"> Закона</w:t>
              </w:r>
              <w:r w:rsidR="00075762" w:rsidRPr="009F72F4">
                <w:rPr>
                  <w:rFonts w:ascii="Tahoma" w:eastAsia="Tahoma" w:hAnsi="Tahoma" w:cs="Tahoma"/>
                  <w:color w:val="0000FF"/>
                  <w:spacing w:val="10"/>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за</w:t>
              </w:r>
            </w:hyperlink>
            <w:r w:rsidR="00075762" w:rsidRPr="009F72F4">
              <w:rPr>
                <w:rFonts w:ascii="Tahoma" w:eastAsia="Tahoma" w:hAnsi="Tahoma" w:cs="Tahoma"/>
                <w:color w:val="0000FF"/>
                <w:sz w:val="24"/>
                <w:szCs w:val="24"/>
                <w:u w:val="single" w:color="0000FF"/>
                <w:lang w:bidi="bg-BG"/>
              </w:rPr>
              <w:t xml:space="preserve"> </w:t>
            </w:r>
            <w:hyperlink r:id="rId45">
              <w:r w:rsidR="00075762" w:rsidRPr="009F72F4">
                <w:rPr>
                  <w:rFonts w:ascii="Times New Roman" w:eastAsia="Tahoma" w:hAnsi="Times New Roman" w:cs="Tahoma"/>
                  <w:color w:val="0000FF"/>
                  <w:spacing w:val="-60"/>
                  <w:sz w:val="24"/>
                  <w:szCs w:val="24"/>
                  <w:u w:val="single" w:color="0000FF"/>
                  <w:lang w:bidi="bg-BG"/>
                </w:rPr>
                <w:t xml:space="preserve"> </w:t>
              </w:r>
              <w:r w:rsidR="00075762" w:rsidRPr="009F72F4">
                <w:rPr>
                  <w:rFonts w:ascii="Tahoma" w:eastAsia="Tahoma" w:hAnsi="Tahoma" w:cs="Tahoma"/>
                  <w:color w:val="0000FF"/>
                  <w:sz w:val="24"/>
                  <w:szCs w:val="24"/>
                  <w:u w:val="single" w:color="0000FF"/>
                  <w:lang w:bidi="bg-BG"/>
                </w:rPr>
                <w:t>обществените поръчки</w:t>
              </w:r>
              <w:r w:rsidR="00075762" w:rsidRPr="009F72F4">
                <w:rPr>
                  <w:rFonts w:ascii="Tahoma" w:eastAsia="Tahoma" w:hAnsi="Tahoma" w:cs="Tahoma"/>
                  <w:color w:val="0000FF"/>
                  <w:sz w:val="24"/>
                  <w:szCs w:val="24"/>
                  <w:lang w:bidi="bg-BG"/>
                </w:rPr>
                <w:t xml:space="preserve"> </w:t>
              </w:r>
            </w:hyperlink>
            <w:r w:rsidR="00075762" w:rsidRPr="009F72F4">
              <w:rPr>
                <w:rFonts w:ascii="Tahoma" w:eastAsia="Tahoma" w:hAnsi="Tahoma" w:cs="Tahoma"/>
                <w:sz w:val="24"/>
                <w:szCs w:val="24"/>
                <w:lang w:bidi="bg-BG"/>
              </w:rPr>
              <w:t>и актовете по неговото прилагане.</w:t>
            </w:r>
          </w:p>
          <w:p w14:paraId="753AF574" w14:textId="77777777" w:rsidR="00075762" w:rsidRPr="009F72F4" w:rsidRDefault="00075762" w:rsidP="004A455E">
            <w:pPr>
              <w:widowControl w:val="0"/>
              <w:autoSpaceDE w:val="0"/>
              <w:autoSpaceDN w:val="0"/>
              <w:spacing w:after="120"/>
              <w:ind w:right="33"/>
              <w:jc w:val="both"/>
              <w:rPr>
                <w:rFonts w:ascii="Tahoma" w:eastAsia="Tahoma" w:hAnsi="Tahoma" w:cs="Tahoma"/>
                <w:sz w:val="24"/>
                <w:szCs w:val="24"/>
                <w:lang w:bidi="bg-BG"/>
              </w:rPr>
            </w:pPr>
            <w:r w:rsidRPr="009F72F4">
              <w:rPr>
                <w:rFonts w:ascii="Tahoma" w:eastAsia="Tahoma" w:hAnsi="Tahoma" w:cs="Tahoma"/>
                <w:color w:val="404040"/>
                <w:sz w:val="24"/>
                <w:szCs w:val="24"/>
                <w:lang w:bidi="bg-BG"/>
              </w:rPr>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на основа</w:t>
            </w:r>
            <w:r w:rsidRPr="009F72F4">
              <w:rPr>
                <w:rFonts w:ascii="Tahoma" w:eastAsia="Tahoma" w:hAnsi="Tahoma" w:cs="Tahoma"/>
                <w:color w:val="404040"/>
                <w:spacing w:val="-14"/>
                <w:sz w:val="24"/>
                <w:szCs w:val="24"/>
                <w:lang w:bidi="bg-BG"/>
              </w:rPr>
              <w:t xml:space="preserve"> </w:t>
            </w:r>
            <w:r w:rsidRPr="009F72F4">
              <w:rPr>
                <w:rFonts w:ascii="Tahoma" w:eastAsia="Tahoma" w:hAnsi="Tahoma" w:cs="Tahoma"/>
                <w:color w:val="404040"/>
                <w:sz w:val="24"/>
                <w:szCs w:val="24"/>
                <w:lang w:bidi="bg-BG"/>
              </w:rPr>
              <w:t>на</w:t>
            </w:r>
            <w:r w:rsidRPr="009F72F4">
              <w:rPr>
                <w:rFonts w:ascii="Tahoma" w:eastAsia="Tahoma" w:hAnsi="Tahoma" w:cs="Tahoma"/>
                <w:color w:val="404040"/>
                <w:spacing w:val="-13"/>
                <w:sz w:val="24"/>
                <w:szCs w:val="24"/>
                <w:lang w:bidi="bg-BG"/>
              </w:rPr>
              <w:t xml:space="preserve"> </w:t>
            </w:r>
            <w:r w:rsidRPr="009F72F4">
              <w:rPr>
                <w:rFonts w:ascii="Tahoma" w:eastAsia="Tahoma" w:hAnsi="Tahoma" w:cs="Tahoma"/>
                <w:color w:val="404040"/>
                <w:sz w:val="24"/>
                <w:szCs w:val="24"/>
                <w:lang w:bidi="bg-BG"/>
              </w:rPr>
              <w:t>с</w:t>
            </w:r>
            <w:r w:rsidRPr="009F72F4">
              <w:rPr>
                <w:rFonts w:ascii="Tahoma" w:eastAsia="Tahoma" w:hAnsi="Tahoma" w:cs="Tahoma"/>
                <w:color w:val="0D0D0D"/>
                <w:sz w:val="24"/>
                <w:szCs w:val="24"/>
                <w:lang w:bidi="bg-BG"/>
              </w:rPr>
              <w:t>тойността</w:t>
            </w:r>
            <w:r w:rsidRPr="009F72F4">
              <w:rPr>
                <w:rFonts w:ascii="Tahoma" w:eastAsia="Tahoma" w:hAnsi="Tahoma" w:cs="Tahoma"/>
                <w:color w:val="0D0D0D"/>
                <w:spacing w:val="-10"/>
                <w:sz w:val="24"/>
                <w:szCs w:val="24"/>
                <w:lang w:bidi="bg-BG"/>
              </w:rPr>
              <w:t xml:space="preserve"> </w:t>
            </w:r>
            <w:r w:rsidRPr="009F72F4">
              <w:rPr>
                <w:rFonts w:ascii="Tahoma" w:eastAsia="Tahoma" w:hAnsi="Tahoma" w:cs="Tahoma"/>
                <w:color w:val="0D0D0D"/>
                <w:sz w:val="24"/>
                <w:szCs w:val="24"/>
                <w:lang w:bidi="bg-BG"/>
              </w:rPr>
              <w:t>и</w:t>
            </w:r>
            <w:r w:rsidRPr="009F72F4">
              <w:rPr>
                <w:rFonts w:ascii="Tahoma" w:eastAsia="Tahoma" w:hAnsi="Tahoma" w:cs="Tahoma"/>
                <w:color w:val="0D0D0D"/>
                <w:spacing w:val="-13"/>
                <w:sz w:val="24"/>
                <w:szCs w:val="24"/>
                <w:lang w:bidi="bg-BG"/>
              </w:rPr>
              <w:t xml:space="preserve"> </w:t>
            </w:r>
            <w:r w:rsidRPr="009F72F4">
              <w:rPr>
                <w:rFonts w:ascii="Tahoma" w:eastAsia="Tahoma" w:hAnsi="Tahoma" w:cs="Tahoma"/>
                <w:color w:val="0D0D0D"/>
                <w:sz w:val="24"/>
                <w:szCs w:val="24"/>
                <w:lang w:bidi="bg-BG"/>
              </w:rPr>
              <w:t>предмета</w:t>
            </w:r>
            <w:r w:rsidRPr="009F72F4">
              <w:rPr>
                <w:rFonts w:ascii="Tahoma" w:eastAsia="Tahoma" w:hAnsi="Tahoma" w:cs="Tahoma"/>
                <w:color w:val="0D0D0D"/>
                <w:spacing w:val="-12"/>
                <w:sz w:val="24"/>
                <w:szCs w:val="24"/>
                <w:lang w:bidi="bg-BG"/>
              </w:rPr>
              <w:t xml:space="preserve"> </w:t>
            </w:r>
            <w:r w:rsidRPr="009F72F4">
              <w:rPr>
                <w:rFonts w:ascii="Tahoma" w:eastAsia="Tahoma" w:hAnsi="Tahoma" w:cs="Tahoma"/>
                <w:color w:val="0D0D0D"/>
                <w:sz w:val="24"/>
                <w:szCs w:val="24"/>
                <w:lang w:bidi="bg-BG"/>
              </w:rPr>
              <w:t>на</w:t>
            </w:r>
            <w:r w:rsidRPr="009F72F4">
              <w:rPr>
                <w:rFonts w:ascii="Tahoma" w:eastAsia="Tahoma" w:hAnsi="Tahoma" w:cs="Tahoma"/>
                <w:color w:val="0D0D0D"/>
                <w:spacing w:val="-14"/>
                <w:sz w:val="24"/>
                <w:szCs w:val="24"/>
                <w:lang w:bidi="bg-BG"/>
              </w:rPr>
              <w:t xml:space="preserve"> </w:t>
            </w:r>
            <w:r w:rsidRPr="009F72F4">
              <w:rPr>
                <w:rFonts w:ascii="Tahoma" w:eastAsia="Tahoma" w:hAnsi="Tahoma" w:cs="Tahoma"/>
                <w:color w:val="0D0D0D"/>
                <w:sz w:val="24"/>
                <w:szCs w:val="24"/>
                <w:lang w:bidi="bg-BG"/>
              </w:rPr>
              <w:t>услугата</w:t>
            </w:r>
            <w:r w:rsidRPr="009F72F4">
              <w:rPr>
                <w:rFonts w:ascii="Tahoma" w:eastAsia="Tahoma" w:hAnsi="Tahoma" w:cs="Tahoma"/>
                <w:color w:val="0D0D0D"/>
                <w:spacing w:val="-12"/>
                <w:sz w:val="24"/>
                <w:szCs w:val="24"/>
                <w:lang w:bidi="bg-BG"/>
              </w:rPr>
              <w:t xml:space="preserve"> </w:t>
            </w:r>
            <w:r w:rsidRPr="009F72F4">
              <w:rPr>
                <w:rFonts w:ascii="Tahoma" w:eastAsia="Tahoma" w:hAnsi="Tahoma" w:cs="Tahoma"/>
                <w:color w:val="0D0D0D"/>
                <w:sz w:val="24"/>
                <w:szCs w:val="24"/>
                <w:lang w:bidi="bg-BG"/>
              </w:rPr>
              <w:t>или</w:t>
            </w:r>
            <w:r w:rsidRPr="009F72F4">
              <w:rPr>
                <w:rFonts w:ascii="Tahoma" w:eastAsia="Tahoma" w:hAnsi="Tahoma" w:cs="Tahoma"/>
                <w:color w:val="0D0D0D"/>
                <w:spacing w:val="-13"/>
                <w:sz w:val="24"/>
                <w:szCs w:val="24"/>
                <w:lang w:bidi="bg-BG"/>
              </w:rPr>
              <w:t xml:space="preserve"> </w:t>
            </w:r>
            <w:r w:rsidRPr="009F72F4">
              <w:rPr>
                <w:rFonts w:ascii="Tahoma" w:eastAsia="Tahoma" w:hAnsi="Tahoma" w:cs="Tahoma"/>
                <w:color w:val="0D0D0D"/>
                <w:sz w:val="24"/>
                <w:szCs w:val="24"/>
                <w:lang w:bidi="bg-BG"/>
              </w:rPr>
              <w:t>доставката,</w:t>
            </w:r>
            <w:r w:rsidRPr="009F72F4">
              <w:rPr>
                <w:rFonts w:ascii="Tahoma" w:eastAsia="Tahoma" w:hAnsi="Tahoma" w:cs="Tahoma"/>
                <w:color w:val="0D0D0D"/>
                <w:spacing w:val="-10"/>
                <w:sz w:val="24"/>
                <w:szCs w:val="24"/>
                <w:lang w:bidi="bg-BG"/>
              </w:rPr>
              <w:t xml:space="preserve"> </w:t>
            </w:r>
            <w:r w:rsidRPr="009F72F4">
              <w:rPr>
                <w:rFonts w:ascii="Tahoma" w:eastAsia="Tahoma" w:hAnsi="Tahoma" w:cs="Tahoma"/>
                <w:color w:val="0D0D0D"/>
                <w:sz w:val="24"/>
                <w:szCs w:val="24"/>
                <w:lang w:bidi="bg-BG"/>
              </w:rPr>
              <w:t>независимо</w:t>
            </w:r>
            <w:r w:rsidRPr="009F72F4">
              <w:rPr>
                <w:rFonts w:ascii="Tahoma" w:eastAsia="Tahoma" w:hAnsi="Tahoma" w:cs="Tahoma"/>
                <w:color w:val="0D0D0D"/>
                <w:spacing w:val="-12"/>
                <w:sz w:val="24"/>
                <w:szCs w:val="24"/>
                <w:lang w:bidi="bg-BG"/>
              </w:rPr>
              <w:t xml:space="preserve"> </w:t>
            </w:r>
            <w:r w:rsidRPr="009F72F4">
              <w:rPr>
                <w:rFonts w:ascii="Tahoma" w:eastAsia="Tahoma" w:hAnsi="Tahoma" w:cs="Tahoma"/>
                <w:color w:val="0D0D0D"/>
                <w:sz w:val="24"/>
                <w:szCs w:val="24"/>
                <w:lang w:bidi="bg-BG"/>
              </w:rPr>
              <w:t>в</w:t>
            </w:r>
            <w:r w:rsidRPr="009F72F4">
              <w:rPr>
                <w:rFonts w:ascii="Tahoma" w:eastAsia="Tahoma" w:hAnsi="Tahoma" w:cs="Tahoma"/>
                <w:color w:val="0D0D0D"/>
                <w:spacing w:val="-13"/>
                <w:sz w:val="24"/>
                <w:szCs w:val="24"/>
                <w:lang w:bidi="bg-BG"/>
              </w:rPr>
              <w:t xml:space="preserve"> </w:t>
            </w:r>
            <w:r w:rsidRPr="009F72F4">
              <w:rPr>
                <w:rFonts w:ascii="Tahoma" w:eastAsia="Tahoma" w:hAnsi="Tahoma" w:cs="Tahoma"/>
                <w:color w:val="0D0D0D"/>
                <w:sz w:val="24"/>
                <w:szCs w:val="24"/>
                <w:lang w:bidi="bg-BG"/>
              </w:rPr>
              <w:t>кой</w:t>
            </w:r>
            <w:r w:rsidRPr="009F72F4">
              <w:rPr>
                <w:rFonts w:ascii="Tahoma" w:eastAsia="Tahoma" w:hAnsi="Tahoma" w:cs="Tahoma"/>
                <w:color w:val="0D0D0D"/>
                <w:spacing w:val="-14"/>
                <w:sz w:val="24"/>
                <w:szCs w:val="24"/>
                <w:lang w:bidi="bg-BG"/>
              </w:rPr>
              <w:t xml:space="preserve"> </w:t>
            </w:r>
            <w:r w:rsidRPr="009F72F4">
              <w:rPr>
                <w:rFonts w:ascii="Tahoma" w:eastAsia="Tahoma" w:hAnsi="Tahoma" w:cs="Tahoma"/>
                <w:color w:val="0D0D0D"/>
                <w:sz w:val="24"/>
                <w:szCs w:val="24"/>
                <w:lang w:bidi="bg-BG"/>
              </w:rPr>
              <w:t>раздел</w:t>
            </w:r>
            <w:r w:rsidRPr="009F72F4">
              <w:rPr>
                <w:rFonts w:ascii="Tahoma" w:eastAsia="Tahoma" w:hAnsi="Tahoma" w:cs="Tahoma"/>
                <w:color w:val="0D0D0D"/>
                <w:spacing w:val="-11"/>
                <w:sz w:val="24"/>
                <w:szCs w:val="24"/>
                <w:lang w:bidi="bg-BG"/>
              </w:rPr>
              <w:t xml:space="preserve"> </w:t>
            </w:r>
            <w:r w:rsidRPr="009F72F4">
              <w:rPr>
                <w:rFonts w:ascii="Tahoma" w:eastAsia="Tahoma" w:hAnsi="Tahoma" w:cs="Tahoma"/>
                <w:color w:val="0D0D0D"/>
                <w:sz w:val="24"/>
                <w:szCs w:val="24"/>
                <w:lang w:bidi="bg-BG"/>
              </w:rPr>
              <w:t>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 Кандидатът носи цялата отговорност за верността на финансовата информация, представена в т. 5 „Бюджет“ от Формуляра за</w:t>
            </w:r>
            <w:r w:rsidRPr="009F72F4">
              <w:rPr>
                <w:rFonts w:ascii="Tahoma" w:eastAsia="Tahoma" w:hAnsi="Tahoma" w:cs="Tahoma"/>
                <w:color w:val="0D0D0D"/>
                <w:spacing w:val="-11"/>
                <w:sz w:val="24"/>
                <w:szCs w:val="24"/>
                <w:lang w:bidi="bg-BG"/>
              </w:rPr>
              <w:t xml:space="preserve"> </w:t>
            </w:r>
            <w:r w:rsidRPr="009F72F4">
              <w:rPr>
                <w:rFonts w:ascii="Tahoma" w:eastAsia="Tahoma" w:hAnsi="Tahoma" w:cs="Tahoma"/>
                <w:color w:val="0D0D0D"/>
                <w:sz w:val="24"/>
                <w:szCs w:val="24"/>
                <w:lang w:bidi="bg-BG"/>
              </w:rPr>
              <w:t>кандидатстване.</w:t>
            </w:r>
          </w:p>
          <w:p w14:paraId="71E74B10" w14:textId="77777777" w:rsidR="00075762" w:rsidRPr="009F72F4" w:rsidRDefault="00075762" w:rsidP="004A455E">
            <w:pPr>
              <w:widowControl w:val="0"/>
              <w:autoSpaceDE w:val="0"/>
              <w:autoSpaceDN w:val="0"/>
              <w:spacing w:after="120"/>
              <w:jc w:val="both"/>
              <w:rPr>
                <w:rFonts w:ascii="Tahoma" w:eastAsia="Tahoma" w:hAnsi="Tahoma" w:cs="Tahoma"/>
                <w:color w:val="0D0D0D"/>
                <w:sz w:val="24"/>
                <w:szCs w:val="24"/>
                <w:lang w:bidi="bg-BG"/>
              </w:rPr>
            </w:pPr>
            <w:r w:rsidRPr="009F72F4">
              <w:rPr>
                <w:rFonts w:ascii="Tahoma" w:eastAsia="Tahoma" w:hAnsi="Tahoma" w:cs="Tahoma"/>
                <w:color w:val="0D0D0D"/>
                <w:sz w:val="24"/>
                <w:szCs w:val="24"/>
                <w:lang w:bidi="bg-BG"/>
              </w:rPr>
              <w:t>Комисията</w:t>
            </w:r>
            <w:r w:rsidRPr="009F72F4">
              <w:rPr>
                <w:rFonts w:ascii="Tahoma" w:eastAsia="Tahoma" w:hAnsi="Tahoma" w:cs="Tahoma"/>
                <w:color w:val="0D0D0D"/>
                <w:spacing w:val="-7"/>
                <w:sz w:val="24"/>
                <w:szCs w:val="24"/>
                <w:lang w:bidi="bg-BG"/>
              </w:rPr>
              <w:t xml:space="preserve"> </w:t>
            </w:r>
            <w:r w:rsidRPr="009F72F4">
              <w:rPr>
                <w:rFonts w:ascii="Tahoma" w:eastAsia="Tahoma" w:hAnsi="Tahoma" w:cs="Tahoma"/>
                <w:color w:val="0D0D0D"/>
                <w:sz w:val="24"/>
                <w:szCs w:val="24"/>
                <w:lang w:bidi="bg-BG"/>
              </w:rPr>
              <w:t>за</w:t>
            </w:r>
            <w:r w:rsidRPr="009F72F4">
              <w:rPr>
                <w:rFonts w:ascii="Tahoma" w:eastAsia="Tahoma" w:hAnsi="Tahoma" w:cs="Tahoma"/>
                <w:color w:val="0D0D0D"/>
                <w:spacing w:val="-7"/>
                <w:sz w:val="24"/>
                <w:szCs w:val="24"/>
                <w:lang w:bidi="bg-BG"/>
              </w:rPr>
              <w:t xml:space="preserve"> </w:t>
            </w:r>
            <w:r w:rsidRPr="009F72F4">
              <w:rPr>
                <w:rFonts w:ascii="Tahoma" w:eastAsia="Tahoma" w:hAnsi="Tahoma" w:cs="Tahoma"/>
                <w:color w:val="0D0D0D"/>
                <w:sz w:val="24"/>
                <w:szCs w:val="24"/>
                <w:lang w:bidi="bg-BG"/>
              </w:rPr>
              <w:t>подбор</w:t>
            </w:r>
            <w:r w:rsidRPr="009F72F4">
              <w:rPr>
                <w:rFonts w:ascii="Tahoma" w:eastAsia="Tahoma" w:hAnsi="Tahoma" w:cs="Tahoma"/>
                <w:color w:val="0D0D0D"/>
                <w:spacing w:val="-6"/>
                <w:sz w:val="24"/>
                <w:szCs w:val="24"/>
                <w:lang w:bidi="bg-BG"/>
              </w:rPr>
              <w:t xml:space="preserve"> </w:t>
            </w:r>
            <w:r w:rsidRPr="009F72F4">
              <w:rPr>
                <w:rFonts w:ascii="Tahoma" w:eastAsia="Tahoma" w:hAnsi="Tahoma" w:cs="Tahoma"/>
                <w:color w:val="0D0D0D"/>
                <w:sz w:val="24"/>
                <w:szCs w:val="24"/>
                <w:lang w:bidi="bg-BG"/>
              </w:rPr>
              <w:t>описва</w:t>
            </w:r>
            <w:r w:rsidRPr="009F72F4">
              <w:rPr>
                <w:rFonts w:ascii="Tahoma" w:eastAsia="Tahoma" w:hAnsi="Tahoma" w:cs="Tahoma"/>
                <w:color w:val="0D0D0D"/>
                <w:spacing w:val="-6"/>
                <w:sz w:val="24"/>
                <w:szCs w:val="24"/>
                <w:lang w:bidi="bg-BG"/>
              </w:rPr>
              <w:t xml:space="preserve"> </w:t>
            </w:r>
            <w:r w:rsidRPr="009F72F4">
              <w:rPr>
                <w:rFonts w:ascii="Tahoma" w:eastAsia="Tahoma" w:hAnsi="Tahoma" w:cs="Tahoma"/>
                <w:color w:val="0D0D0D"/>
                <w:sz w:val="24"/>
                <w:szCs w:val="24"/>
                <w:lang w:bidi="bg-BG"/>
              </w:rPr>
              <w:t>основанията</w:t>
            </w:r>
            <w:r w:rsidRPr="009F72F4">
              <w:rPr>
                <w:rFonts w:ascii="Tahoma" w:eastAsia="Tahoma" w:hAnsi="Tahoma" w:cs="Tahoma"/>
                <w:color w:val="0D0D0D"/>
                <w:spacing w:val="-9"/>
                <w:sz w:val="24"/>
                <w:szCs w:val="24"/>
                <w:lang w:bidi="bg-BG"/>
              </w:rPr>
              <w:t xml:space="preserve"> </w:t>
            </w:r>
            <w:r w:rsidRPr="009F72F4">
              <w:rPr>
                <w:rFonts w:ascii="Tahoma" w:eastAsia="Tahoma" w:hAnsi="Tahoma" w:cs="Tahoma"/>
                <w:color w:val="0D0D0D"/>
                <w:sz w:val="24"/>
                <w:szCs w:val="24"/>
                <w:lang w:bidi="bg-BG"/>
              </w:rPr>
              <w:t>за</w:t>
            </w:r>
            <w:r w:rsidRPr="009F72F4">
              <w:rPr>
                <w:rFonts w:ascii="Tahoma" w:eastAsia="Tahoma" w:hAnsi="Tahoma" w:cs="Tahoma"/>
                <w:color w:val="0D0D0D"/>
                <w:spacing w:val="-8"/>
                <w:sz w:val="24"/>
                <w:szCs w:val="24"/>
                <w:lang w:bidi="bg-BG"/>
              </w:rPr>
              <w:t xml:space="preserve"> </w:t>
            </w:r>
            <w:r w:rsidRPr="009F72F4">
              <w:rPr>
                <w:rFonts w:ascii="Tahoma" w:eastAsia="Tahoma" w:hAnsi="Tahoma" w:cs="Tahoma"/>
                <w:color w:val="0D0D0D"/>
                <w:sz w:val="24"/>
                <w:szCs w:val="24"/>
                <w:lang w:bidi="bg-BG"/>
              </w:rPr>
              <w:t>вземане</w:t>
            </w:r>
            <w:r w:rsidRPr="009F72F4">
              <w:rPr>
                <w:rFonts w:ascii="Tahoma" w:eastAsia="Tahoma" w:hAnsi="Tahoma" w:cs="Tahoma"/>
                <w:color w:val="0D0D0D"/>
                <w:spacing w:val="-7"/>
                <w:sz w:val="24"/>
                <w:szCs w:val="24"/>
                <w:lang w:bidi="bg-BG"/>
              </w:rPr>
              <w:t xml:space="preserve"> </w:t>
            </w:r>
            <w:r w:rsidRPr="009F72F4">
              <w:rPr>
                <w:rFonts w:ascii="Tahoma" w:eastAsia="Tahoma" w:hAnsi="Tahoma" w:cs="Tahoma"/>
                <w:color w:val="0D0D0D"/>
                <w:sz w:val="24"/>
                <w:szCs w:val="24"/>
                <w:lang w:bidi="bg-BG"/>
              </w:rPr>
              <w:t>на</w:t>
            </w:r>
            <w:r w:rsidRPr="009F72F4">
              <w:rPr>
                <w:rFonts w:ascii="Tahoma" w:eastAsia="Tahoma" w:hAnsi="Tahoma" w:cs="Tahoma"/>
                <w:color w:val="0D0D0D"/>
                <w:spacing w:val="-6"/>
                <w:sz w:val="24"/>
                <w:szCs w:val="24"/>
                <w:lang w:bidi="bg-BG"/>
              </w:rPr>
              <w:t xml:space="preserve"> </w:t>
            </w:r>
            <w:r w:rsidRPr="009F72F4">
              <w:rPr>
                <w:rFonts w:ascii="Tahoma" w:eastAsia="Tahoma" w:hAnsi="Tahoma" w:cs="Tahoma"/>
                <w:color w:val="0D0D0D"/>
                <w:sz w:val="24"/>
                <w:szCs w:val="24"/>
                <w:lang w:bidi="bg-BG"/>
              </w:rPr>
              <w:t>решение</w:t>
            </w:r>
            <w:r w:rsidRPr="009F72F4">
              <w:rPr>
                <w:rFonts w:ascii="Tahoma" w:eastAsia="Tahoma" w:hAnsi="Tahoma" w:cs="Tahoma"/>
                <w:color w:val="0D0D0D"/>
                <w:spacing w:val="-7"/>
                <w:sz w:val="24"/>
                <w:szCs w:val="24"/>
                <w:lang w:bidi="bg-BG"/>
              </w:rPr>
              <w:t xml:space="preserve"> </w:t>
            </w:r>
            <w:r w:rsidRPr="009F72F4">
              <w:rPr>
                <w:rFonts w:ascii="Tahoma" w:eastAsia="Tahoma" w:hAnsi="Tahoma" w:cs="Tahoma"/>
                <w:color w:val="0D0D0D"/>
                <w:sz w:val="24"/>
                <w:szCs w:val="24"/>
                <w:lang w:bidi="bg-BG"/>
              </w:rPr>
              <w:t>за</w:t>
            </w:r>
            <w:r w:rsidRPr="009F72F4">
              <w:rPr>
                <w:rFonts w:ascii="Tahoma" w:eastAsia="Tahoma" w:hAnsi="Tahoma" w:cs="Tahoma"/>
                <w:color w:val="0D0D0D"/>
                <w:spacing w:val="-7"/>
                <w:sz w:val="24"/>
                <w:szCs w:val="24"/>
                <w:lang w:bidi="bg-BG"/>
              </w:rPr>
              <w:t xml:space="preserve"> </w:t>
            </w:r>
            <w:r w:rsidRPr="009F72F4">
              <w:rPr>
                <w:rFonts w:ascii="Tahoma" w:eastAsia="Tahoma" w:hAnsi="Tahoma" w:cs="Tahoma"/>
                <w:color w:val="0D0D0D"/>
                <w:sz w:val="24"/>
                <w:szCs w:val="24"/>
                <w:lang w:bidi="bg-BG"/>
              </w:rPr>
              <w:t>отхвърляне</w:t>
            </w:r>
            <w:r w:rsidRPr="009F72F4">
              <w:rPr>
                <w:rFonts w:ascii="Tahoma" w:eastAsia="Tahoma" w:hAnsi="Tahoma" w:cs="Tahoma"/>
                <w:color w:val="0D0D0D"/>
                <w:spacing w:val="-6"/>
                <w:sz w:val="24"/>
                <w:szCs w:val="24"/>
                <w:lang w:bidi="bg-BG"/>
              </w:rPr>
              <w:t xml:space="preserve"> </w:t>
            </w:r>
            <w:r w:rsidRPr="009F72F4">
              <w:rPr>
                <w:rFonts w:ascii="Tahoma" w:eastAsia="Tahoma" w:hAnsi="Tahoma" w:cs="Tahoma"/>
                <w:color w:val="0D0D0D"/>
                <w:sz w:val="24"/>
                <w:szCs w:val="24"/>
                <w:lang w:bidi="bg-BG"/>
              </w:rPr>
              <w:t>на</w:t>
            </w:r>
            <w:r w:rsidRPr="009F72F4">
              <w:rPr>
                <w:rFonts w:ascii="Tahoma" w:eastAsia="Tahoma" w:hAnsi="Tahoma" w:cs="Tahoma"/>
                <w:color w:val="0D0D0D"/>
                <w:spacing w:val="-9"/>
                <w:sz w:val="24"/>
                <w:szCs w:val="24"/>
                <w:lang w:bidi="bg-BG"/>
              </w:rPr>
              <w:t xml:space="preserve"> </w:t>
            </w:r>
            <w:r w:rsidRPr="009F72F4">
              <w:rPr>
                <w:rFonts w:ascii="Tahoma" w:eastAsia="Tahoma" w:hAnsi="Tahoma" w:cs="Tahoma"/>
                <w:color w:val="0D0D0D"/>
                <w:sz w:val="24"/>
                <w:szCs w:val="24"/>
                <w:lang w:bidi="bg-BG"/>
              </w:rPr>
              <w:t>дадено проектно предложение. Проектното предложение се отхвърля</w:t>
            </w:r>
            <w:r w:rsidRPr="009F72F4">
              <w:rPr>
                <w:rFonts w:ascii="Tahoma" w:eastAsia="Tahoma" w:hAnsi="Tahoma" w:cs="Tahoma"/>
                <w:color w:val="0D0D0D"/>
                <w:spacing w:val="-10"/>
                <w:sz w:val="24"/>
                <w:szCs w:val="24"/>
                <w:lang w:bidi="bg-BG"/>
              </w:rPr>
              <w:t xml:space="preserve"> </w:t>
            </w:r>
            <w:r w:rsidRPr="009F72F4">
              <w:rPr>
                <w:rFonts w:ascii="Tahoma" w:eastAsia="Tahoma" w:hAnsi="Tahoma" w:cs="Tahoma"/>
                <w:color w:val="0D0D0D"/>
                <w:sz w:val="24"/>
                <w:szCs w:val="24"/>
                <w:lang w:bidi="bg-BG"/>
              </w:rPr>
              <w:t>когато:</w:t>
            </w:r>
          </w:p>
          <w:p w14:paraId="5137A29E" w14:textId="77777777" w:rsidR="00075762" w:rsidRPr="009F72F4" w:rsidRDefault="00075762" w:rsidP="004A455E">
            <w:pPr>
              <w:widowControl w:val="0"/>
              <w:numPr>
                <w:ilvl w:val="1"/>
                <w:numId w:val="20"/>
              </w:numPr>
              <w:tabs>
                <w:tab w:val="left" w:pos="939"/>
                <w:tab w:val="left" w:pos="940"/>
              </w:tabs>
              <w:autoSpaceDE w:val="0"/>
              <w:autoSpaceDN w:val="0"/>
              <w:spacing w:after="120"/>
              <w:ind w:right="400"/>
              <w:rPr>
                <w:rFonts w:ascii="Tahoma" w:eastAsia="Tahoma" w:hAnsi="Tahoma" w:cs="Tahoma"/>
                <w:sz w:val="24"/>
                <w:lang w:bidi="bg-BG"/>
              </w:rPr>
            </w:pPr>
            <w:r w:rsidRPr="009F72F4">
              <w:rPr>
                <w:rFonts w:ascii="Tahoma" w:eastAsia="Tahoma" w:hAnsi="Tahoma" w:cs="Tahoma"/>
                <w:color w:val="0D0D0D"/>
                <w:sz w:val="24"/>
                <w:lang w:bidi="bg-BG"/>
              </w:rPr>
              <w:lastRenderedPageBreak/>
              <w:t>предложението е непълно или не отговаря в други отношения на поставените условия за административно</w:t>
            </w:r>
            <w:r w:rsidRPr="009F72F4">
              <w:rPr>
                <w:rFonts w:ascii="Tahoma" w:eastAsia="Tahoma" w:hAnsi="Tahoma" w:cs="Tahoma"/>
                <w:color w:val="0D0D0D"/>
                <w:spacing w:val="-3"/>
                <w:sz w:val="24"/>
                <w:lang w:bidi="bg-BG"/>
              </w:rPr>
              <w:t xml:space="preserve"> </w:t>
            </w:r>
            <w:r w:rsidRPr="009F72F4">
              <w:rPr>
                <w:rFonts w:ascii="Tahoma" w:eastAsia="Tahoma" w:hAnsi="Tahoma" w:cs="Tahoma"/>
                <w:color w:val="0D0D0D"/>
                <w:sz w:val="24"/>
                <w:lang w:bidi="bg-BG"/>
              </w:rPr>
              <w:t>съответствие;</w:t>
            </w:r>
          </w:p>
          <w:p w14:paraId="5E666056" w14:textId="77777777" w:rsidR="00075762" w:rsidRPr="009F72F4" w:rsidRDefault="00075762" w:rsidP="004A455E">
            <w:pPr>
              <w:widowControl w:val="0"/>
              <w:numPr>
                <w:ilvl w:val="1"/>
                <w:numId w:val="20"/>
              </w:numPr>
              <w:tabs>
                <w:tab w:val="left" w:pos="939"/>
                <w:tab w:val="left" w:pos="940"/>
              </w:tabs>
              <w:autoSpaceDE w:val="0"/>
              <w:autoSpaceDN w:val="0"/>
              <w:spacing w:after="120"/>
              <w:rPr>
                <w:rFonts w:ascii="Tahoma" w:eastAsia="Tahoma" w:hAnsi="Tahoma" w:cs="Tahoma"/>
                <w:sz w:val="24"/>
                <w:lang w:bidi="bg-BG"/>
              </w:rPr>
            </w:pPr>
            <w:r w:rsidRPr="009F72F4">
              <w:rPr>
                <w:rFonts w:ascii="Tahoma" w:eastAsia="Tahoma" w:hAnsi="Tahoma" w:cs="Tahoma"/>
                <w:color w:val="0D0D0D"/>
                <w:sz w:val="24"/>
                <w:lang w:bidi="bg-BG"/>
              </w:rPr>
              <w:t>кандидатът не отговаря на условията за</w:t>
            </w:r>
            <w:r w:rsidRPr="009F72F4">
              <w:rPr>
                <w:rFonts w:ascii="Tahoma" w:eastAsia="Tahoma" w:hAnsi="Tahoma" w:cs="Tahoma"/>
                <w:color w:val="0D0D0D"/>
                <w:spacing w:val="-7"/>
                <w:sz w:val="24"/>
                <w:lang w:bidi="bg-BG"/>
              </w:rPr>
              <w:t xml:space="preserve"> </w:t>
            </w:r>
            <w:r w:rsidRPr="009F72F4">
              <w:rPr>
                <w:rFonts w:ascii="Tahoma" w:eastAsia="Tahoma" w:hAnsi="Tahoma" w:cs="Tahoma"/>
                <w:color w:val="0D0D0D"/>
                <w:sz w:val="24"/>
                <w:lang w:bidi="bg-BG"/>
              </w:rPr>
              <w:t>допустимост;</w:t>
            </w:r>
          </w:p>
          <w:p w14:paraId="188AB463" w14:textId="77777777" w:rsidR="00075762" w:rsidRPr="009F72F4" w:rsidRDefault="00075762" w:rsidP="004A455E">
            <w:pPr>
              <w:widowControl w:val="0"/>
              <w:numPr>
                <w:ilvl w:val="1"/>
                <w:numId w:val="20"/>
              </w:numPr>
              <w:tabs>
                <w:tab w:val="left" w:pos="939"/>
                <w:tab w:val="left" w:pos="940"/>
              </w:tabs>
              <w:autoSpaceDE w:val="0"/>
              <w:autoSpaceDN w:val="0"/>
              <w:spacing w:after="120"/>
              <w:rPr>
                <w:rFonts w:ascii="Tahoma" w:eastAsia="Tahoma" w:hAnsi="Tahoma" w:cs="Tahoma"/>
                <w:sz w:val="24"/>
                <w:lang w:bidi="bg-BG"/>
              </w:rPr>
            </w:pPr>
            <w:r w:rsidRPr="009F72F4">
              <w:rPr>
                <w:rFonts w:ascii="Tahoma" w:eastAsia="Tahoma" w:hAnsi="Tahoma" w:cs="Tahoma"/>
                <w:color w:val="0D0D0D"/>
                <w:sz w:val="24"/>
                <w:lang w:bidi="bg-BG"/>
              </w:rPr>
              <w:t>проектът не отговаря на условията за</w:t>
            </w:r>
            <w:r w:rsidRPr="009F72F4">
              <w:rPr>
                <w:rFonts w:ascii="Tahoma" w:eastAsia="Tahoma" w:hAnsi="Tahoma" w:cs="Tahoma"/>
                <w:color w:val="0D0D0D"/>
                <w:spacing w:val="-4"/>
                <w:sz w:val="24"/>
                <w:lang w:bidi="bg-BG"/>
              </w:rPr>
              <w:t xml:space="preserve"> </w:t>
            </w:r>
            <w:r w:rsidRPr="009F72F4">
              <w:rPr>
                <w:rFonts w:ascii="Tahoma" w:eastAsia="Tahoma" w:hAnsi="Tahoma" w:cs="Tahoma"/>
                <w:color w:val="0D0D0D"/>
                <w:sz w:val="24"/>
                <w:lang w:bidi="bg-BG"/>
              </w:rPr>
              <w:t>допустимост;</w:t>
            </w:r>
          </w:p>
          <w:p w14:paraId="1C36F815" w14:textId="77777777" w:rsidR="00075762" w:rsidRPr="009F72F4" w:rsidRDefault="00075762" w:rsidP="004A455E">
            <w:pPr>
              <w:widowControl w:val="0"/>
              <w:numPr>
                <w:ilvl w:val="1"/>
                <w:numId w:val="20"/>
              </w:numPr>
              <w:tabs>
                <w:tab w:val="left" w:pos="939"/>
                <w:tab w:val="left" w:pos="940"/>
              </w:tabs>
              <w:autoSpaceDE w:val="0"/>
              <w:autoSpaceDN w:val="0"/>
              <w:spacing w:after="120"/>
              <w:ind w:right="391"/>
              <w:rPr>
                <w:rFonts w:ascii="Tahoma" w:eastAsia="Tahoma" w:hAnsi="Tahoma" w:cs="Tahoma"/>
                <w:sz w:val="24"/>
                <w:lang w:bidi="bg-BG"/>
              </w:rPr>
            </w:pPr>
            <w:r w:rsidRPr="009F72F4">
              <w:rPr>
                <w:rFonts w:ascii="Tahoma" w:eastAsia="Tahoma" w:hAnsi="Tahoma" w:cs="Tahoma"/>
                <w:color w:val="0D0D0D"/>
                <w:sz w:val="24"/>
                <w:lang w:bidi="bg-BG"/>
              </w:rPr>
              <w:t>не</w:t>
            </w:r>
            <w:r w:rsidRPr="009F72F4">
              <w:rPr>
                <w:rFonts w:ascii="Tahoma" w:eastAsia="Tahoma" w:hAnsi="Tahoma" w:cs="Tahoma"/>
                <w:color w:val="0D0D0D"/>
                <w:spacing w:val="-12"/>
                <w:sz w:val="24"/>
                <w:lang w:bidi="bg-BG"/>
              </w:rPr>
              <w:t xml:space="preserve"> </w:t>
            </w:r>
            <w:r w:rsidRPr="009F72F4">
              <w:rPr>
                <w:rFonts w:ascii="Tahoma" w:eastAsia="Tahoma" w:hAnsi="Tahoma" w:cs="Tahoma"/>
                <w:color w:val="0D0D0D"/>
                <w:sz w:val="24"/>
                <w:lang w:bidi="bg-BG"/>
              </w:rPr>
              <w:t>са</w:t>
            </w:r>
            <w:r w:rsidRPr="009F72F4">
              <w:rPr>
                <w:rFonts w:ascii="Tahoma" w:eastAsia="Tahoma" w:hAnsi="Tahoma" w:cs="Tahoma"/>
                <w:color w:val="0D0D0D"/>
                <w:spacing w:val="-12"/>
                <w:sz w:val="24"/>
                <w:lang w:bidi="bg-BG"/>
              </w:rPr>
              <w:t xml:space="preserve"> </w:t>
            </w:r>
            <w:r w:rsidRPr="009F72F4">
              <w:rPr>
                <w:rFonts w:ascii="Tahoma" w:eastAsia="Tahoma" w:hAnsi="Tahoma" w:cs="Tahoma"/>
                <w:color w:val="0D0D0D"/>
                <w:sz w:val="24"/>
                <w:lang w:bidi="bg-BG"/>
              </w:rPr>
              <w:t>спазени</w:t>
            </w:r>
            <w:r w:rsidRPr="009F72F4">
              <w:rPr>
                <w:rFonts w:ascii="Tahoma" w:eastAsia="Tahoma" w:hAnsi="Tahoma" w:cs="Tahoma"/>
                <w:color w:val="0D0D0D"/>
                <w:spacing w:val="-14"/>
                <w:sz w:val="24"/>
                <w:lang w:bidi="bg-BG"/>
              </w:rPr>
              <w:t xml:space="preserve"> </w:t>
            </w:r>
            <w:r w:rsidRPr="009F72F4">
              <w:rPr>
                <w:rFonts w:ascii="Tahoma" w:eastAsia="Tahoma" w:hAnsi="Tahoma" w:cs="Tahoma"/>
                <w:color w:val="0D0D0D"/>
                <w:sz w:val="24"/>
                <w:lang w:bidi="bg-BG"/>
              </w:rPr>
              <w:t>други</w:t>
            </w:r>
            <w:r w:rsidRPr="009F72F4">
              <w:rPr>
                <w:rFonts w:ascii="Tahoma" w:eastAsia="Tahoma" w:hAnsi="Tahoma" w:cs="Tahoma"/>
                <w:color w:val="0D0D0D"/>
                <w:spacing w:val="-14"/>
                <w:sz w:val="24"/>
                <w:lang w:bidi="bg-BG"/>
              </w:rPr>
              <w:t xml:space="preserve"> </w:t>
            </w:r>
            <w:r w:rsidRPr="009F72F4">
              <w:rPr>
                <w:rFonts w:ascii="Tahoma" w:eastAsia="Tahoma" w:hAnsi="Tahoma" w:cs="Tahoma"/>
                <w:color w:val="0D0D0D"/>
                <w:sz w:val="24"/>
                <w:lang w:bidi="bg-BG"/>
              </w:rPr>
              <w:t>критерии,</w:t>
            </w:r>
            <w:r w:rsidRPr="009F72F4">
              <w:rPr>
                <w:rFonts w:ascii="Tahoma" w:eastAsia="Tahoma" w:hAnsi="Tahoma" w:cs="Tahoma"/>
                <w:color w:val="0D0D0D"/>
                <w:spacing w:val="-11"/>
                <w:sz w:val="24"/>
                <w:lang w:bidi="bg-BG"/>
              </w:rPr>
              <w:t xml:space="preserve"> </w:t>
            </w:r>
            <w:r w:rsidRPr="009F72F4">
              <w:rPr>
                <w:rFonts w:ascii="Tahoma" w:eastAsia="Tahoma" w:hAnsi="Tahoma" w:cs="Tahoma"/>
                <w:color w:val="0D0D0D"/>
                <w:sz w:val="24"/>
                <w:lang w:bidi="bg-BG"/>
              </w:rPr>
              <w:t>посочени</w:t>
            </w:r>
            <w:r w:rsidRPr="009F72F4">
              <w:rPr>
                <w:rFonts w:ascii="Tahoma" w:eastAsia="Tahoma" w:hAnsi="Tahoma" w:cs="Tahoma"/>
                <w:color w:val="0D0D0D"/>
                <w:spacing w:val="-11"/>
                <w:sz w:val="24"/>
                <w:lang w:bidi="bg-BG"/>
              </w:rPr>
              <w:t xml:space="preserve"> </w:t>
            </w:r>
            <w:r w:rsidRPr="009F72F4">
              <w:rPr>
                <w:rFonts w:ascii="Tahoma" w:eastAsia="Tahoma" w:hAnsi="Tahoma" w:cs="Tahoma"/>
                <w:color w:val="0D0D0D"/>
                <w:sz w:val="24"/>
                <w:lang w:bidi="bg-BG"/>
              </w:rPr>
              <w:t>в</w:t>
            </w:r>
            <w:r w:rsidRPr="009F72F4">
              <w:rPr>
                <w:rFonts w:ascii="Tahoma" w:eastAsia="Tahoma" w:hAnsi="Tahoma" w:cs="Tahoma"/>
                <w:color w:val="0D0D0D"/>
                <w:spacing w:val="-11"/>
                <w:sz w:val="24"/>
                <w:lang w:bidi="bg-BG"/>
              </w:rPr>
              <w:t xml:space="preserve"> </w:t>
            </w:r>
            <w:r w:rsidRPr="009F72F4">
              <w:rPr>
                <w:rFonts w:ascii="Tahoma" w:eastAsia="Tahoma" w:hAnsi="Tahoma" w:cs="Tahoma"/>
                <w:color w:val="0D0D0D"/>
                <w:sz w:val="24"/>
                <w:lang w:bidi="bg-BG"/>
              </w:rPr>
              <w:t>документите</w:t>
            </w:r>
            <w:r w:rsidRPr="009F72F4">
              <w:rPr>
                <w:rFonts w:ascii="Tahoma" w:eastAsia="Tahoma" w:hAnsi="Tahoma" w:cs="Tahoma"/>
                <w:color w:val="0D0D0D"/>
                <w:spacing w:val="-12"/>
                <w:sz w:val="24"/>
                <w:lang w:bidi="bg-BG"/>
              </w:rPr>
              <w:t xml:space="preserve"> </w:t>
            </w:r>
            <w:r w:rsidRPr="009F72F4">
              <w:rPr>
                <w:rFonts w:ascii="Tahoma" w:eastAsia="Tahoma" w:hAnsi="Tahoma" w:cs="Tahoma"/>
                <w:color w:val="0D0D0D"/>
                <w:sz w:val="24"/>
                <w:lang w:bidi="bg-BG"/>
              </w:rPr>
              <w:t>за</w:t>
            </w:r>
            <w:r w:rsidRPr="009F72F4">
              <w:rPr>
                <w:rFonts w:ascii="Tahoma" w:eastAsia="Tahoma" w:hAnsi="Tahoma" w:cs="Tahoma"/>
                <w:color w:val="0D0D0D"/>
                <w:spacing w:val="-13"/>
                <w:sz w:val="24"/>
                <w:lang w:bidi="bg-BG"/>
              </w:rPr>
              <w:t xml:space="preserve"> </w:t>
            </w:r>
            <w:r w:rsidRPr="009F72F4">
              <w:rPr>
                <w:rFonts w:ascii="Tahoma" w:eastAsia="Tahoma" w:hAnsi="Tahoma" w:cs="Tahoma"/>
                <w:color w:val="0D0D0D"/>
                <w:sz w:val="24"/>
                <w:lang w:bidi="bg-BG"/>
              </w:rPr>
              <w:t>кандидатстване</w:t>
            </w:r>
            <w:r w:rsidRPr="009F72F4">
              <w:rPr>
                <w:rFonts w:ascii="Tahoma" w:eastAsia="Tahoma" w:hAnsi="Tahoma" w:cs="Tahoma"/>
                <w:color w:val="0D0D0D"/>
                <w:spacing w:val="-10"/>
                <w:sz w:val="24"/>
                <w:lang w:bidi="bg-BG"/>
              </w:rPr>
              <w:t xml:space="preserve"> </w:t>
            </w:r>
            <w:r w:rsidRPr="009F72F4">
              <w:rPr>
                <w:rFonts w:ascii="Tahoma" w:eastAsia="Tahoma" w:hAnsi="Tahoma" w:cs="Tahoma"/>
                <w:color w:val="0D0D0D"/>
                <w:sz w:val="24"/>
                <w:lang w:bidi="bg-BG"/>
              </w:rPr>
              <w:t>по</w:t>
            </w:r>
            <w:r w:rsidRPr="009F72F4">
              <w:rPr>
                <w:rFonts w:ascii="Tahoma" w:eastAsia="Tahoma" w:hAnsi="Tahoma" w:cs="Tahoma"/>
                <w:color w:val="0D0D0D"/>
                <w:spacing w:val="-6"/>
                <w:sz w:val="24"/>
                <w:lang w:bidi="bg-BG"/>
              </w:rPr>
              <w:t xml:space="preserve"> </w:t>
            </w:r>
            <w:r w:rsidRPr="009F72F4">
              <w:rPr>
                <w:rFonts w:ascii="Tahoma" w:eastAsia="Tahoma" w:hAnsi="Tahoma" w:cs="Tahoma"/>
                <w:color w:val="0D0D0D"/>
                <w:sz w:val="24"/>
                <w:lang w:bidi="bg-BG"/>
              </w:rPr>
              <w:t>раздел 24 от Условия за кандидатстване и/или в приложими нормативни</w:t>
            </w:r>
            <w:r w:rsidRPr="009F72F4">
              <w:rPr>
                <w:rFonts w:ascii="Tahoma" w:eastAsia="Tahoma" w:hAnsi="Tahoma" w:cs="Tahoma"/>
                <w:color w:val="0D0D0D"/>
                <w:spacing w:val="-12"/>
                <w:sz w:val="24"/>
                <w:lang w:bidi="bg-BG"/>
              </w:rPr>
              <w:t xml:space="preserve"> </w:t>
            </w:r>
            <w:r w:rsidRPr="009F72F4">
              <w:rPr>
                <w:rFonts w:ascii="Tahoma" w:eastAsia="Tahoma" w:hAnsi="Tahoma" w:cs="Tahoma"/>
                <w:color w:val="0D0D0D"/>
                <w:sz w:val="24"/>
                <w:lang w:bidi="bg-BG"/>
              </w:rPr>
              <w:t>документи;</w:t>
            </w:r>
          </w:p>
          <w:p w14:paraId="03D8075D" w14:textId="77777777" w:rsidR="00075762" w:rsidRPr="009F72F4" w:rsidRDefault="00075762" w:rsidP="004A455E">
            <w:pPr>
              <w:widowControl w:val="0"/>
              <w:numPr>
                <w:ilvl w:val="1"/>
                <w:numId w:val="20"/>
              </w:numPr>
              <w:tabs>
                <w:tab w:val="left" w:pos="940"/>
              </w:tabs>
              <w:autoSpaceDE w:val="0"/>
              <w:autoSpaceDN w:val="0"/>
              <w:spacing w:after="120"/>
              <w:ind w:right="394"/>
              <w:jc w:val="both"/>
              <w:rPr>
                <w:rFonts w:ascii="Tahoma" w:eastAsia="Tahoma" w:hAnsi="Tahoma" w:cs="Tahoma"/>
                <w:sz w:val="24"/>
                <w:lang w:bidi="bg-BG"/>
              </w:rPr>
            </w:pPr>
            <w:r w:rsidRPr="009F72F4">
              <w:rPr>
                <w:rFonts w:ascii="Tahoma" w:eastAsia="Tahoma" w:hAnsi="Tahoma" w:cs="Tahoma"/>
                <w:color w:val="0D0D0D"/>
                <w:sz w:val="24"/>
                <w:lang w:bidi="bg-BG"/>
              </w:rPr>
              <w:t>кандидатът умишлено е представил невярна информация с цел получаване на безвъзмездна помощ или не е представил изискваната задължителна информация съгласно Условията за</w:t>
            </w:r>
            <w:r w:rsidRPr="009F72F4">
              <w:rPr>
                <w:rFonts w:ascii="Tahoma" w:eastAsia="Tahoma" w:hAnsi="Tahoma" w:cs="Tahoma"/>
                <w:color w:val="0D0D0D"/>
                <w:spacing w:val="-7"/>
                <w:sz w:val="24"/>
                <w:lang w:bidi="bg-BG"/>
              </w:rPr>
              <w:t xml:space="preserve"> </w:t>
            </w:r>
            <w:r w:rsidRPr="009F72F4">
              <w:rPr>
                <w:rFonts w:ascii="Tahoma" w:eastAsia="Tahoma" w:hAnsi="Tahoma" w:cs="Tahoma"/>
                <w:color w:val="0D0D0D"/>
                <w:sz w:val="24"/>
                <w:lang w:bidi="bg-BG"/>
              </w:rPr>
              <w:t>кандидатстване.</w:t>
            </w:r>
          </w:p>
          <w:p w14:paraId="119F2413" w14:textId="77777777" w:rsidR="00075762" w:rsidRPr="009F72F4" w:rsidRDefault="00075762" w:rsidP="004A455E">
            <w:pPr>
              <w:widowControl w:val="0"/>
              <w:autoSpaceDE w:val="0"/>
              <w:autoSpaceDN w:val="0"/>
              <w:spacing w:after="120"/>
              <w:ind w:right="33"/>
              <w:jc w:val="both"/>
              <w:rPr>
                <w:rStyle w:val="ad"/>
                <w:rFonts w:ascii="Tahoma" w:hAnsi="Tahoma" w:cs="Tahoma"/>
                <w:i w:val="0"/>
                <w:sz w:val="24"/>
                <w:szCs w:val="24"/>
              </w:rPr>
            </w:pPr>
            <w:r w:rsidRPr="009F72F4">
              <w:rPr>
                <w:rFonts w:ascii="Tahoma" w:eastAsia="Tahoma" w:hAnsi="Tahoma" w:cs="Tahoma"/>
                <w:color w:val="404040"/>
                <w:sz w:val="24"/>
                <w:szCs w:val="24"/>
                <w:lang w:bidi="bg-BG"/>
              </w:rPr>
              <w:t>Работата</w:t>
            </w:r>
            <w:r w:rsidRPr="009F72F4">
              <w:rPr>
                <w:rFonts w:ascii="Tahoma" w:eastAsia="Tahoma" w:hAnsi="Tahoma" w:cs="Tahoma"/>
                <w:color w:val="404040"/>
                <w:spacing w:val="-12"/>
                <w:sz w:val="24"/>
                <w:szCs w:val="24"/>
                <w:lang w:bidi="bg-BG"/>
              </w:rPr>
              <w:t xml:space="preserve"> </w:t>
            </w:r>
            <w:r w:rsidRPr="009F72F4">
              <w:rPr>
                <w:rFonts w:ascii="Tahoma" w:eastAsia="Tahoma" w:hAnsi="Tahoma" w:cs="Tahoma"/>
                <w:color w:val="404040"/>
                <w:sz w:val="24"/>
                <w:szCs w:val="24"/>
                <w:lang w:bidi="bg-BG"/>
              </w:rPr>
              <w:t>на</w:t>
            </w:r>
            <w:r w:rsidRPr="009F72F4">
              <w:rPr>
                <w:rFonts w:ascii="Tahoma" w:eastAsia="Tahoma" w:hAnsi="Tahoma" w:cs="Tahoma"/>
                <w:color w:val="404040"/>
                <w:spacing w:val="-13"/>
                <w:sz w:val="24"/>
                <w:szCs w:val="24"/>
                <w:lang w:bidi="bg-BG"/>
              </w:rPr>
              <w:t xml:space="preserve"> </w:t>
            </w:r>
            <w:r w:rsidRPr="009F72F4">
              <w:rPr>
                <w:rFonts w:ascii="Tahoma" w:eastAsia="Tahoma" w:hAnsi="Tahoma" w:cs="Tahoma"/>
                <w:color w:val="404040"/>
                <w:sz w:val="24"/>
                <w:szCs w:val="24"/>
                <w:lang w:bidi="bg-BG"/>
              </w:rPr>
              <w:t>Комисията</w:t>
            </w:r>
            <w:r w:rsidRPr="009F72F4">
              <w:rPr>
                <w:rFonts w:ascii="Tahoma" w:eastAsia="Tahoma" w:hAnsi="Tahoma" w:cs="Tahoma"/>
                <w:color w:val="404040"/>
                <w:spacing w:val="-14"/>
                <w:sz w:val="24"/>
                <w:szCs w:val="24"/>
                <w:lang w:bidi="bg-BG"/>
              </w:rPr>
              <w:t xml:space="preserve"> </w:t>
            </w:r>
            <w:r w:rsidRPr="009F72F4">
              <w:rPr>
                <w:rFonts w:ascii="Tahoma" w:eastAsia="Tahoma" w:hAnsi="Tahoma" w:cs="Tahoma"/>
                <w:color w:val="404040"/>
                <w:sz w:val="24"/>
                <w:szCs w:val="24"/>
                <w:lang w:bidi="bg-BG"/>
              </w:rPr>
              <w:t>за</w:t>
            </w:r>
            <w:r w:rsidRPr="009F72F4">
              <w:rPr>
                <w:rFonts w:ascii="Tahoma" w:eastAsia="Tahoma" w:hAnsi="Tahoma" w:cs="Tahoma"/>
                <w:color w:val="404040"/>
                <w:spacing w:val="-13"/>
                <w:sz w:val="24"/>
                <w:szCs w:val="24"/>
                <w:lang w:bidi="bg-BG"/>
              </w:rPr>
              <w:t xml:space="preserve"> </w:t>
            </w:r>
            <w:r w:rsidRPr="009F72F4">
              <w:rPr>
                <w:rFonts w:ascii="Tahoma" w:eastAsia="Tahoma" w:hAnsi="Tahoma" w:cs="Tahoma"/>
                <w:color w:val="404040"/>
                <w:sz w:val="24"/>
                <w:szCs w:val="24"/>
                <w:lang w:bidi="bg-BG"/>
              </w:rPr>
              <w:t>подбор</w:t>
            </w:r>
            <w:r w:rsidRPr="009F72F4">
              <w:rPr>
                <w:rFonts w:ascii="Tahoma" w:eastAsia="Tahoma" w:hAnsi="Tahoma" w:cs="Tahoma"/>
                <w:color w:val="404040"/>
                <w:spacing w:val="-13"/>
                <w:sz w:val="24"/>
                <w:szCs w:val="24"/>
                <w:lang w:bidi="bg-BG"/>
              </w:rPr>
              <w:t xml:space="preserve"> </w:t>
            </w:r>
            <w:r w:rsidRPr="009F72F4">
              <w:rPr>
                <w:rFonts w:ascii="Tahoma" w:eastAsia="Tahoma" w:hAnsi="Tahoma" w:cs="Tahoma"/>
                <w:color w:val="404040"/>
                <w:sz w:val="24"/>
                <w:szCs w:val="24"/>
                <w:lang w:bidi="bg-BG"/>
              </w:rPr>
              <w:t>приключва</w:t>
            </w:r>
            <w:r w:rsidRPr="009F72F4">
              <w:rPr>
                <w:rFonts w:ascii="Tahoma" w:eastAsia="Tahoma" w:hAnsi="Tahoma" w:cs="Tahoma"/>
                <w:color w:val="404040"/>
                <w:spacing w:val="-14"/>
                <w:sz w:val="24"/>
                <w:szCs w:val="24"/>
                <w:lang w:bidi="bg-BG"/>
              </w:rPr>
              <w:t xml:space="preserve"> </w:t>
            </w:r>
            <w:r w:rsidRPr="009F72F4">
              <w:rPr>
                <w:rFonts w:ascii="Tahoma" w:eastAsia="Tahoma" w:hAnsi="Tahoma" w:cs="Tahoma"/>
                <w:color w:val="404040"/>
                <w:sz w:val="24"/>
                <w:szCs w:val="24"/>
                <w:lang w:bidi="bg-BG"/>
              </w:rPr>
              <w:t>с</w:t>
            </w:r>
            <w:r w:rsidRPr="009F72F4">
              <w:rPr>
                <w:rFonts w:ascii="Tahoma" w:eastAsia="Tahoma" w:hAnsi="Tahoma" w:cs="Tahoma"/>
                <w:color w:val="404040"/>
                <w:spacing w:val="-13"/>
                <w:sz w:val="24"/>
                <w:szCs w:val="24"/>
                <w:lang w:bidi="bg-BG"/>
              </w:rPr>
              <w:t xml:space="preserve"> </w:t>
            </w:r>
            <w:r w:rsidRPr="009F72F4">
              <w:rPr>
                <w:rFonts w:ascii="Tahoma" w:eastAsia="Tahoma" w:hAnsi="Tahoma" w:cs="Tahoma"/>
                <w:color w:val="404040"/>
                <w:sz w:val="24"/>
                <w:szCs w:val="24"/>
                <w:lang w:bidi="bg-BG"/>
              </w:rPr>
              <w:t>оценителен</w:t>
            </w:r>
            <w:r w:rsidRPr="009F72F4">
              <w:rPr>
                <w:rFonts w:ascii="Tahoma" w:eastAsia="Tahoma" w:hAnsi="Tahoma" w:cs="Tahoma"/>
                <w:color w:val="404040"/>
                <w:spacing w:val="-13"/>
                <w:sz w:val="24"/>
                <w:szCs w:val="24"/>
                <w:lang w:bidi="bg-BG"/>
              </w:rPr>
              <w:t xml:space="preserve"> </w:t>
            </w:r>
            <w:r w:rsidRPr="009F72F4">
              <w:rPr>
                <w:rFonts w:ascii="Tahoma" w:eastAsia="Tahoma" w:hAnsi="Tahoma" w:cs="Tahoma"/>
                <w:color w:val="404040"/>
                <w:sz w:val="24"/>
                <w:szCs w:val="24"/>
                <w:lang w:bidi="bg-BG"/>
              </w:rPr>
              <w:t>доклад</w:t>
            </w:r>
            <w:r w:rsidRPr="009F72F4">
              <w:rPr>
                <w:rFonts w:ascii="Tahoma" w:eastAsia="Tahoma" w:hAnsi="Tahoma" w:cs="Tahoma"/>
                <w:color w:val="404040"/>
                <w:spacing w:val="-12"/>
                <w:sz w:val="24"/>
                <w:szCs w:val="24"/>
                <w:lang w:bidi="bg-BG"/>
              </w:rPr>
              <w:t xml:space="preserve"> </w:t>
            </w:r>
            <w:r w:rsidRPr="009F72F4">
              <w:rPr>
                <w:rFonts w:ascii="Tahoma" w:eastAsia="Tahoma" w:hAnsi="Tahoma" w:cs="Tahoma"/>
                <w:color w:val="404040"/>
                <w:sz w:val="24"/>
                <w:szCs w:val="24"/>
                <w:lang w:bidi="bg-BG"/>
              </w:rPr>
              <w:t>до</w:t>
            </w:r>
            <w:r w:rsidRPr="009F72F4">
              <w:rPr>
                <w:rFonts w:ascii="Tahoma" w:eastAsia="Tahoma" w:hAnsi="Tahoma" w:cs="Tahoma"/>
                <w:color w:val="404040"/>
                <w:spacing w:val="-9"/>
                <w:sz w:val="24"/>
                <w:szCs w:val="24"/>
                <w:lang w:bidi="bg-BG"/>
              </w:rPr>
              <w:t xml:space="preserve"> </w:t>
            </w:r>
            <w:r w:rsidRPr="009F72F4">
              <w:rPr>
                <w:rFonts w:ascii="Tahoma" w:eastAsia="Tahoma" w:hAnsi="Tahoma" w:cs="Tahoma"/>
                <w:color w:val="404040"/>
                <w:sz w:val="24"/>
                <w:szCs w:val="24"/>
                <w:lang w:bidi="bg-BG"/>
              </w:rPr>
              <w:t>Управителният</w:t>
            </w:r>
            <w:r w:rsidRPr="009F72F4">
              <w:rPr>
                <w:rFonts w:ascii="Tahoma" w:eastAsia="Tahoma" w:hAnsi="Tahoma" w:cs="Tahoma"/>
                <w:color w:val="404040"/>
                <w:spacing w:val="-12"/>
                <w:sz w:val="24"/>
                <w:szCs w:val="24"/>
                <w:lang w:bidi="bg-BG"/>
              </w:rPr>
              <w:t xml:space="preserve"> </w:t>
            </w:r>
            <w:r w:rsidRPr="009F72F4">
              <w:rPr>
                <w:rFonts w:ascii="Tahoma" w:eastAsia="Tahoma" w:hAnsi="Tahoma" w:cs="Tahoma"/>
                <w:color w:val="404040"/>
                <w:sz w:val="24"/>
                <w:szCs w:val="24"/>
                <w:lang w:bidi="bg-BG"/>
              </w:rPr>
              <w:t>съвет на МИГ „Девня – Аксаково и до Ръководителя на Управляващия орган на Програма за развитие на селските райони 2014-2020г.</w:t>
            </w:r>
          </w:p>
        </w:tc>
      </w:tr>
    </w:tbl>
    <w:p w14:paraId="6E8C1559" w14:textId="77777777" w:rsidR="001E6F26" w:rsidRPr="009F72F4" w:rsidRDefault="00A53256" w:rsidP="00347494">
      <w:pPr>
        <w:pStyle w:val="1"/>
        <w:ind w:left="426" w:hanging="426"/>
        <w:rPr>
          <w:rStyle w:val="ac"/>
          <w:i w:val="0"/>
          <w:iCs w:val="0"/>
          <w:color w:val="548DD4" w:themeColor="text2" w:themeTint="99"/>
        </w:rPr>
      </w:pPr>
      <w:r w:rsidRPr="009F72F4">
        <w:rPr>
          <w:rStyle w:val="ac"/>
          <w:i w:val="0"/>
          <w:iCs w:val="0"/>
          <w:color w:val="548DD4" w:themeColor="text2" w:themeTint="99"/>
        </w:rPr>
        <w:lastRenderedPageBreak/>
        <w:t xml:space="preserve"> </w:t>
      </w:r>
      <w:r w:rsidR="001E6F26" w:rsidRPr="009F72F4">
        <w:rPr>
          <w:rStyle w:val="ac"/>
          <w:i w:val="0"/>
          <w:iCs w:val="0"/>
          <w:color w:val="548DD4" w:themeColor="text2" w:themeTint="99"/>
        </w:rPr>
        <w:t>Критерии и методика за оценка на проектните предложения</w:t>
      </w:r>
    </w:p>
    <w:tbl>
      <w:tblPr>
        <w:tblStyle w:val="ab"/>
        <w:tblW w:w="10348" w:type="dxa"/>
        <w:tblInd w:w="-147" w:type="dxa"/>
        <w:tblLook w:val="04A0" w:firstRow="1" w:lastRow="0" w:firstColumn="1" w:lastColumn="0" w:noHBand="0" w:noVBand="1"/>
      </w:tblPr>
      <w:tblGrid>
        <w:gridCol w:w="10348"/>
      </w:tblGrid>
      <w:tr w:rsidR="001E6F26" w:rsidRPr="009F72F4" w14:paraId="7CD2B963" w14:textId="77777777" w:rsidTr="006A38C2">
        <w:tc>
          <w:tcPr>
            <w:tcW w:w="10348" w:type="dxa"/>
          </w:tcPr>
          <w:p w14:paraId="0F1BDF56" w14:textId="77777777" w:rsidR="00A30A23" w:rsidRPr="009F72F4" w:rsidRDefault="00A30A23" w:rsidP="00A30A23">
            <w:pPr>
              <w:pStyle w:val="ae"/>
              <w:spacing w:after="120"/>
              <w:jc w:val="both"/>
              <w:rPr>
                <w:rFonts w:ascii="Tahoma" w:hAnsi="Tahoma" w:cs="Tahoma"/>
                <w:iCs/>
                <w:sz w:val="24"/>
                <w:szCs w:val="24"/>
                <w:lang w:val="en-US"/>
              </w:rPr>
            </w:pPr>
            <w:r w:rsidRPr="009F72F4">
              <w:rPr>
                <w:rFonts w:ascii="Tahoma" w:hAnsi="Tahoma" w:cs="Tahoma"/>
                <w:bCs/>
                <w:iCs/>
                <w:sz w:val="24"/>
                <w:szCs w:val="24"/>
                <w:lang w:val="en-US"/>
              </w:rPr>
              <w:t xml:space="preserve">Критериите за оценка на етап </w:t>
            </w:r>
            <w:r w:rsidRPr="009F72F4">
              <w:rPr>
                <w:rFonts w:ascii="Tahoma" w:hAnsi="Tahoma" w:cs="Tahoma"/>
                <w:bCs/>
                <w:iCs/>
                <w:sz w:val="24"/>
                <w:szCs w:val="24"/>
              </w:rPr>
              <w:t>„Административно съответствие и допустимост</w:t>
            </w:r>
            <w:proofErr w:type="gramStart"/>
            <w:r w:rsidRPr="009F72F4">
              <w:rPr>
                <w:rFonts w:ascii="Tahoma" w:hAnsi="Tahoma" w:cs="Tahoma"/>
                <w:bCs/>
                <w:iCs/>
                <w:sz w:val="24"/>
                <w:szCs w:val="24"/>
              </w:rPr>
              <w:t>“</w:t>
            </w:r>
            <w:r w:rsidRPr="009F72F4">
              <w:rPr>
                <w:rFonts w:ascii="Tahoma" w:hAnsi="Tahoma" w:cs="Tahoma"/>
                <w:bCs/>
                <w:iCs/>
                <w:sz w:val="24"/>
                <w:szCs w:val="24"/>
                <w:lang w:val="en-US"/>
              </w:rPr>
              <w:t xml:space="preserve"> са</w:t>
            </w:r>
            <w:proofErr w:type="gramEnd"/>
            <w:r w:rsidRPr="009F72F4">
              <w:rPr>
                <w:rFonts w:ascii="Tahoma" w:hAnsi="Tahoma" w:cs="Tahoma"/>
                <w:bCs/>
                <w:iCs/>
                <w:sz w:val="24"/>
                <w:szCs w:val="24"/>
                <w:lang w:val="en-US"/>
              </w:rPr>
              <w:t xml:space="preserve">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14:paraId="3B539E37" w14:textId="77777777" w:rsidR="00A30A23" w:rsidRPr="009F72F4" w:rsidRDefault="00A30A23" w:rsidP="00A30A23">
            <w:pPr>
              <w:pStyle w:val="ae"/>
              <w:spacing w:after="120"/>
              <w:jc w:val="both"/>
              <w:rPr>
                <w:rStyle w:val="ac"/>
                <w:rFonts w:ascii="Tahoma" w:hAnsi="Tahoma" w:cs="Tahoma"/>
                <w:i w:val="0"/>
                <w:color w:val="auto"/>
                <w:sz w:val="24"/>
                <w:szCs w:val="24"/>
              </w:rPr>
            </w:pPr>
            <w:r w:rsidRPr="009F72F4">
              <w:rPr>
                <w:rFonts w:ascii="Tahoma" w:hAnsi="Tahoma" w:cs="Tahoma"/>
                <w:bCs/>
                <w:iCs/>
                <w:sz w:val="24"/>
                <w:szCs w:val="24"/>
              </w:rPr>
              <w:t xml:space="preserve">Критерии за етап </w:t>
            </w:r>
            <w:r w:rsidRPr="009F72F4">
              <w:rPr>
                <w:rFonts w:ascii="Tahoma" w:hAnsi="Tahoma" w:cs="Tahoma"/>
                <w:bCs/>
                <w:iCs/>
                <w:sz w:val="24"/>
                <w:szCs w:val="24"/>
                <w:lang w:val="en-US"/>
              </w:rPr>
              <w:t>“Техническа и финансова оценка”</w:t>
            </w:r>
            <w:r w:rsidRPr="009F72F4">
              <w:rPr>
                <w:rFonts w:ascii="Tahoma" w:hAnsi="Tahoma" w:cs="Tahoma"/>
                <w:bCs/>
                <w:iCs/>
                <w:sz w:val="24"/>
                <w:szCs w:val="24"/>
              </w:rPr>
              <w:t>:</w:t>
            </w:r>
          </w:p>
          <w:tbl>
            <w:tblPr>
              <w:tblW w:w="9880" w:type="dxa"/>
              <w:tblInd w:w="31" w:type="dxa"/>
              <w:tblCellMar>
                <w:top w:w="55" w:type="dxa"/>
                <w:left w:w="24" w:type="dxa"/>
                <w:bottom w:w="55" w:type="dxa"/>
                <w:right w:w="55" w:type="dxa"/>
              </w:tblCellMar>
              <w:tblLook w:val="0000" w:firstRow="0" w:lastRow="0" w:firstColumn="0" w:lastColumn="0" w:noHBand="0" w:noVBand="0"/>
            </w:tblPr>
            <w:tblGrid>
              <w:gridCol w:w="7901"/>
              <w:gridCol w:w="2082"/>
              <w:gridCol w:w="85"/>
            </w:tblGrid>
            <w:tr w:rsidR="00FD33F6" w:rsidRPr="009F72F4" w14:paraId="59AC12BC" w14:textId="77777777" w:rsidTr="00F376B7">
              <w:trPr>
                <w:trHeight w:val="735"/>
              </w:trPr>
              <w:tc>
                <w:tcPr>
                  <w:tcW w:w="8329" w:type="dxa"/>
                  <w:tcBorders>
                    <w:top w:val="single" w:sz="2" w:space="0" w:color="000001"/>
                    <w:left w:val="single" w:sz="2" w:space="0" w:color="000001"/>
                    <w:bottom w:val="single" w:sz="2" w:space="0" w:color="000001"/>
                  </w:tcBorders>
                  <w:shd w:val="clear" w:color="auto" w:fill="999999"/>
                </w:tcPr>
                <w:p w14:paraId="11E971C2" w14:textId="77777777" w:rsidR="00FD33F6" w:rsidRPr="009F72F4" w:rsidRDefault="00FD33F6" w:rsidP="00FD33F6">
                  <w:pPr>
                    <w:pStyle w:val="-"/>
                    <w:snapToGrid w:val="0"/>
                    <w:spacing w:before="57" w:after="57"/>
                    <w:jc w:val="center"/>
                    <w:rPr>
                      <w:rFonts w:ascii="Tahoma" w:hAnsi="Tahoma" w:cs="Tahoma"/>
                    </w:rPr>
                  </w:pPr>
                  <w:r w:rsidRPr="009F72F4">
                    <w:rPr>
                      <w:rFonts w:ascii="Tahoma" w:hAnsi="Tahoma" w:cs="Tahoma"/>
                    </w:rPr>
                    <w:tab/>
                    <w:t>Критерии</w:t>
                  </w:r>
                </w:p>
              </w:tc>
              <w:tc>
                <w:tcPr>
                  <w:tcW w:w="1453" w:type="dxa"/>
                  <w:tcBorders>
                    <w:top w:val="single" w:sz="2" w:space="0" w:color="000001"/>
                    <w:left w:val="single" w:sz="2" w:space="0" w:color="000001"/>
                    <w:bottom w:val="single" w:sz="2" w:space="0" w:color="000001"/>
                    <w:right w:val="single" w:sz="2" w:space="0" w:color="000001"/>
                  </w:tcBorders>
                  <w:shd w:val="clear" w:color="auto" w:fill="999999"/>
                </w:tcPr>
                <w:p w14:paraId="43BDE7C8" w14:textId="77777777" w:rsidR="00FD33F6" w:rsidRPr="009F72F4" w:rsidRDefault="00FD33F6" w:rsidP="00FD33F6">
                  <w:pPr>
                    <w:pStyle w:val="-"/>
                    <w:snapToGrid w:val="0"/>
                    <w:spacing w:before="57" w:after="57"/>
                    <w:jc w:val="center"/>
                  </w:pPr>
                  <w:r w:rsidRPr="009F72F4">
                    <w:rPr>
                      <w:rFonts w:ascii="Tahoma" w:hAnsi="Tahoma" w:cs="Tahoma"/>
                    </w:rPr>
                    <w:t>Брой</w:t>
                  </w:r>
                </w:p>
                <w:p w14:paraId="6771C85C" w14:textId="77777777" w:rsidR="00FD33F6" w:rsidRPr="009F72F4" w:rsidRDefault="00FD33F6" w:rsidP="00FD33F6">
                  <w:pPr>
                    <w:pStyle w:val="-"/>
                    <w:snapToGrid w:val="0"/>
                    <w:spacing w:before="57" w:after="57"/>
                    <w:jc w:val="center"/>
                    <w:rPr>
                      <w:rFonts w:ascii="Tahoma" w:hAnsi="Tahoma" w:cs="Tahoma"/>
                    </w:rPr>
                  </w:pPr>
                  <w:r w:rsidRPr="009F72F4">
                    <w:rPr>
                      <w:rFonts w:ascii="Tahoma" w:hAnsi="Tahoma" w:cs="Tahoma"/>
                    </w:rPr>
                    <w:t>точки</w:t>
                  </w:r>
                </w:p>
              </w:tc>
              <w:tc>
                <w:tcPr>
                  <w:tcW w:w="98" w:type="dxa"/>
                </w:tcPr>
                <w:p w14:paraId="1320500F" w14:textId="77777777" w:rsidR="00FD33F6" w:rsidRPr="009F72F4" w:rsidRDefault="00FD33F6" w:rsidP="00A058BD">
                  <w:pPr>
                    <w:ind w:left="96" w:hanging="96"/>
                    <w:rPr>
                      <w:rFonts w:ascii="Tahoma" w:hAnsi="Tahoma" w:cs="Tahoma"/>
                      <w:b/>
                      <w:bCs/>
                      <w:sz w:val="24"/>
                      <w:szCs w:val="24"/>
                    </w:rPr>
                  </w:pPr>
                </w:p>
              </w:tc>
            </w:tr>
            <w:tr w:rsidR="00FD33F6" w:rsidRPr="009F72F4" w14:paraId="360F8D04" w14:textId="77777777" w:rsidTr="00F376B7">
              <w:trPr>
                <w:gridAfter w:val="1"/>
                <w:wAfter w:w="98" w:type="dxa"/>
              </w:trPr>
              <w:tc>
                <w:tcPr>
                  <w:tcW w:w="8329" w:type="dxa"/>
                  <w:tcBorders>
                    <w:top w:val="single" w:sz="2" w:space="0" w:color="000001"/>
                    <w:left w:val="single" w:sz="2" w:space="0" w:color="000001"/>
                    <w:bottom w:val="single" w:sz="2" w:space="0" w:color="000001"/>
                  </w:tcBorders>
                  <w:shd w:val="clear" w:color="auto" w:fill="D9D9D9" w:themeFill="background1" w:themeFillShade="D9"/>
                  <w:vAlign w:val="center"/>
                </w:tcPr>
                <w:p w14:paraId="3957947C" w14:textId="77777777" w:rsidR="00FD33F6" w:rsidRPr="009F72F4" w:rsidRDefault="00F376B7" w:rsidP="00FD33F6">
                  <w:pPr>
                    <w:widowControl w:val="0"/>
                    <w:suppressLineNumbers/>
                    <w:snapToGrid w:val="0"/>
                    <w:spacing w:before="57" w:after="57"/>
                    <w:ind w:left="113"/>
                    <w:rPr>
                      <w:rFonts w:ascii="Tahoma" w:hAnsi="Tahoma" w:cs="Tahoma"/>
                    </w:rPr>
                  </w:pPr>
                  <w:r w:rsidRPr="009F72F4">
                    <w:rPr>
                      <w:rFonts w:ascii="Tahoma" w:hAnsi="Tahoma" w:cs="Tahoma"/>
                      <w:b/>
                      <w:sz w:val="24"/>
                    </w:rPr>
                    <w:t>I. Проекти с инвестиции и дейности от стопанства за</w:t>
                  </w:r>
                  <w:r w:rsidRPr="009F72F4">
                    <w:rPr>
                      <w:rFonts w:ascii="Tahoma" w:hAnsi="Tahoma" w:cs="Tahoma"/>
                      <w:b/>
                      <w:spacing w:val="-43"/>
                      <w:sz w:val="24"/>
                    </w:rPr>
                    <w:t xml:space="preserve"> </w:t>
                  </w:r>
                  <w:r w:rsidRPr="009F72F4">
                    <w:rPr>
                      <w:rFonts w:ascii="Tahoma" w:hAnsi="Tahoma" w:cs="Tahoma"/>
                      <w:b/>
                      <w:sz w:val="24"/>
                    </w:rPr>
                    <w:t>производство на биологични продукти и/или стопанства в преход към биологично производство на</w:t>
                  </w:r>
                  <w:r w:rsidRPr="009F72F4">
                    <w:rPr>
                      <w:rFonts w:ascii="Tahoma" w:hAnsi="Tahoma" w:cs="Tahoma"/>
                      <w:b/>
                      <w:spacing w:val="-3"/>
                      <w:sz w:val="24"/>
                    </w:rPr>
                    <w:t xml:space="preserve"> </w:t>
                  </w:r>
                  <w:r w:rsidRPr="009F72F4">
                    <w:rPr>
                      <w:rFonts w:ascii="Tahoma" w:hAnsi="Tahoma" w:cs="Tahoma"/>
                      <w:b/>
                      <w:sz w:val="24"/>
                    </w:rPr>
                    <w:t>продукти;</w:t>
                  </w:r>
                </w:p>
              </w:tc>
              <w:tc>
                <w:tcPr>
                  <w:tcW w:w="1453"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vAlign w:val="center"/>
                </w:tcPr>
                <w:p w14:paraId="6FE818E2" w14:textId="77777777" w:rsidR="00FD33F6" w:rsidRPr="009F72F4" w:rsidRDefault="00D3653E" w:rsidP="00FD33F6">
                  <w:pPr>
                    <w:pStyle w:val="-"/>
                    <w:snapToGrid w:val="0"/>
                    <w:spacing w:before="57" w:after="57"/>
                    <w:jc w:val="center"/>
                    <w:rPr>
                      <w:rFonts w:ascii="Tahoma" w:hAnsi="Tahoma" w:cs="Tahoma"/>
                      <w:color w:val="auto"/>
                    </w:rPr>
                  </w:pPr>
                  <w:r w:rsidRPr="009F72F4">
                    <w:rPr>
                      <w:rFonts w:ascii="Tahoma" w:hAnsi="Tahoma" w:cs="Tahoma"/>
                      <w:b/>
                      <w:bCs/>
                      <w:color w:val="auto"/>
                      <w:lang w:val="bg-BG"/>
                    </w:rPr>
                    <w:t>5</w:t>
                  </w:r>
                </w:p>
              </w:tc>
            </w:tr>
            <w:tr w:rsidR="00FD33F6" w:rsidRPr="009F72F4" w14:paraId="7181ABDE" w14:textId="77777777" w:rsidTr="00F376B7">
              <w:trPr>
                <w:gridAfter w:val="1"/>
                <w:wAfter w:w="98" w:type="dxa"/>
              </w:trPr>
              <w:tc>
                <w:tcPr>
                  <w:tcW w:w="8329" w:type="dxa"/>
                  <w:tcBorders>
                    <w:top w:val="single" w:sz="2" w:space="0" w:color="000001"/>
                    <w:left w:val="single" w:sz="2" w:space="0" w:color="000001"/>
                    <w:bottom w:val="single" w:sz="2" w:space="0" w:color="000001"/>
                  </w:tcBorders>
                  <w:shd w:val="clear" w:color="auto" w:fill="D9D9D9" w:themeFill="background1" w:themeFillShade="D9"/>
                  <w:vAlign w:val="center"/>
                </w:tcPr>
                <w:p w14:paraId="0DA1901F" w14:textId="77777777" w:rsidR="00FD33F6" w:rsidRPr="009F72F4" w:rsidRDefault="00F376B7" w:rsidP="00FD33F6">
                  <w:pPr>
                    <w:spacing w:before="60" w:after="60"/>
                    <w:ind w:left="113"/>
                    <w:rPr>
                      <w:rFonts w:ascii="Tahoma" w:hAnsi="Tahoma" w:cs="Tahoma"/>
                      <w:sz w:val="24"/>
                      <w:szCs w:val="24"/>
                    </w:rPr>
                  </w:pPr>
                  <w:r w:rsidRPr="009F72F4">
                    <w:rPr>
                      <w:rFonts w:ascii="Tahoma" w:hAnsi="Tahoma" w:cs="Tahoma"/>
                      <w:b/>
                      <w:bCs/>
                      <w:sz w:val="24"/>
                      <w:szCs w:val="24"/>
                    </w:rPr>
                    <w:t>II. Проекти, при които изпълнението на одобрените инвестиции и дейности води до осигуряване на допълнителна заетост в земеделските стопанства:</w:t>
                  </w:r>
                </w:p>
              </w:tc>
              <w:tc>
                <w:tcPr>
                  <w:tcW w:w="1453"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vAlign w:val="center"/>
                </w:tcPr>
                <w:p w14:paraId="0A22BB8C" w14:textId="77777777" w:rsidR="00FD33F6" w:rsidRPr="009F72F4" w:rsidRDefault="00F376B7" w:rsidP="00FD33F6">
                  <w:pPr>
                    <w:pStyle w:val="-"/>
                    <w:snapToGrid w:val="0"/>
                    <w:spacing w:before="57" w:after="57"/>
                    <w:jc w:val="center"/>
                    <w:rPr>
                      <w:rFonts w:ascii="Tahoma" w:hAnsi="Tahoma" w:cs="Tahoma"/>
                      <w:b/>
                      <w:color w:val="auto"/>
                      <w:lang w:val="bg-BG"/>
                    </w:rPr>
                  </w:pPr>
                  <w:r w:rsidRPr="009F72F4">
                    <w:rPr>
                      <w:rFonts w:ascii="Tahoma" w:hAnsi="Tahoma" w:cs="Tahoma"/>
                      <w:b/>
                      <w:color w:val="auto"/>
                      <w:lang w:val="bg-BG"/>
                    </w:rPr>
                    <w:t>20</w:t>
                  </w:r>
                </w:p>
              </w:tc>
            </w:tr>
            <w:tr w:rsidR="00F376B7" w:rsidRPr="009F72F4" w14:paraId="0657459F" w14:textId="77777777" w:rsidTr="00F376B7">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tcPr>
                <w:p w14:paraId="16AB64D4" w14:textId="77777777" w:rsidR="00F376B7" w:rsidRPr="009F72F4" w:rsidRDefault="00F376B7" w:rsidP="00F376B7">
                  <w:pPr>
                    <w:pStyle w:val="TableParagraph"/>
                    <w:spacing w:before="50"/>
                    <w:ind w:left="429"/>
                    <w:rPr>
                      <w:sz w:val="24"/>
                    </w:rPr>
                  </w:pPr>
                  <w:r w:rsidRPr="009F72F4">
                    <w:rPr>
                      <w:sz w:val="24"/>
                    </w:rPr>
                    <w:t>1. до 3 работни места включително;</w:t>
                  </w:r>
                </w:p>
              </w:tc>
              <w:tc>
                <w:tcPr>
                  <w:tcW w:w="1453" w:type="dxa"/>
                  <w:tcBorders>
                    <w:top w:val="single" w:sz="2" w:space="0" w:color="000000"/>
                    <w:left w:val="single" w:sz="2" w:space="0" w:color="000000"/>
                    <w:bottom w:val="single" w:sz="2" w:space="0" w:color="000000"/>
                    <w:right w:val="single" w:sz="2" w:space="0" w:color="000000"/>
                  </w:tcBorders>
                </w:tcPr>
                <w:p w14:paraId="4847D230" w14:textId="77777777" w:rsidR="00F376B7" w:rsidRPr="009F72F4" w:rsidRDefault="00F376B7" w:rsidP="00F376B7">
                  <w:pPr>
                    <w:pStyle w:val="TableParagraph"/>
                    <w:spacing w:before="107"/>
                    <w:ind w:left="0" w:right="25"/>
                    <w:jc w:val="center"/>
                    <w:rPr>
                      <w:sz w:val="24"/>
                    </w:rPr>
                  </w:pPr>
                  <w:r w:rsidRPr="009F72F4">
                    <w:rPr>
                      <w:sz w:val="24"/>
                    </w:rPr>
                    <w:t>5</w:t>
                  </w:r>
                </w:p>
              </w:tc>
            </w:tr>
            <w:tr w:rsidR="00F376B7" w:rsidRPr="009F72F4" w14:paraId="1CB8E39C" w14:textId="77777777" w:rsidTr="00F376B7">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tcPr>
                <w:p w14:paraId="5D16917E" w14:textId="77777777" w:rsidR="00F376B7" w:rsidRPr="009F72F4" w:rsidRDefault="00F376B7" w:rsidP="00F376B7">
                  <w:pPr>
                    <w:pStyle w:val="TableParagraph"/>
                    <w:spacing w:before="50"/>
                    <w:ind w:left="429"/>
                    <w:rPr>
                      <w:sz w:val="24"/>
                    </w:rPr>
                  </w:pPr>
                  <w:r w:rsidRPr="009F72F4">
                    <w:rPr>
                      <w:sz w:val="24"/>
                    </w:rPr>
                    <w:t>2. от над 3 до 5 работни места включително;</w:t>
                  </w:r>
                </w:p>
              </w:tc>
              <w:tc>
                <w:tcPr>
                  <w:tcW w:w="1453" w:type="dxa"/>
                  <w:tcBorders>
                    <w:top w:val="single" w:sz="2" w:space="0" w:color="000000"/>
                    <w:left w:val="single" w:sz="2" w:space="0" w:color="000000"/>
                    <w:bottom w:val="single" w:sz="2" w:space="0" w:color="000000"/>
                    <w:right w:val="single" w:sz="2" w:space="0" w:color="000000"/>
                  </w:tcBorders>
                </w:tcPr>
                <w:p w14:paraId="45D87979" w14:textId="77777777" w:rsidR="00F376B7" w:rsidRPr="009F72F4" w:rsidRDefault="00F376B7" w:rsidP="00F376B7">
                  <w:pPr>
                    <w:pStyle w:val="TableParagraph"/>
                    <w:spacing w:before="108"/>
                    <w:ind w:left="523" w:right="545"/>
                    <w:jc w:val="center"/>
                    <w:rPr>
                      <w:sz w:val="24"/>
                    </w:rPr>
                  </w:pPr>
                  <w:r w:rsidRPr="009F72F4">
                    <w:rPr>
                      <w:sz w:val="24"/>
                    </w:rPr>
                    <w:t>10</w:t>
                  </w:r>
                </w:p>
              </w:tc>
            </w:tr>
            <w:tr w:rsidR="00F376B7" w:rsidRPr="009F72F4" w14:paraId="25962BF9" w14:textId="77777777" w:rsidTr="00F376B7">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tcPr>
                <w:p w14:paraId="7C00AA8A" w14:textId="77777777" w:rsidR="00F376B7" w:rsidRPr="009F72F4" w:rsidRDefault="00F376B7" w:rsidP="00F376B7">
                  <w:pPr>
                    <w:pStyle w:val="TableParagraph"/>
                    <w:spacing w:before="50"/>
                    <w:ind w:left="429"/>
                    <w:rPr>
                      <w:sz w:val="24"/>
                    </w:rPr>
                  </w:pPr>
                  <w:r w:rsidRPr="009F72F4">
                    <w:rPr>
                      <w:sz w:val="24"/>
                    </w:rPr>
                    <w:t>3. над 5 работни места;</w:t>
                  </w:r>
                </w:p>
              </w:tc>
              <w:tc>
                <w:tcPr>
                  <w:tcW w:w="1453" w:type="dxa"/>
                  <w:tcBorders>
                    <w:top w:val="single" w:sz="2" w:space="0" w:color="000000"/>
                    <w:left w:val="single" w:sz="2" w:space="0" w:color="000000"/>
                    <w:bottom w:val="single" w:sz="2" w:space="0" w:color="000000"/>
                    <w:right w:val="single" w:sz="2" w:space="0" w:color="000000"/>
                  </w:tcBorders>
                </w:tcPr>
                <w:p w14:paraId="409B6C4A" w14:textId="77777777" w:rsidR="00F376B7" w:rsidRPr="009F72F4" w:rsidRDefault="00F376B7" w:rsidP="00F376B7">
                  <w:pPr>
                    <w:pStyle w:val="TableParagraph"/>
                    <w:spacing w:before="107"/>
                    <w:ind w:left="523" w:right="545"/>
                    <w:jc w:val="center"/>
                    <w:rPr>
                      <w:sz w:val="24"/>
                    </w:rPr>
                  </w:pPr>
                  <w:r w:rsidRPr="009F72F4">
                    <w:rPr>
                      <w:sz w:val="24"/>
                    </w:rPr>
                    <w:t>20</w:t>
                  </w:r>
                </w:p>
              </w:tc>
            </w:tr>
            <w:tr w:rsidR="00F376B7" w:rsidRPr="009F72F4" w14:paraId="4544D70B" w14:textId="77777777" w:rsidTr="00F376B7">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shd w:val="clear" w:color="auto" w:fill="D9D9D9"/>
                </w:tcPr>
                <w:p w14:paraId="0D21C82D" w14:textId="77777777" w:rsidR="00F376B7" w:rsidRPr="009F72F4" w:rsidRDefault="00F376B7" w:rsidP="00F376B7">
                  <w:pPr>
                    <w:pStyle w:val="TableParagraph"/>
                    <w:spacing w:before="110"/>
                    <w:ind w:left="138" w:right="45"/>
                    <w:jc w:val="both"/>
                    <w:rPr>
                      <w:b/>
                      <w:sz w:val="24"/>
                    </w:rPr>
                  </w:pPr>
                  <w:r w:rsidRPr="009F72F4">
                    <w:rPr>
                      <w:b/>
                      <w:sz w:val="24"/>
                    </w:rPr>
                    <w:t>III. Проекти с инвестиции и дейности за повишаване на енергийната ефективност в стопанствата, когато инвестицията води</w:t>
                  </w:r>
                  <w:r w:rsidRPr="009F72F4">
                    <w:rPr>
                      <w:b/>
                      <w:spacing w:val="-8"/>
                      <w:sz w:val="24"/>
                    </w:rPr>
                    <w:t xml:space="preserve"> </w:t>
                  </w:r>
                  <w:r w:rsidRPr="009F72F4">
                    <w:rPr>
                      <w:b/>
                      <w:sz w:val="24"/>
                    </w:rPr>
                    <w:t>до</w:t>
                  </w:r>
                  <w:r w:rsidRPr="009F72F4">
                    <w:rPr>
                      <w:b/>
                      <w:spacing w:val="-7"/>
                      <w:sz w:val="24"/>
                    </w:rPr>
                    <w:t xml:space="preserve"> </w:t>
                  </w:r>
                  <w:r w:rsidRPr="009F72F4">
                    <w:rPr>
                      <w:b/>
                      <w:sz w:val="24"/>
                    </w:rPr>
                    <w:t>повишаване</w:t>
                  </w:r>
                  <w:r w:rsidRPr="009F72F4">
                    <w:rPr>
                      <w:b/>
                      <w:spacing w:val="-8"/>
                      <w:sz w:val="24"/>
                    </w:rPr>
                    <w:t xml:space="preserve"> </w:t>
                  </w:r>
                  <w:r w:rsidRPr="009F72F4">
                    <w:rPr>
                      <w:b/>
                      <w:sz w:val="24"/>
                    </w:rPr>
                    <w:t>на</w:t>
                  </w:r>
                  <w:r w:rsidRPr="009F72F4">
                    <w:rPr>
                      <w:b/>
                      <w:spacing w:val="-7"/>
                      <w:sz w:val="24"/>
                    </w:rPr>
                    <w:t xml:space="preserve"> </w:t>
                  </w:r>
                  <w:r w:rsidRPr="009F72F4">
                    <w:rPr>
                      <w:b/>
                      <w:sz w:val="24"/>
                    </w:rPr>
                    <w:t>енергийната</w:t>
                  </w:r>
                  <w:r w:rsidRPr="009F72F4">
                    <w:rPr>
                      <w:b/>
                      <w:spacing w:val="-5"/>
                      <w:sz w:val="24"/>
                    </w:rPr>
                    <w:t xml:space="preserve"> </w:t>
                  </w:r>
                  <w:r w:rsidRPr="009F72F4">
                    <w:rPr>
                      <w:b/>
                      <w:sz w:val="24"/>
                    </w:rPr>
                    <w:t>ефективност</w:t>
                  </w:r>
                  <w:r w:rsidRPr="009F72F4">
                    <w:rPr>
                      <w:b/>
                      <w:spacing w:val="-7"/>
                      <w:sz w:val="24"/>
                    </w:rPr>
                    <w:t xml:space="preserve"> </w:t>
                  </w:r>
                  <w:r w:rsidRPr="009F72F4">
                    <w:rPr>
                      <w:b/>
                      <w:sz w:val="24"/>
                    </w:rPr>
                    <w:t>в</w:t>
                  </w:r>
                  <w:r w:rsidRPr="009F72F4">
                    <w:rPr>
                      <w:b/>
                      <w:spacing w:val="-6"/>
                      <w:sz w:val="24"/>
                    </w:rPr>
                    <w:t xml:space="preserve"> </w:t>
                  </w:r>
                  <w:r w:rsidRPr="009F72F4">
                    <w:rPr>
                      <w:b/>
                      <w:sz w:val="24"/>
                    </w:rPr>
                    <w:t>стопанството</w:t>
                  </w:r>
                  <w:r w:rsidRPr="009F72F4">
                    <w:rPr>
                      <w:b/>
                      <w:spacing w:val="-9"/>
                      <w:sz w:val="24"/>
                    </w:rPr>
                    <w:t xml:space="preserve"> </w:t>
                  </w:r>
                  <w:r w:rsidRPr="009F72F4">
                    <w:rPr>
                      <w:b/>
                      <w:sz w:val="24"/>
                    </w:rPr>
                    <w:t>с над 5%;</w:t>
                  </w:r>
                </w:p>
              </w:tc>
              <w:tc>
                <w:tcPr>
                  <w:tcW w:w="1453" w:type="dxa"/>
                  <w:tcBorders>
                    <w:top w:val="single" w:sz="2" w:space="0" w:color="000000"/>
                    <w:left w:val="single" w:sz="2" w:space="0" w:color="000000"/>
                    <w:bottom w:val="single" w:sz="2" w:space="0" w:color="000000"/>
                    <w:right w:val="single" w:sz="2" w:space="0" w:color="000000"/>
                  </w:tcBorders>
                  <w:shd w:val="clear" w:color="auto" w:fill="D9D9D9"/>
                </w:tcPr>
                <w:p w14:paraId="64091C38" w14:textId="77777777" w:rsidR="00F376B7" w:rsidRPr="009F72F4" w:rsidRDefault="00F376B7" w:rsidP="00F376B7">
                  <w:pPr>
                    <w:pStyle w:val="TableParagraph"/>
                    <w:ind w:left="0"/>
                    <w:rPr>
                      <w:b/>
                      <w:sz w:val="28"/>
                    </w:rPr>
                  </w:pPr>
                </w:p>
                <w:p w14:paraId="4C8C812F" w14:textId="77777777" w:rsidR="00F376B7" w:rsidRPr="009F72F4" w:rsidRDefault="00F376B7" w:rsidP="00F376B7">
                  <w:pPr>
                    <w:pStyle w:val="TableParagraph"/>
                    <w:spacing w:before="206"/>
                    <w:ind w:left="523" w:right="545"/>
                    <w:jc w:val="center"/>
                    <w:rPr>
                      <w:b/>
                      <w:sz w:val="24"/>
                    </w:rPr>
                  </w:pPr>
                  <w:r w:rsidRPr="009F72F4">
                    <w:rPr>
                      <w:b/>
                      <w:sz w:val="24"/>
                    </w:rPr>
                    <w:t>10</w:t>
                  </w:r>
                </w:p>
              </w:tc>
            </w:tr>
            <w:tr w:rsidR="00F376B7" w:rsidRPr="009F72F4" w14:paraId="55F22E6D" w14:textId="77777777" w:rsidTr="00F376B7">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shd w:val="clear" w:color="auto" w:fill="D9D9D9"/>
                </w:tcPr>
                <w:p w14:paraId="7CFA9B35" w14:textId="77777777" w:rsidR="00F376B7" w:rsidRPr="009F72F4" w:rsidRDefault="00F376B7" w:rsidP="00F376B7">
                  <w:pPr>
                    <w:pStyle w:val="TableParagraph"/>
                    <w:spacing w:before="110"/>
                    <w:ind w:left="138"/>
                    <w:jc w:val="both"/>
                    <w:rPr>
                      <w:b/>
                      <w:sz w:val="24"/>
                    </w:rPr>
                  </w:pPr>
                  <w:r w:rsidRPr="009F72F4">
                    <w:rPr>
                      <w:b/>
                      <w:sz w:val="24"/>
                    </w:rPr>
                    <w:lastRenderedPageBreak/>
                    <w:t>IV. Проекти с инвестиции и дейности, за иновации в стопанствата;</w:t>
                  </w:r>
                </w:p>
              </w:tc>
              <w:tc>
                <w:tcPr>
                  <w:tcW w:w="1453" w:type="dxa"/>
                  <w:tcBorders>
                    <w:top w:val="single" w:sz="2" w:space="0" w:color="000000"/>
                    <w:left w:val="single" w:sz="2" w:space="0" w:color="000000"/>
                    <w:bottom w:val="single" w:sz="2" w:space="0" w:color="000000"/>
                    <w:right w:val="single" w:sz="2" w:space="0" w:color="000000"/>
                  </w:tcBorders>
                  <w:shd w:val="clear" w:color="auto" w:fill="D9D9D9"/>
                </w:tcPr>
                <w:p w14:paraId="352134C5" w14:textId="77777777" w:rsidR="00F376B7" w:rsidRPr="009F72F4" w:rsidRDefault="00F376B7" w:rsidP="00F376B7">
                  <w:pPr>
                    <w:pStyle w:val="TableParagraph"/>
                    <w:spacing w:before="110"/>
                    <w:ind w:left="0" w:right="23"/>
                    <w:jc w:val="center"/>
                    <w:rPr>
                      <w:b/>
                      <w:sz w:val="24"/>
                    </w:rPr>
                  </w:pPr>
                  <w:r w:rsidRPr="009F72F4">
                    <w:rPr>
                      <w:b/>
                      <w:sz w:val="24"/>
                    </w:rPr>
                    <w:t>5</w:t>
                  </w:r>
                </w:p>
              </w:tc>
            </w:tr>
            <w:tr w:rsidR="00F376B7" w:rsidRPr="009F72F4" w14:paraId="1BD213DC" w14:textId="77777777" w:rsidTr="000428F5">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shd w:val="clear" w:color="auto" w:fill="D9D9D9"/>
                </w:tcPr>
                <w:p w14:paraId="46EBE2AA" w14:textId="77777777" w:rsidR="00F376B7" w:rsidRPr="009F72F4" w:rsidRDefault="00F376B7" w:rsidP="00F376B7">
                  <w:pPr>
                    <w:pStyle w:val="TableParagraph"/>
                    <w:spacing w:before="107"/>
                    <w:ind w:left="143"/>
                    <w:rPr>
                      <w:b/>
                      <w:sz w:val="24"/>
                    </w:rPr>
                  </w:pPr>
                  <w:r w:rsidRPr="009F72F4">
                    <w:rPr>
                      <w:b/>
                      <w:sz w:val="24"/>
                    </w:rPr>
                    <w:t>V.</w:t>
                  </w:r>
                  <w:r w:rsidRPr="009F72F4">
                    <w:rPr>
                      <w:b/>
                      <w:spacing w:val="-23"/>
                      <w:sz w:val="24"/>
                    </w:rPr>
                    <w:t xml:space="preserve"> </w:t>
                  </w:r>
                  <w:r w:rsidRPr="009F72F4">
                    <w:rPr>
                      <w:b/>
                      <w:sz w:val="24"/>
                    </w:rPr>
                    <w:t>Проекти</w:t>
                  </w:r>
                  <w:r w:rsidRPr="009F72F4">
                    <w:rPr>
                      <w:b/>
                      <w:spacing w:val="-20"/>
                      <w:sz w:val="24"/>
                    </w:rPr>
                    <w:t xml:space="preserve"> </w:t>
                  </w:r>
                  <w:r w:rsidRPr="009F72F4">
                    <w:rPr>
                      <w:b/>
                      <w:sz w:val="24"/>
                    </w:rPr>
                    <w:t>с</w:t>
                  </w:r>
                  <w:r w:rsidRPr="009F72F4">
                    <w:rPr>
                      <w:b/>
                      <w:spacing w:val="-19"/>
                      <w:sz w:val="24"/>
                    </w:rPr>
                    <w:t xml:space="preserve"> </w:t>
                  </w:r>
                  <w:r w:rsidRPr="009F72F4">
                    <w:rPr>
                      <w:b/>
                      <w:sz w:val="24"/>
                    </w:rPr>
                    <w:t>инвестиции</w:t>
                  </w:r>
                  <w:r w:rsidRPr="009F72F4">
                    <w:rPr>
                      <w:b/>
                      <w:spacing w:val="-21"/>
                      <w:sz w:val="24"/>
                    </w:rPr>
                    <w:t xml:space="preserve"> </w:t>
                  </w:r>
                  <w:r w:rsidRPr="009F72F4">
                    <w:rPr>
                      <w:b/>
                      <w:sz w:val="24"/>
                    </w:rPr>
                    <w:t>и</w:t>
                  </w:r>
                  <w:r w:rsidRPr="009F72F4">
                    <w:rPr>
                      <w:b/>
                      <w:spacing w:val="-19"/>
                      <w:sz w:val="24"/>
                    </w:rPr>
                    <w:t xml:space="preserve"> </w:t>
                  </w:r>
                  <w:r w:rsidRPr="009F72F4">
                    <w:rPr>
                      <w:b/>
                      <w:sz w:val="24"/>
                    </w:rPr>
                    <w:t>дейности,</w:t>
                  </w:r>
                  <w:r w:rsidRPr="009F72F4">
                    <w:rPr>
                      <w:b/>
                      <w:spacing w:val="-20"/>
                      <w:sz w:val="24"/>
                    </w:rPr>
                    <w:t xml:space="preserve"> </w:t>
                  </w:r>
                  <w:r w:rsidRPr="009F72F4">
                    <w:rPr>
                      <w:b/>
                      <w:sz w:val="24"/>
                    </w:rPr>
                    <w:t>осигуряващи</w:t>
                  </w:r>
                  <w:r w:rsidRPr="009F72F4">
                    <w:rPr>
                      <w:b/>
                      <w:spacing w:val="-20"/>
                      <w:sz w:val="24"/>
                    </w:rPr>
                    <w:t xml:space="preserve"> </w:t>
                  </w:r>
                  <w:r w:rsidRPr="009F72F4">
                    <w:rPr>
                      <w:b/>
                      <w:sz w:val="24"/>
                    </w:rPr>
                    <w:t>изпълнението</w:t>
                  </w:r>
                  <w:r w:rsidRPr="009F72F4">
                    <w:rPr>
                      <w:b/>
                      <w:spacing w:val="-19"/>
                      <w:sz w:val="24"/>
                    </w:rPr>
                    <w:t xml:space="preserve"> </w:t>
                  </w:r>
                  <w:r w:rsidRPr="009F72F4">
                    <w:rPr>
                      <w:b/>
                      <w:sz w:val="24"/>
                    </w:rPr>
                    <w:t>на интегриран проект в рамките на ПРСР 2014 –</w:t>
                  </w:r>
                  <w:r w:rsidRPr="009F72F4">
                    <w:rPr>
                      <w:b/>
                      <w:spacing w:val="-5"/>
                      <w:sz w:val="24"/>
                    </w:rPr>
                    <w:t xml:space="preserve"> </w:t>
                  </w:r>
                  <w:r w:rsidRPr="009F72F4">
                    <w:rPr>
                      <w:b/>
                      <w:sz w:val="24"/>
                    </w:rPr>
                    <w:t>2020г.;</w:t>
                  </w:r>
                </w:p>
              </w:tc>
              <w:tc>
                <w:tcPr>
                  <w:tcW w:w="1453" w:type="dxa"/>
                  <w:tcBorders>
                    <w:top w:val="single" w:sz="2" w:space="0" w:color="000000"/>
                    <w:left w:val="single" w:sz="2" w:space="0" w:color="000000"/>
                    <w:bottom w:val="single" w:sz="2" w:space="0" w:color="000000"/>
                    <w:right w:val="single" w:sz="2" w:space="0" w:color="000000"/>
                  </w:tcBorders>
                  <w:shd w:val="clear" w:color="auto" w:fill="D9D9D9"/>
                </w:tcPr>
                <w:p w14:paraId="62637025" w14:textId="77777777" w:rsidR="00F376B7" w:rsidRPr="009F72F4" w:rsidRDefault="00F376B7" w:rsidP="00F376B7">
                  <w:pPr>
                    <w:pStyle w:val="TableParagraph"/>
                    <w:spacing w:before="251"/>
                    <w:ind w:left="523" w:right="545"/>
                    <w:jc w:val="center"/>
                    <w:rPr>
                      <w:b/>
                      <w:sz w:val="24"/>
                    </w:rPr>
                  </w:pPr>
                  <w:r w:rsidRPr="009F72F4">
                    <w:rPr>
                      <w:b/>
                      <w:sz w:val="24"/>
                    </w:rPr>
                    <w:t>10</w:t>
                  </w:r>
                </w:p>
              </w:tc>
            </w:tr>
            <w:tr w:rsidR="00F376B7" w:rsidRPr="009F72F4" w14:paraId="6C77AA77" w14:textId="77777777" w:rsidTr="000428F5">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shd w:val="clear" w:color="auto" w:fill="D9D9D9"/>
                </w:tcPr>
                <w:p w14:paraId="65509F49" w14:textId="64C468FF" w:rsidR="00F376B7" w:rsidRPr="009F72F4" w:rsidRDefault="00F376B7" w:rsidP="00F376B7">
                  <w:pPr>
                    <w:pStyle w:val="TableParagraph"/>
                    <w:spacing w:before="110"/>
                    <w:ind w:left="143"/>
                    <w:jc w:val="both"/>
                    <w:rPr>
                      <w:b/>
                      <w:sz w:val="24"/>
                    </w:rPr>
                  </w:pPr>
                  <w:r w:rsidRPr="009F72F4">
                    <w:rPr>
                      <w:b/>
                      <w:sz w:val="24"/>
                    </w:rPr>
                    <w:t xml:space="preserve">VI. Проекти за колективни инвестиции </w:t>
                  </w:r>
                  <w:r w:rsidR="00C9566C">
                    <w:rPr>
                      <w:b/>
                      <w:sz w:val="24"/>
                    </w:rPr>
                    <w:t>и такива, представени от групи/</w:t>
                  </w:r>
                  <w:r w:rsidRPr="009F72F4">
                    <w:rPr>
                      <w:b/>
                      <w:sz w:val="24"/>
                    </w:rPr>
                    <w:t>организации на производители на земеделски продукти;</w:t>
                  </w:r>
                </w:p>
              </w:tc>
              <w:tc>
                <w:tcPr>
                  <w:tcW w:w="1453" w:type="dxa"/>
                  <w:tcBorders>
                    <w:top w:val="single" w:sz="2" w:space="0" w:color="000000"/>
                    <w:left w:val="single" w:sz="2" w:space="0" w:color="000000"/>
                    <w:bottom w:val="single" w:sz="2" w:space="0" w:color="000000"/>
                    <w:right w:val="single" w:sz="2" w:space="0" w:color="000000"/>
                  </w:tcBorders>
                  <w:shd w:val="clear" w:color="auto" w:fill="D9D9D9"/>
                </w:tcPr>
                <w:p w14:paraId="60FB8E7B" w14:textId="77777777" w:rsidR="00F376B7" w:rsidRPr="009F72F4" w:rsidRDefault="00F376B7" w:rsidP="00F376B7">
                  <w:pPr>
                    <w:pStyle w:val="TableParagraph"/>
                    <w:spacing w:before="3"/>
                    <w:ind w:left="0"/>
                    <w:rPr>
                      <w:b/>
                      <w:sz w:val="21"/>
                    </w:rPr>
                  </w:pPr>
                </w:p>
                <w:p w14:paraId="2D95F228" w14:textId="77777777" w:rsidR="00F376B7" w:rsidRPr="009F72F4" w:rsidRDefault="00F376B7" w:rsidP="00F376B7">
                  <w:pPr>
                    <w:pStyle w:val="TableParagraph"/>
                    <w:ind w:left="523" w:right="545"/>
                    <w:jc w:val="center"/>
                    <w:rPr>
                      <w:b/>
                      <w:sz w:val="24"/>
                    </w:rPr>
                  </w:pPr>
                  <w:r w:rsidRPr="009F72F4">
                    <w:rPr>
                      <w:b/>
                      <w:sz w:val="24"/>
                    </w:rPr>
                    <w:t>10</w:t>
                  </w:r>
                </w:p>
              </w:tc>
            </w:tr>
            <w:tr w:rsidR="00F376B7" w:rsidRPr="009F72F4" w14:paraId="10962EA6" w14:textId="77777777" w:rsidTr="000428F5">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shd w:val="clear" w:color="auto" w:fill="D9D9D9"/>
                </w:tcPr>
                <w:p w14:paraId="45D39170" w14:textId="77777777" w:rsidR="00F376B7" w:rsidRPr="00C9566C" w:rsidRDefault="00F376B7" w:rsidP="00F376B7">
                  <w:pPr>
                    <w:pStyle w:val="TableParagraph"/>
                    <w:spacing w:before="110"/>
                    <w:ind w:left="143"/>
                    <w:jc w:val="both"/>
                    <w:rPr>
                      <w:b/>
                      <w:sz w:val="24"/>
                      <w:lang w:val="en-US"/>
                    </w:rPr>
                  </w:pPr>
                  <w:r w:rsidRPr="009F72F4">
                    <w:rPr>
                      <w:b/>
                      <w:sz w:val="24"/>
                    </w:rPr>
                    <w:t>VII. Проекти на земеделски стопани до 40 години;</w:t>
                  </w:r>
                </w:p>
              </w:tc>
              <w:tc>
                <w:tcPr>
                  <w:tcW w:w="1453" w:type="dxa"/>
                  <w:tcBorders>
                    <w:top w:val="single" w:sz="2" w:space="0" w:color="000000"/>
                    <w:left w:val="single" w:sz="2" w:space="0" w:color="000000"/>
                    <w:bottom w:val="single" w:sz="2" w:space="0" w:color="000000"/>
                    <w:right w:val="single" w:sz="2" w:space="0" w:color="000000"/>
                  </w:tcBorders>
                  <w:shd w:val="clear" w:color="auto" w:fill="D9D9D9"/>
                </w:tcPr>
                <w:p w14:paraId="607F596A" w14:textId="7298C92A" w:rsidR="00F376B7" w:rsidRPr="009F72F4" w:rsidRDefault="009E44E0" w:rsidP="00F376B7">
                  <w:pPr>
                    <w:pStyle w:val="TableParagraph"/>
                    <w:spacing w:before="110"/>
                    <w:ind w:left="523" w:right="545"/>
                    <w:jc w:val="both"/>
                    <w:rPr>
                      <w:b/>
                      <w:sz w:val="24"/>
                    </w:rPr>
                  </w:pPr>
                  <w:r>
                    <w:rPr>
                      <w:b/>
                      <w:sz w:val="24"/>
                    </w:rPr>
                    <w:t xml:space="preserve">     </w:t>
                  </w:r>
                  <w:r w:rsidR="00F376B7" w:rsidRPr="009F72F4">
                    <w:rPr>
                      <w:b/>
                      <w:sz w:val="24"/>
                    </w:rPr>
                    <w:t>15</w:t>
                  </w:r>
                </w:p>
              </w:tc>
            </w:tr>
            <w:tr w:rsidR="00F376B7" w:rsidRPr="009F72F4" w14:paraId="5B1C38A2" w14:textId="77777777" w:rsidTr="000428F5">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shd w:val="clear" w:color="auto" w:fill="DDDDDD"/>
                </w:tcPr>
                <w:p w14:paraId="6C88426F" w14:textId="77777777" w:rsidR="00F376B7" w:rsidRPr="009F72F4" w:rsidRDefault="00F376B7" w:rsidP="00F376B7">
                  <w:pPr>
                    <w:pStyle w:val="TableParagraph"/>
                    <w:spacing w:before="170"/>
                    <w:ind w:left="143" w:right="48"/>
                    <w:jc w:val="both"/>
                    <w:rPr>
                      <w:b/>
                      <w:sz w:val="24"/>
                    </w:rPr>
                  </w:pPr>
                  <w:r w:rsidRPr="009F72F4">
                    <w:rPr>
                      <w:b/>
                      <w:sz w:val="24"/>
                    </w:rPr>
                    <w:t>VIII. Проекти</w:t>
                  </w:r>
                  <w:r w:rsidRPr="009F72F4">
                    <w:rPr>
                      <w:b/>
                      <w:spacing w:val="-20"/>
                      <w:sz w:val="24"/>
                    </w:rPr>
                    <w:t xml:space="preserve"> </w:t>
                  </w:r>
                  <w:r w:rsidRPr="009F72F4">
                    <w:rPr>
                      <w:b/>
                      <w:sz w:val="24"/>
                    </w:rPr>
                    <w:t>с</w:t>
                  </w:r>
                  <w:r w:rsidRPr="009F72F4">
                    <w:rPr>
                      <w:b/>
                      <w:spacing w:val="-17"/>
                      <w:sz w:val="24"/>
                    </w:rPr>
                    <w:t xml:space="preserve"> </w:t>
                  </w:r>
                  <w:r w:rsidRPr="009F72F4">
                    <w:rPr>
                      <w:b/>
                      <w:sz w:val="24"/>
                    </w:rPr>
                    <w:t>включени</w:t>
                  </w:r>
                  <w:r w:rsidRPr="009F72F4">
                    <w:rPr>
                      <w:b/>
                      <w:spacing w:val="-20"/>
                      <w:sz w:val="24"/>
                    </w:rPr>
                    <w:t xml:space="preserve"> </w:t>
                  </w:r>
                  <w:r w:rsidRPr="009F72F4">
                    <w:rPr>
                      <w:b/>
                      <w:sz w:val="24"/>
                    </w:rPr>
                    <w:t>инвестиции</w:t>
                  </w:r>
                  <w:r w:rsidRPr="009F72F4">
                    <w:rPr>
                      <w:b/>
                      <w:spacing w:val="-17"/>
                      <w:sz w:val="24"/>
                    </w:rPr>
                    <w:t xml:space="preserve"> </w:t>
                  </w:r>
                  <w:r w:rsidRPr="009F72F4">
                    <w:rPr>
                      <w:b/>
                      <w:sz w:val="24"/>
                    </w:rPr>
                    <w:t>за</w:t>
                  </w:r>
                  <w:r w:rsidRPr="009F72F4">
                    <w:rPr>
                      <w:b/>
                      <w:spacing w:val="-20"/>
                      <w:sz w:val="24"/>
                    </w:rPr>
                    <w:t xml:space="preserve"> </w:t>
                  </w:r>
                  <w:r w:rsidRPr="009F72F4">
                    <w:rPr>
                      <w:b/>
                      <w:sz w:val="24"/>
                    </w:rPr>
                    <w:t>напояване,</w:t>
                  </w:r>
                  <w:r w:rsidRPr="009F72F4">
                    <w:rPr>
                      <w:b/>
                      <w:spacing w:val="-21"/>
                      <w:sz w:val="24"/>
                    </w:rPr>
                    <w:t xml:space="preserve"> </w:t>
                  </w:r>
                  <w:r w:rsidRPr="009F72F4">
                    <w:rPr>
                      <w:b/>
                      <w:sz w:val="24"/>
                    </w:rPr>
                    <w:t>представени</w:t>
                  </w:r>
                  <w:r w:rsidRPr="009F72F4">
                    <w:rPr>
                      <w:b/>
                      <w:spacing w:val="-20"/>
                      <w:sz w:val="24"/>
                    </w:rPr>
                    <w:t xml:space="preserve"> </w:t>
                  </w:r>
                  <w:r w:rsidRPr="009F72F4">
                    <w:rPr>
                      <w:b/>
                      <w:sz w:val="24"/>
                    </w:rPr>
                    <w:t>от кандидати земеделски стопани, членове на сдружение за напояване;</w:t>
                  </w:r>
                </w:p>
              </w:tc>
              <w:tc>
                <w:tcPr>
                  <w:tcW w:w="1453" w:type="dxa"/>
                  <w:tcBorders>
                    <w:top w:val="single" w:sz="2" w:space="0" w:color="000000"/>
                    <w:left w:val="single" w:sz="2" w:space="0" w:color="000000"/>
                    <w:bottom w:val="single" w:sz="2" w:space="0" w:color="000000"/>
                    <w:right w:val="single" w:sz="2" w:space="0" w:color="000000"/>
                  </w:tcBorders>
                  <w:shd w:val="clear" w:color="auto" w:fill="DDDDDD"/>
                </w:tcPr>
                <w:p w14:paraId="42699C01" w14:textId="77777777" w:rsidR="00F376B7" w:rsidRPr="009F72F4" w:rsidRDefault="00F376B7" w:rsidP="00F376B7">
                  <w:pPr>
                    <w:pStyle w:val="TableParagraph"/>
                    <w:spacing w:before="1"/>
                    <w:ind w:left="0"/>
                    <w:jc w:val="both"/>
                    <w:rPr>
                      <w:b/>
                      <w:sz w:val="38"/>
                    </w:rPr>
                  </w:pPr>
                </w:p>
                <w:p w14:paraId="6892999E" w14:textId="77777777" w:rsidR="00F376B7" w:rsidRPr="009F72F4" w:rsidRDefault="00F376B7" w:rsidP="00F376B7">
                  <w:pPr>
                    <w:pStyle w:val="TableParagraph"/>
                    <w:spacing w:before="1"/>
                    <w:ind w:left="0" w:right="23"/>
                    <w:jc w:val="center"/>
                    <w:rPr>
                      <w:b/>
                      <w:sz w:val="24"/>
                    </w:rPr>
                  </w:pPr>
                  <w:r w:rsidRPr="009F72F4">
                    <w:rPr>
                      <w:b/>
                      <w:sz w:val="24"/>
                    </w:rPr>
                    <w:t>5</w:t>
                  </w:r>
                </w:p>
              </w:tc>
            </w:tr>
            <w:tr w:rsidR="00F376B7" w:rsidRPr="009F72F4" w14:paraId="7FE2C058" w14:textId="77777777" w:rsidTr="000428F5">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shd w:val="clear" w:color="auto" w:fill="D9D9D9"/>
                </w:tcPr>
                <w:p w14:paraId="64B590D1" w14:textId="77777777" w:rsidR="00F376B7" w:rsidRPr="009F72F4" w:rsidRDefault="00F376B7" w:rsidP="00F376B7">
                  <w:pPr>
                    <w:pStyle w:val="TableParagraph"/>
                    <w:tabs>
                      <w:tab w:val="left" w:pos="734"/>
                      <w:tab w:val="left" w:pos="2135"/>
                      <w:tab w:val="left" w:pos="2614"/>
                      <w:tab w:val="left" w:pos="4243"/>
                      <w:tab w:val="left" w:pos="6074"/>
                      <w:tab w:val="left" w:pos="6573"/>
                      <w:tab w:val="left" w:pos="8103"/>
                    </w:tabs>
                    <w:spacing w:before="107"/>
                    <w:ind w:left="143" w:right="50"/>
                    <w:jc w:val="both"/>
                    <w:rPr>
                      <w:b/>
                      <w:sz w:val="24"/>
                    </w:rPr>
                  </w:pPr>
                  <w:r w:rsidRPr="009F72F4">
                    <w:rPr>
                      <w:b/>
                      <w:sz w:val="24"/>
                    </w:rPr>
                    <w:t>IX.</w:t>
                  </w:r>
                  <w:r w:rsidRPr="009F72F4">
                    <w:rPr>
                      <w:b/>
                      <w:sz w:val="24"/>
                    </w:rPr>
                    <w:tab/>
                    <w:t>Проекти</w:t>
                  </w:r>
                  <w:r w:rsidRPr="009F72F4">
                    <w:rPr>
                      <w:b/>
                      <w:sz w:val="24"/>
                    </w:rPr>
                    <w:tab/>
                    <w:t>с</w:t>
                  </w:r>
                  <w:r w:rsidRPr="009F72F4">
                    <w:rPr>
                      <w:b/>
                      <w:sz w:val="24"/>
                    </w:rPr>
                    <w:tab/>
                    <w:t>включени</w:t>
                  </w:r>
                  <w:r w:rsidRPr="009F72F4">
                    <w:rPr>
                      <w:b/>
                      <w:sz w:val="24"/>
                    </w:rPr>
                    <w:tab/>
                    <w:t>инвестиции</w:t>
                  </w:r>
                  <w:r w:rsidRPr="009F72F4">
                    <w:rPr>
                      <w:b/>
                      <w:sz w:val="24"/>
                    </w:rPr>
                    <w:tab/>
                    <w:t>в</w:t>
                  </w:r>
                  <w:r w:rsidRPr="009F72F4">
                    <w:rPr>
                      <w:b/>
                      <w:sz w:val="24"/>
                    </w:rPr>
                    <w:tab/>
                    <w:t xml:space="preserve">насочени </w:t>
                  </w:r>
                  <w:r w:rsidRPr="009F72F4">
                    <w:rPr>
                      <w:b/>
                      <w:spacing w:val="-6"/>
                      <w:sz w:val="24"/>
                    </w:rPr>
                    <w:t xml:space="preserve">към </w:t>
                  </w:r>
                  <w:r w:rsidRPr="009F72F4">
                    <w:rPr>
                      <w:b/>
                      <w:sz w:val="24"/>
                    </w:rPr>
                    <w:t>чувствителните</w:t>
                  </w:r>
                  <w:r w:rsidRPr="009F72F4">
                    <w:rPr>
                      <w:b/>
                      <w:spacing w:val="-4"/>
                      <w:sz w:val="24"/>
                    </w:rPr>
                    <w:t xml:space="preserve"> </w:t>
                  </w:r>
                  <w:r w:rsidRPr="009F72F4">
                    <w:rPr>
                      <w:b/>
                      <w:sz w:val="24"/>
                    </w:rPr>
                    <w:t>сектори:</w:t>
                  </w:r>
                </w:p>
              </w:tc>
              <w:tc>
                <w:tcPr>
                  <w:tcW w:w="1453" w:type="dxa"/>
                  <w:tcBorders>
                    <w:top w:val="single" w:sz="2" w:space="0" w:color="000000"/>
                    <w:left w:val="single" w:sz="2" w:space="0" w:color="000000"/>
                    <w:bottom w:val="single" w:sz="2" w:space="0" w:color="000000"/>
                    <w:right w:val="single" w:sz="2" w:space="0" w:color="000000"/>
                  </w:tcBorders>
                  <w:shd w:val="clear" w:color="auto" w:fill="D9D9D9"/>
                </w:tcPr>
                <w:p w14:paraId="24818655" w14:textId="77777777" w:rsidR="00F376B7" w:rsidRPr="009F72F4" w:rsidRDefault="00F376B7" w:rsidP="00F376B7">
                  <w:pPr>
                    <w:pStyle w:val="TableParagraph"/>
                    <w:ind w:left="0"/>
                    <w:rPr>
                      <w:b/>
                      <w:sz w:val="21"/>
                    </w:rPr>
                  </w:pPr>
                </w:p>
                <w:p w14:paraId="180B2DA5" w14:textId="77777777" w:rsidR="00F376B7" w:rsidRPr="009F72F4" w:rsidRDefault="00F376B7" w:rsidP="00F376B7">
                  <w:pPr>
                    <w:pStyle w:val="TableParagraph"/>
                    <w:ind w:left="523" w:right="545"/>
                    <w:jc w:val="center"/>
                    <w:rPr>
                      <w:b/>
                      <w:sz w:val="24"/>
                    </w:rPr>
                  </w:pPr>
                  <w:r w:rsidRPr="009F72F4">
                    <w:rPr>
                      <w:b/>
                      <w:sz w:val="24"/>
                    </w:rPr>
                    <w:t>10</w:t>
                  </w:r>
                </w:p>
              </w:tc>
            </w:tr>
            <w:tr w:rsidR="00F376B7" w:rsidRPr="009F72F4" w14:paraId="03AD3324" w14:textId="77777777" w:rsidTr="000428F5">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tcPr>
                <w:p w14:paraId="38F9F305" w14:textId="77777777" w:rsidR="00F376B7" w:rsidRPr="009F72F4" w:rsidRDefault="00F376B7" w:rsidP="00F376B7">
                  <w:pPr>
                    <w:pStyle w:val="TableParagraph"/>
                    <w:spacing w:before="50"/>
                    <w:ind w:left="429"/>
                    <w:rPr>
                      <w:sz w:val="24"/>
                    </w:rPr>
                  </w:pPr>
                  <w:r w:rsidRPr="009F72F4">
                    <w:rPr>
                      <w:b/>
                      <w:sz w:val="24"/>
                    </w:rPr>
                    <w:t xml:space="preserve">1. </w:t>
                  </w:r>
                  <w:r w:rsidRPr="009F72F4">
                    <w:rPr>
                      <w:sz w:val="24"/>
                    </w:rPr>
                    <w:t>Инвестиции насочени към сектор „Животновъдство“;</w:t>
                  </w:r>
                </w:p>
              </w:tc>
              <w:tc>
                <w:tcPr>
                  <w:tcW w:w="1453" w:type="dxa"/>
                  <w:tcBorders>
                    <w:top w:val="single" w:sz="2" w:space="0" w:color="000000"/>
                    <w:left w:val="single" w:sz="2" w:space="0" w:color="000000"/>
                    <w:bottom w:val="single" w:sz="2" w:space="0" w:color="000000"/>
                    <w:right w:val="single" w:sz="2" w:space="0" w:color="000000"/>
                  </w:tcBorders>
                </w:tcPr>
                <w:p w14:paraId="67ECD4D1" w14:textId="77777777" w:rsidR="00F376B7" w:rsidRPr="009F72F4" w:rsidRDefault="00F376B7" w:rsidP="00F376B7">
                  <w:pPr>
                    <w:pStyle w:val="TableParagraph"/>
                    <w:spacing w:before="107"/>
                    <w:ind w:left="523" w:right="545"/>
                    <w:jc w:val="center"/>
                    <w:rPr>
                      <w:sz w:val="24"/>
                    </w:rPr>
                  </w:pPr>
                  <w:r w:rsidRPr="009F72F4">
                    <w:rPr>
                      <w:sz w:val="24"/>
                    </w:rPr>
                    <w:t>10</w:t>
                  </w:r>
                </w:p>
              </w:tc>
            </w:tr>
            <w:tr w:rsidR="00F376B7" w:rsidRPr="009F72F4" w14:paraId="58D6638D" w14:textId="77777777" w:rsidTr="000428F5">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tcPr>
                <w:p w14:paraId="268F9E0F" w14:textId="77777777" w:rsidR="00F376B7" w:rsidRPr="009F72F4" w:rsidRDefault="00F376B7" w:rsidP="00F376B7">
                  <w:pPr>
                    <w:pStyle w:val="TableParagraph"/>
                    <w:spacing w:before="50"/>
                    <w:ind w:left="429"/>
                    <w:rPr>
                      <w:sz w:val="24"/>
                    </w:rPr>
                  </w:pPr>
                  <w:r w:rsidRPr="009F72F4">
                    <w:rPr>
                      <w:b/>
                      <w:sz w:val="24"/>
                    </w:rPr>
                    <w:t xml:space="preserve">2. </w:t>
                  </w:r>
                  <w:r w:rsidRPr="009F72F4">
                    <w:rPr>
                      <w:sz w:val="24"/>
                    </w:rPr>
                    <w:t>Инвестиции насочени към сектор „Плодове и зеленчуци“;</w:t>
                  </w:r>
                </w:p>
              </w:tc>
              <w:tc>
                <w:tcPr>
                  <w:tcW w:w="1453" w:type="dxa"/>
                  <w:tcBorders>
                    <w:top w:val="single" w:sz="2" w:space="0" w:color="000000"/>
                    <w:left w:val="single" w:sz="2" w:space="0" w:color="000000"/>
                    <w:bottom w:val="single" w:sz="2" w:space="0" w:color="000000"/>
                    <w:right w:val="single" w:sz="2" w:space="0" w:color="000000"/>
                  </w:tcBorders>
                </w:tcPr>
                <w:p w14:paraId="6EAF5ED7" w14:textId="77777777" w:rsidR="00F376B7" w:rsidRPr="009F72F4" w:rsidRDefault="00F376B7" w:rsidP="00F376B7">
                  <w:pPr>
                    <w:pStyle w:val="TableParagraph"/>
                    <w:spacing w:before="108"/>
                    <w:ind w:left="523" w:right="545"/>
                    <w:jc w:val="center"/>
                    <w:rPr>
                      <w:sz w:val="24"/>
                    </w:rPr>
                  </w:pPr>
                  <w:r w:rsidRPr="009F72F4">
                    <w:rPr>
                      <w:sz w:val="24"/>
                    </w:rPr>
                    <w:t>10</w:t>
                  </w:r>
                </w:p>
              </w:tc>
            </w:tr>
            <w:tr w:rsidR="00F376B7" w:rsidRPr="009F72F4" w14:paraId="504C233A" w14:textId="77777777" w:rsidTr="00321EE3">
              <w:trPr>
                <w:gridAfter w:val="1"/>
                <w:wAfter w:w="98" w:type="dxa"/>
              </w:trPr>
              <w:tc>
                <w:tcPr>
                  <w:tcW w:w="8329" w:type="dxa"/>
                  <w:tcBorders>
                    <w:top w:val="single" w:sz="2" w:space="0" w:color="000000"/>
                    <w:left w:val="single" w:sz="2" w:space="0" w:color="000000"/>
                    <w:bottom w:val="single" w:sz="2" w:space="0" w:color="000000"/>
                    <w:right w:val="single" w:sz="2" w:space="0" w:color="000000"/>
                  </w:tcBorders>
                </w:tcPr>
                <w:p w14:paraId="33B60565" w14:textId="77777777" w:rsidR="00F376B7" w:rsidRPr="009F72F4" w:rsidRDefault="00F376B7" w:rsidP="00F376B7">
                  <w:pPr>
                    <w:pStyle w:val="TableParagraph"/>
                    <w:spacing w:before="50"/>
                    <w:ind w:left="429"/>
                    <w:rPr>
                      <w:sz w:val="24"/>
                    </w:rPr>
                  </w:pPr>
                  <w:r w:rsidRPr="009F72F4">
                    <w:rPr>
                      <w:b/>
                      <w:sz w:val="24"/>
                    </w:rPr>
                    <w:t xml:space="preserve">3. </w:t>
                  </w:r>
                  <w:r w:rsidRPr="009F72F4">
                    <w:rPr>
                      <w:sz w:val="24"/>
                    </w:rPr>
                    <w:t>Инвестиции насочени към с</w:t>
                  </w:r>
                  <w:r w:rsidR="003D0DFB">
                    <w:rPr>
                      <w:sz w:val="24"/>
                    </w:rPr>
                    <w:t>ектор „Етеричномаслени култури“.</w:t>
                  </w:r>
                </w:p>
              </w:tc>
              <w:tc>
                <w:tcPr>
                  <w:tcW w:w="1453" w:type="dxa"/>
                  <w:tcBorders>
                    <w:top w:val="single" w:sz="2" w:space="0" w:color="000000"/>
                    <w:left w:val="single" w:sz="2" w:space="0" w:color="000000"/>
                    <w:bottom w:val="single" w:sz="2" w:space="0" w:color="000000"/>
                    <w:right w:val="single" w:sz="2" w:space="0" w:color="000000"/>
                  </w:tcBorders>
                </w:tcPr>
                <w:p w14:paraId="68F9C01E" w14:textId="77777777" w:rsidR="00F376B7" w:rsidRPr="009F72F4" w:rsidRDefault="00F376B7" w:rsidP="00F376B7">
                  <w:pPr>
                    <w:pStyle w:val="TableParagraph"/>
                    <w:spacing w:before="107"/>
                    <w:ind w:left="523" w:right="545"/>
                    <w:jc w:val="center"/>
                    <w:rPr>
                      <w:sz w:val="24"/>
                    </w:rPr>
                  </w:pPr>
                  <w:r w:rsidRPr="009F72F4">
                    <w:rPr>
                      <w:sz w:val="24"/>
                    </w:rPr>
                    <w:t>10</w:t>
                  </w:r>
                </w:p>
              </w:tc>
            </w:tr>
            <w:tr w:rsidR="00F376B7" w:rsidRPr="009F72F4" w14:paraId="68803BAD" w14:textId="77777777" w:rsidTr="00321EE3">
              <w:trPr>
                <w:gridAfter w:val="1"/>
                <w:wAfter w:w="98" w:type="dxa"/>
                <w:trHeight w:val="426"/>
              </w:trPr>
              <w:tc>
                <w:tcPr>
                  <w:tcW w:w="8329" w:type="dxa"/>
                  <w:tcBorders>
                    <w:top w:val="single" w:sz="2" w:space="0" w:color="000000"/>
                    <w:left w:val="single" w:sz="2" w:space="0" w:color="000001"/>
                    <w:bottom w:val="single" w:sz="4" w:space="0" w:color="auto"/>
                  </w:tcBorders>
                  <w:shd w:val="clear" w:color="auto" w:fill="DDDDDD"/>
                  <w:vAlign w:val="center"/>
                </w:tcPr>
                <w:p w14:paraId="13F04A3B" w14:textId="77777777" w:rsidR="00F376B7" w:rsidRPr="009F72F4" w:rsidRDefault="00F376B7" w:rsidP="00F376B7">
                  <w:pPr>
                    <w:pStyle w:val="-"/>
                    <w:snapToGrid w:val="0"/>
                    <w:spacing w:before="57" w:after="57"/>
                    <w:ind w:left="113"/>
                    <w:rPr>
                      <w:rFonts w:ascii="Tahoma" w:hAnsi="Tahoma" w:cs="Tahoma"/>
                      <w:b/>
                    </w:rPr>
                  </w:pPr>
                  <w:r w:rsidRPr="009F72F4">
                    <w:rPr>
                      <w:rFonts w:ascii="Tahoma" w:hAnsi="Tahoma" w:cs="Tahoma"/>
                      <w:b/>
                    </w:rPr>
                    <w:t xml:space="preserve">Максимален брой точки </w:t>
                  </w:r>
                </w:p>
              </w:tc>
              <w:tc>
                <w:tcPr>
                  <w:tcW w:w="1453" w:type="dxa"/>
                  <w:tcBorders>
                    <w:top w:val="single" w:sz="2" w:space="0" w:color="000000"/>
                    <w:left w:val="single" w:sz="2" w:space="0" w:color="000001"/>
                    <w:bottom w:val="single" w:sz="4" w:space="0" w:color="auto"/>
                    <w:right w:val="single" w:sz="2" w:space="0" w:color="000001"/>
                  </w:tcBorders>
                  <w:shd w:val="clear" w:color="auto" w:fill="DDDDDD"/>
                  <w:vAlign w:val="center"/>
                </w:tcPr>
                <w:p w14:paraId="045C6AF7" w14:textId="77777777" w:rsidR="00F376B7" w:rsidRPr="009F72F4" w:rsidRDefault="000428F5" w:rsidP="00F376B7">
                  <w:pPr>
                    <w:pStyle w:val="-"/>
                    <w:snapToGrid w:val="0"/>
                    <w:spacing w:before="57" w:after="57"/>
                    <w:jc w:val="center"/>
                    <w:rPr>
                      <w:rFonts w:ascii="Tahoma" w:hAnsi="Tahoma" w:cs="Tahoma"/>
                      <w:b/>
                      <w:lang w:val="bg-BG"/>
                    </w:rPr>
                  </w:pPr>
                  <w:r w:rsidRPr="009F72F4">
                    <w:rPr>
                      <w:rFonts w:ascii="Tahoma" w:hAnsi="Tahoma" w:cs="Tahoma"/>
                      <w:b/>
                      <w:lang w:val="bg-BG"/>
                    </w:rPr>
                    <w:t>90</w:t>
                  </w:r>
                </w:p>
              </w:tc>
            </w:tr>
            <w:tr w:rsidR="00331817" w:rsidRPr="009F72F4" w14:paraId="7B5C3EE0" w14:textId="77777777" w:rsidTr="003D0DFB">
              <w:trPr>
                <w:gridAfter w:val="1"/>
                <w:wAfter w:w="98" w:type="dxa"/>
                <w:trHeight w:val="426"/>
              </w:trPr>
              <w:tc>
                <w:tcPr>
                  <w:tcW w:w="9782" w:type="dxa"/>
                  <w:gridSpan w:val="2"/>
                  <w:tcBorders>
                    <w:top w:val="single" w:sz="4" w:space="0" w:color="auto"/>
                    <w:bottom w:val="single" w:sz="4" w:space="0" w:color="auto"/>
                  </w:tcBorders>
                  <w:shd w:val="clear" w:color="auto" w:fill="DDDDDD"/>
                  <w:vAlign w:val="center"/>
                </w:tcPr>
                <w:p w14:paraId="1A7E53A9" w14:textId="77777777" w:rsidR="00331817" w:rsidRPr="009F72F4" w:rsidRDefault="00331817" w:rsidP="00321EE3">
                  <w:pPr>
                    <w:widowControl w:val="0"/>
                    <w:autoSpaceDE w:val="0"/>
                    <w:autoSpaceDN w:val="0"/>
                    <w:spacing w:before="0" w:after="0"/>
                    <w:ind w:right="-54"/>
                    <w:jc w:val="both"/>
                    <w:rPr>
                      <w:rFonts w:ascii="Tahoma" w:hAnsi="Tahoma" w:cs="Tahoma"/>
                      <w:b/>
                    </w:rPr>
                  </w:pPr>
                  <w:r w:rsidRPr="00331817">
                    <w:rPr>
                      <w:rFonts w:ascii="Times New Roman" w:eastAsia="Times New Roman" w:hAnsi="Times New Roman" w:cs="Times New Roman"/>
                      <w:b/>
                      <w:bCs/>
                      <w:sz w:val="24"/>
                      <w:szCs w:val="24"/>
                      <w:lang w:bidi="bg-BG"/>
                    </w:rPr>
                    <w:t>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20т.</w:t>
                  </w:r>
                </w:p>
              </w:tc>
            </w:tr>
            <w:tr w:rsidR="003D0DFB" w:rsidRPr="009F72F4" w14:paraId="6C2368C8" w14:textId="77777777" w:rsidTr="003D0DFB">
              <w:trPr>
                <w:gridAfter w:val="1"/>
                <w:wAfter w:w="98" w:type="dxa"/>
                <w:trHeight w:val="426"/>
              </w:trPr>
              <w:tc>
                <w:tcPr>
                  <w:tcW w:w="9782" w:type="dxa"/>
                  <w:gridSpan w:val="2"/>
                  <w:tcBorders>
                    <w:top w:val="single" w:sz="4" w:space="0" w:color="auto"/>
                  </w:tcBorders>
                  <w:shd w:val="clear" w:color="auto" w:fill="auto"/>
                  <w:vAlign w:val="center"/>
                </w:tcPr>
                <w:p w14:paraId="1CE51854" w14:textId="1B545449" w:rsidR="00047385" w:rsidRDefault="00047385" w:rsidP="00047385">
                  <w:pPr>
                    <w:tabs>
                      <w:tab w:val="left" w:pos="10378"/>
                    </w:tabs>
                    <w:jc w:val="both"/>
                    <w:rPr>
                      <w:rStyle w:val="ac"/>
                      <w:rFonts w:ascii="Tahoma" w:eastAsia="HG Mincho Light J" w:hAnsi="Tahoma" w:cs="Tahoma"/>
                      <w:i w:val="0"/>
                      <w:color w:val="auto"/>
                      <w:sz w:val="24"/>
                      <w:szCs w:val="24"/>
                      <w:lang w:val="en-US"/>
                    </w:rPr>
                  </w:pPr>
                  <w:r w:rsidRPr="00D67310">
                    <w:rPr>
                      <w:rStyle w:val="ac"/>
                      <w:rFonts w:ascii="Tahoma" w:hAnsi="Tahoma" w:cs="Tahoma"/>
                      <w:i w:val="0"/>
                      <w:color w:val="auto"/>
                      <w:sz w:val="24"/>
                      <w:szCs w:val="24"/>
                    </w:rPr>
                    <w:t xml:space="preserve">Методиката за оценка на проектни предложения подадени по процедура </w:t>
                  </w:r>
                  <w:r w:rsidR="00284319" w:rsidRPr="00284319">
                    <w:rPr>
                      <w:rStyle w:val="ac"/>
                      <w:rFonts w:ascii="Tahoma" w:hAnsi="Tahoma" w:cs="Tahoma"/>
                      <w:i w:val="0"/>
                      <w:color w:val="auto"/>
                      <w:sz w:val="24"/>
                      <w:szCs w:val="24"/>
                    </w:rPr>
                    <w:t>BG06RDNP001-19.746</w:t>
                  </w:r>
                  <w:r w:rsidR="00016D49">
                    <w:rPr>
                      <w:rStyle w:val="ac"/>
                      <w:rFonts w:ascii="Tahoma" w:hAnsi="Tahoma" w:cs="Tahoma"/>
                      <w:i w:val="0"/>
                      <w:color w:val="auto"/>
                      <w:sz w:val="24"/>
                      <w:szCs w:val="24"/>
                    </w:rPr>
                    <w:t xml:space="preserve"> </w:t>
                  </w:r>
                  <w:r w:rsidR="00016D49" w:rsidRPr="00016D49">
                    <w:rPr>
                      <w:rFonts w:ascii="Tahoma" w:hAnsi="Tahoma" w:cs="Tahoma"/>
                      <w:sz w:val="24"/>
                      <w:szCs w:val="24"/>
                    </w:rPr>
                    <w:t>МИГ „Девня – Аксаково“ - Мярка 4.1 „Инвестиции в земеделски стопанства“</w:t>
                  </w:r>
                  <w:r w:rsidRPr="00D67310">
                    <w:rPr>
                      <w:rStyle w:val="ac"/>
                      <w:rFonts w:ascii="Tahoma" w:hAnsi="Tahoma" w:cs="Tahoma"/>
                      <w:i w:val="0"/>
                      <w:iCs w:val="0"/>
                      <w:color w:val="auto"/>
                      <w:sz w:val="24"/>
                      <w:szCs w:val="24"/>
                    </w:rPr>
                    <w:t xml:space="preserve"> </w:t>
                  </w:r>
                  <w:r w:rsidRPr="00D67310">
                    <w:rPr>
                      <w:rStyle w:val="ac"/>
                      <w:rFonts w:ascii="Tahoma" w:hAnsi="Tahoma" w:cs="Tahoma"/>
                      <w:i w:val="0"/>
                      <w:color w:val="auto"/>
                      <w:sz w:val="24"/>
                      <w:szCs w:val="24"/>
                    </w:rPr>
                    <w:t>предвижда критериите за Техническа и Финансова оценка да се определят възоснова на следните източници на информация:</w:t>
                  </w:r>
                </w:p>
                <w:tbl>
                  <w:tblPr>
                    <w:tblStyle w:val="ab"/>
                    <w:tblW w:w="9894" w:type="dxa"/>
                    <w:tblLook w:val="04A0" w:firstRow="1" w:lastRow="0" w:firstColumn="1" w:lastColumn="0" w:noHBand="0" w:noVBand="1"/>
                  </w:tblPr>
                  <w:tblGrid>
                    <w:gridCol w:w="4338"/>
                    <w:gridCol w:w="5556"/>
                  </w:tblGrid>
                  <w:tr w:rsidR="00294771" w14:paraId="4F4FDD69" w14:textId="77777777" w:rsidTr="007D3867">
                    <w:tc>
                      <w:tcPr>
                        <w:tcW w:w="4338" w:type="dxa"/>
                      </w:tcPr>
                      <w:p w14:paraId="1BE31939" w14:textId="77777777" w:rsidR="00047385" w:rsidRPr="005C358D" w:rsidRDefault="00047385" w:rsidP="00047385">
                        <w:pPr>
                          <w:pStyle w:val="ae"/>
                          <w:spacing w:after="120"/>
                          <w:jc w:val="center"/>
                          <w:rPr>
                            <w:rStyle w:val="ac"/>
                            <w:rFonts w:ascii="Tahoma" w:hAnsi="Tahoma" w:cs="Tahoma"/>
                            <w:b/>
                            <w:i w:val="0"/>
                            <w:color w:val="auto"/>
                            <w:sz w:val="24"/>
                            <w:szCs w:val="24"/>
                          </w:rPr>
                        </w:pPr>
                        <w:r w:rsidRPr="005C358D">
                          <w:rPr>
                            <w:rStyle w:val="ac"/>
                            <w:rFonts w:ascii="Tahoma" w:hAnsi="Tahoma" w:cs="Tahoma"/>
                            <w:b/>
                            <w:i w:val="0"/>
                            <w:color w:val="auto"/>
                            <w:sz w:val="24"/>
                            <w:szCs w:val="24"/>
                          </w:rPr>
                          <w:t>Критерий</w:t>
                        </w:r>
                      </w:p>
                    </w:tc>
                    <w:tc>
                      <w:tcPr>
                        <w:tcW w:w="5556" w:type="dxa"/>
                      </w:tcPr>
                      <w:p w14:paraId="724B56DA" w14:textId="77777777" w:rsidR="00047385" w:rsidRPr="005C358D" w:rsidRDefault="00047385" w:rsidP="00047385">
                        <w:pPr>
                          <w:pStyle w:val="ae"/>
                          <w:spacing w:after="120"/>
                          <w:jc w:val="center"/>
                          <w:rPr>
                            <w:rStyle w:val="ac"/>
                            <w:rFonts w:ascii="Tahoma" w:hAnsi="Tahoma" w:cs="Tahoma"/>
                            <w:b/>
                            <w:i w:val="0"/>
                            <w:color w:val="auto"/>
                            <w:sz w:val="24"/>
                            <w:szCs w:val="24"/>
                          </w:rPr>
                        </w:pPr>
                        <w:r w:rsidRPr="005C358D">
                          <w:rPr>
                            <w:rStyle w:val="ac"/>
                            <w:rFonts w:ascii="Tahoma" w:hAnsi="Tahoma" w:cs="Tahoma"/>
                            <w:b/>
                            <w:i w:val="0"/>
                            <w:color w:val="auto"/>
                            <w:sz w:val="24"/>
                            <w:szCs w:val="24"/>
                          </w:rPr>
                          <w:t>Източник на информация</w:t>
                        </w:r>
                      </w:p>
                    </w:tc>
                  </w:tr>
                  <w:tr w:rsidR="00294771" w14:paraId="55FF9A22" w14:textId="77777777" w:rsidTr="007D3867">
                    <w:tc>
                      <w:tcPr>
                        <w:tcW w:w="4338" w:type="dxa"/>
                      </w:tcPr>
                      <w:p w14:paraId="45EDD47E" w14:textId="77777777" w:rsidR="00047385" w:rsidRPr="007269D6" w:rsidRDefault="00047385" w:rsidP="00047385">
                        <w:pPr>
                          <w:pStyle w:val="ae"/>
                          <w:spacing w:after="120"/>
                          <w:jc w:val="both"/>
                          <w:rPr>
                            <w:rStyle w:val="ac"/>
                            <w:rFonts w:ascii="Tahoma" w:hAnsi="Tahoma" w:cs="Tahoma"/>
                            <w:i w:val="0"/>
                            <w:color w:val="auto"/>
                            <w:sz w:val="24"/>
                            <w:szCs w:val="24"/>
                          </w:rPr>
                        </w:pPr>
                        <w:r w:rsidRPr="00047385">
                          <w:rPr>
                            <w:rStyle w:val="ac"/>
                            <w:rFonts w:ascii="Tahoma" w:hAnsi="Tahoma" w:cs="Tahoma"/>
                            <w:i w:val="0"/>
                            <w:color w:val="auto"/>
                            <w:sz w:val="24"/>
                            <w:szCs w:val="24"/>
                          </w:rPr>
                          <w:t>I. Проекти с инвестиции и дейности от стопанства за производство на биологични продукти и/или стопанства в преход към биол</w:t>
                        </w:r>
                        <w:r w:rsidR="001C0715">
                          <w:rPr>
                            <w:rStyle w:val="ac"/>
                            <w:rFonts w:ascii="Tahoma" w:hAnsi="Tahoma" w:cs="Tahoma"/>
                            <w:i w:val="0"/>
                            <w:color w:val="auto"/>
                            <w:sz w:val="24"/>
                            <w:szCs w:val="24"/>
                          </w:rPr>
                          <w:t>огично производство на продукти.</w:t>
                        </w:r>
                      </w:p>
                    </w:tc>
                    <w:tc>
                      <w:tcPr>
                        <w:tcW w:w="5556" w:type="dxa"/>
                      </w:tcPr>
                      <w:p w14:paraId="4FFDCD53" w14:textId="718BFCB7" w:rsidR="006A4B0A" w:rsidRDefault="006A4B0A" w:rsidP="00047385">
                        <w:pPr>
                          <w:pStyle w:val="ae"/>
                          <w:spacing w:after="120"/>
                          <w:jc w:val="both"/>
                          <w:rPr>
                            <w:rStyle w:val="ac"/>
                            <w:rFonts w:ascii="Tahoma" w:hAnsi="Tahoma" w:cs="Tahoma"/>
                            <w:i w:val="0"/>
                            <w:color w:val="auto"/>
                            <w:sz w:val="24"/>
                            <w:szCs w:val="24"/>
                          </w:rPr>
                        </w:pPr>
                        <w:r>
                          <w:rPr>
                            <w:rStyle w:val="ac"/>
                            <w:rFonts w:ascii="Tahoma" w:hAnsi="Tahoma" w:cs="Tahoma"/>
                            <w:i w:val="0"/>
                            <w:color w:val="auto"/>
                            <w:sz w:val="24"/>
                            <w:szCs w:val="24"/>
                          </w:rPr>
                          <w:t xml:space="preserve">1. </w:t>
                        </w:r>
                        <w:r w:rsidRPr="006A4B0A">
                          <w:rPr>
                            <w:rStyle w:val="ac"/>
                            <w:rFonts w:ascii="Tahoma" w:hAnsi="Tahoma" w:cs="Tahoma"/>
                            <w:i w:val="0"/>
                            <w:color w:val="auto"/>
                            <w:sz w:val="24"/>
                            <w:szCs w:val="24"/>
                          </w:rPr>
                          <w:t xml:space="preserve">Договор за контрол по смисъла на чл. 18, ал. 3 от Закона за прилагане на Общата организация на пазарите на земеделски продукти на Европейския съюз (ЗПООПЗПЕС) с контролиращо лице, получило разрешение от министъра на земеделието и храните за осъществяване на контрол за спазване </w:t>
                        </w:r>
                        <w:r w:rsidRPr="006A4B0A">
                          <w:rPr>
                            <w:rStyle w:val="ac"/>
                            <w:rFonts w:ascii="Tahoma" w:hAnsi="Tahoma" w:cs="Tahoma"/>
                            <w:i w:val="0"/>
                            <w:color w:val="auto"/>
                            <w:sz w:val="24"/>
                            <w:szCs w:val="24"/>
                          </w:rPr>
                          <w:lastRenderedPageBreak/>
                          <w:t xml:space="preserve">правилата на биологичното производство по реда на чл. 19 и 20 ЗПООПЗПЕС, придружен от документ (сертификационно писмо от контролиращото лице, сертификат, че кандидатът е производител на продукт/и, сертифициран/и като </w:t>
                        </w:r>
                        <w:r w:rsidR="00426569" w:rsidRPr="006A4B0A">
                          <w:rPr>
                            <w:rStyle w:val="ac"/>
                            <w:rFonts w:ascii="Tahoma" w:hAnsi="Tahoma" w:cs="Tahoma"/>
                            <w:i w:val="0"/>
                            <w:color w:val="auto"/>
                            <w:sz w:val="24"/>
                            <w:szCs w:val="24"/>
                          </w:rPr>
                          <w:t>биологичен</w:t>
                        </w:r>
                        <w:r w:rsidRPr="006A4B0A">
                          <w:rPr>
                            <w:rStyle w:val="ac"/>
                            <w:rFonts w:ascii="Tahoma" w:hAnsi="Tahoma" w:cs="Tahoma"/>
                            <w:i w:val="0"/>
                            <w:color w:val="auto"/>
                            <w:sz w:val="24"/>
                            <w:szCs w:val="24"/>
                          </w:rPr>
                          <w:t>/и, или друг документ), издаден от контролиращо лице, удостоверяващ че земята/площите и/или наличните животни, с които е обосновано ползването на инвестициите, свързани с производство на биологични продукти, са предмет на контрол към датата на кандидатстване (когато е приложимо)</w:t>
                        </w:r>
                        <w:r>
                          <w:rPr>
                            <w:rStyle w:val="ac"/>
                            <w:rFonts w:ascii="Tahoma" w:hAnsi="Tahoma" w:cs="Tahoma"/>
                            <w:i w:val="0"/>
                            <w:color w:val="auto"/>
                            <w:sz w:val="24"/>
                            <w:szCs w:val="24"/>
                          </w:rPr>
                          <w:t>;</w:t>
                        </w:r>
                      </w:p>
                      <w:p w14:paraId="56BAC40A" w14:textId="77777777" w:rsidR="00047385" w:rsidRPr="00B75FA5" w:rsidRDefault="006A4B0A" w:rsidP="006A4B0A">
                        <w:pPr>
                          <w:pStyle w:val="ae"/>
                          <w:spacing w:after="120"/>
                          <w:jc w:val="both"/>
                          <w:rPr>
                            <w:rStyle w:val="ac"/>
                            <w:rFonts w:ascii="Tahoma" w:hAnsi="Tahoma" w:cs="Tahoma"/>
                            <w:i w:val="0"/>
                            <w:color w:val="auto"/>
                            <w:sz w:val="24"/>
                            <w:szCs w:val="24"/>
                          </w:rPr>
                        </w:pPr>
                        <w:r>
                          <w:rPr>
                            <w:rStyle w:val="ac"/>
                            <w:rFonts w:ascii="Tahoma" w:hAnsi="Tahoma" w:cs="Tahoma"/>
                            <w:i w:val="0"/>
                            <w:color w:val="auto"/>
                            <w:sz w:val="24"/>
                            <w:szCs w:val="24"/>
                          </w:rPr>
                          <w:t xml:space="preserve">2. </w:t>
                        </w:r>
                        <w:r w:rsidR="00294771">
                          <w:rPr>
                            <w:rStyle w:val="ac"/>
                            <w:rFonts w:ascii="Tahoma" w:hAnsi="Tahoma" w:cs="Tahoma"/>
                            <w:i w:val="0"/>
                            <w:color w:val="auto"/>
                            <w:sz w:val="24"/>
                            <w:szCs w:val="24"/>
                          </w:rPr>
                          <w:t xml:space="preserve">Формуляр за кандидатстване, </w:t>
                        </w:r>
                        <w:r w:rsidR="009015C5" w:rsidRPr="009015C5">
                          <w:rPr>
                            <w:rStyle w:val="ac"/>
                            <w:rFonts w:ascii="Tahoma" w:hAnsi="Tahoma" w:cs="Tahoma"/>
                            <w:i w:val="0"/>
                            <w:color w:val="auto"/>
                            <w:sz w:val="24"/>
                            <w:szCs w:val="24"/>
                          </w:rPr>
                          <w:t>Секция 11. „Допълнителна информация необходима за оценка на проектното предложение“</w:t>
                        </w:r>
                        <w:r>
                          <w:rPr>
                            <w:rStyle w:val="ac"/>
                            <w:rFonts w:ascii="Tahoma" w:hAnsi="Tahoma" w:cs="Tahoma"/>
                            <w:i w:val="0"/>
                            <w:color w:val="auto"/>
                            <w:sz w:val="24"/>
                            <w:szCs w:val="24"/>
                          </w:rPr>
                          <w:t>.</w:t>
                        </w:r>
                      </w:p>
                    </w:tc>
                  </w:tr>
                  <w:tr w:rsidR="00294771" w14:paraId="5396F536" w14:textId="77777777" w:rsidTr="007D3867">
                    <w:tc>
                      <w:tcPr>
                        <w:tcW w:w="4338" w:type="dxa"/>
                      </w:tcPr>
                      <w:p w14:paraId="49C8F6C6" w14:textId="77777777" w:rsidR="00047385" w:rsidRPr="007269D6" w:rsidRDefault="00047385" w:rsidP="00047385">
                        <w:pPr>
                          <w:pStyle w:val="ae"/>
                          <w:jc w:val="both"/>
                          <w:rPr>
                            <w:rStyle w:val="ac"/>
                            <w:rFonts w:ascii="Tahoma" w:hAnsi="Tahoma" w:cs="Tahoma"/>
                            <w:i w:val="0"/>
                            <w:color w:val="auto"/>
                            <w:sz w:val="24"/>
                            <w:szCs w:val="24"/>
                          </w:rPr>
                        </w:pPr>
                        <w:r w:rsidRPr="00047385">
                          <w:rPr>
                            <w:rStyle w:val="ac"/>
                            <w:rFonts w:ascii="Tahoma" w:hAnsi="Tahoma" w:cs="Tahoma"/>
                            <w:i w:val="0"/>
                            <w:color w:val="auto"/>
                            <w:sz w:val="24"/>
                            <w:szCs w:val="24"/>
                          </w:rPr>
                          <w:lastRenderedPageBreak/>
                          <w:t>II. Проекти, при които изпълнението на одобрените инвестиции и дейности води до осигуряване на допълнителна заетост в земеделските стопанства</w:t>
                        </w:r>
                        <w:r>
                          <w:rPr>
                            <w:rStyle w:val="ac"/>
                            <w:rFonts w:ascii="Tahoma" w:hAnsi="Tahoma" w:cs="Tahoma"/>
                            <w:i w:val="0"/>
                            <w:color w:val="auto"/>
                            <w:sz w:val="24"/>
                            <w:szCs w:val="24"/>
                          </w:rPr>
                          <w:t>.</w:t>
                        </w:r>
                      </w:p>
                    </w:tc>
                    <w:tc>
                      <w:tcPr>
                        <w:tcW w:w="5556" w:type="dxa"/>
                      </w:tcPr>
                      <w:p w14:paraId="3DAFDD66" w14:textId="77777777" w:rsidR="005D4597" w:rsidRDefault="005D4597" w:rsidP="005D4597">
                        <w:pPr>
                          <w:pStyle w:val="ae"/>
                          <w:numPr>
                            <w:ilvl w:val="0"/>
                            <w:numId w:val="31"/>
                          </w:numPr>
                          <w:tabs>
                            <w:tab w:val="left" w:pos="320"/>
                          </w:tabs>
                          <w:spacing w:after="120"/>
                          <w:ind w:left="37" w:hanging="27"/>
                          <w:jc w:val="both"/>
                          <w:rPr>
                            <w:rStyle w:val="ac"/>
                            <w:rFonts w:ascii="Tahoma" w:hAnsi="Tahoma" w:cs="Tahoma"/>
                            <w:i w:val="0"/>
                            <w:color w:val="auto"/>
                            <w:sz w:val="24"/>
                            <w:szCs w:val="24"/>
                          </w:rPr>
                        </w:pPr>
                        <w:r w:rsidRPr="005D4597">
                          <w:rPr>
                            <w:rStyle w:val="ac"/>
                            <w:rFonts w:ascii="Tahoma" w:hAnsi="Tahoma" w:cs="Tahoma"/>
                            <w:i w:val="0"/>
                            <w:color w:val="auto"/>
                            <w:sz w:val="24"/>
                            <w:szCs w:val="24"/>
                          </w:rPr>
                          <w:t>Отчет за заетите лица, средствата за работна заплата и други разходи за труд за последните три години спрямо датата на подаване на заявление за подпомагане, заверена от кандидата и НСИ (представя се в случай, че в проектното предложение е заявено осигуряване на допълнителна заетост в стопанствата)(когато е приложимо)</w:t>
                        </w:r>
                        <w:r>
                          <w:rPr>
                            <w:rStyle w:val="ac"/>
                            <w:rFonts w:ascii="Tahoma" w:hAnsi="Tahoma" w:cs="Tahoma"/>
                            <w:i w:val="0"/>
                            <w:color w:val="auto"/>
                            <w:sz w:val="24"/>
                            <w:szCs w:val="24"/>
                          </w:rPr>
                          <w:t>;</w:t>
                        </w:r>
                      </w:p>
                      <w:p w14:paraId="1ECD793C" w14:textId="77777777" w:rsidR="005D4597" w:rsidRPr="005D4597" w:rsidRDefault="005D4597" w:rsidP="005D4597">
                        <w:pPr>
                          <w:pStyle w:val="ae"/>
                          <w:numPr>
                            <w:ilvl w:val="0"/>
                            <w:numId w:val="31"/>
                          </w:numPr>
                          <w:tabs>
                            <w:tab w:val="left" w:pos="320"/>
                          </w:tabs>
                          <w:spacing w:after="120"/>
                          <w:ind w:left="37" w:hanging="27"/>
                          <w:jc w:val="both"/>
                          <w:rPr>
                            <w:rStyle w:val="ac"/>
                            <w:rFonts w:ascii="Tahoma" w:hAnsi="Tahoma" w:cs="Tahoma"/>
                            <w:i w:val="0"/>
                            <w:color w:val="auto"/>
                            <w:sz w:val="24"/>
                            <w:szCs w:val="24"/>
                          </w:rPr>
                        </w:pPr>
                        <w:r w:rsidRPr="005D4597">
                          <w:rPr>
                            <w:rStyle w:val="ac"/>
                            <w:rFonts w:ascii="Tahoma" w:hAnsi="Tahoma" w:cs="Tahoma"/>
                            <w:i w:val="0"/>
                            <w:color w:val="auto"/>
                            <w:sz w:val="24"/>
                            <w:szCs w:val="24"/>
                          </w:rPr>
                          <w:t xml:space="preserve">Копие от годишни данъчни декларации за предходните три финансови години спрямо датата на кандидатстване, заверени от съответната ТД на НАП (представя се в случай, че в проектното предложение е заявено осигуряване на допълнителна заетост в стопанствата) </w:t>
                        </w:r>
                        <w:r>
                          <w:rPr>
                            <w:rStyle w:val="ac"/>
                            <w:rFonts w:ascii="Tahoma" w:hAnsi="Tahoma" w:cs="Tahoma"/>
                            <w:i w:val="0"/>
                            <w:color w:val="auto"/>
                            <w:sz w:val="24"/>
                            <w:szCs w:val="24"/>
                          </w:rPr>
                          <w:t>(когато е приложимо);</w:t>
                        </w:r>
                      </w:p>
                      <w:p w14:paraId="4BB0AAD8" w14:textId="77777777" w:rsidR="00047385" w:rsidRPr="005D4597" w:rsidRDefault="00294771" w:rsidP="00047385">
                        <w:pPr>
                          <w:pStyle w:val="ae"/>
                          <w:numPr>
                            <w:ilvl w:val="0"/>
                            <w:numId w:val="31"/>
                          </w:numPr>
                          <w:tabs>
                            <w:tab w:val="left" w:pos="320"/>
                          </w:tabs>
                          <w:spacing w:after="120"/>
                          <w:ind w:left="37" w:hanging="27"/>
                          <w:jc w:val="both"/>
                          <w:rPr>
                            <w:rStyle w:val="ac"/>
                            <w:rFonts w:ascii="Tahoma" w:hAnsi="Tahoma" w:cs="Tahoma"/>
                            <w:i w:val="0"/>
                            <w:color w:val="auto"/>
                            <w:sz w:val="24"/>
                            <w:szCs w:val="24"/>
                          </w:rPr>
                        </w:pPr>
                        <w:r w:rsidRPr="005D4597">
                          <w:rPr>
                            <w:rStyle w:val="ac"/>
                            <w:rFonts w:ascii="Tahoma" w:hAnsi="Tahoma" w:cs="Tahoma"/>
                            <w:i w:val="0"/>
                            <w:color w:val="auto"/>
                            <w:sz w:val="24"/>
                            <w:szCs w:val="24"/>
                          </w:rPr>
                          <w:t xml:space="preserve">Формуляр за кандидатстване, </w:t>
                        </w:r>
                        <w:r w:rsidR="009015C5" w:rsidRPr="005D4597">
                          <w:rPr>
                            <w:rStyle w:val="ac"/>
                            <w:rFonts w:ascii="Tahoma" w:hAnsi="Tahoma" w:cs="Tahoma"/>
                            <w:i w:val="0"/>
                            <w:color w:val="auto"/>
                            <w:sz w:val="24"/>
                            <w:szCs w:val="24"/>
                          </w:rPr>
                          <w:t>Секция 11. „Допълнителна информация необходима за оценка на проектното предложение“</w:t>
                        </w:r>
                        <w:r w:rsidRPr="005D4597">
                          <w:rPr>
                            <w:rStyle w:val="ac"/>
                            <w:rFonts w:ascii="Tahoma" w:hAnsi="Tahoma" w:cs="Tahoma"/>
                            <w:i w:val="0"/>
                            <w:color w:val="auto"/>
                            <w:sz w:val="24"/>
                            <w:szCs w:val="24"/>
                          </w:rPr>
                          <w:t>.</w:t>
                        </w:r>
                      </w:p>
                    </w:tc>
                  </w:tr>
                  <w:tr w:rsidR="00294771" w14:paraId="4E799F75" w14:textId="77777777" w:rsidTr="007D3867">
                    <w:tc>
                      <w:tcPr>
                        <w:tcW w:w="4338" w:type="dxa"/>
                      </w:tcPr>
                      <w:p w14:paraId="614A032A" w14:textId="77777777" w:rsidR="00047385" w:rsidRPr="009A113F" w:rsidRDefault="008100B1" w:rsidP="00047385">
                        <w:pPr>
                          <w:pStyle w:val="ae"/>
                          <w:spacing w:after="120"/>
                          <w:jc w:val="both"/>
                          <w:rPr>
                            <w:rStyle w:val="ac"/>
                            <w:rFonts w:ascii="Tahoma" w:hAnsi="Tahoma" w:cs="Tahoma"/>
                            <w:i w:val="0"/>
                            <w:color w:val="auto"/>
                            <w:sz w:val="24"/>
                            <w:szCs w:val="24"/>
                            <w:highlight w:val="cyan"/>
                          </w:rPr>
                        </w:pPr>
                        <w:r>
                          <w:rPr>
                            <w:rStyle w:val="ac"/>
                            <w:rFonts w:ascii="Tahoma" w:hAnsi="Tahoma" w:cs="Tahoma"/>
                            <w:i w:val="0"/>
                            <w:color w:val="auto"/>
                            <w:sz w:val="24"/>
                            <w:szCs w:val="24"/>
                            <w:lang w:val="en-US"/>
                          </w:rPr>
                          <w:t xml:space="preserve">III. </w:t>
                        </w:r>
                        <w:r w:rsidRPr="008100B1">
                          <w:rPr>
                            <w:rStyle w:val="ac"/>
                            <w:rFonts w:ascii="Tahoma" w:hAnsi="Tahoma" w:cs="Tahoma"/>
                            <w:i w:val="0"/>
                            <w:color w:val="auto"/>
                            <w:sz w:val="24"/>
                            <w:szCs w:val="24"/>
                          </w:rPr>
                          <w:t xml:space="preserve">Проекти с инвестиции и дейности за повишаване на енергийната ефективност в стопанствата, когато инвестицията води до повишаване </w:t>
                        </w:r>
                        <w:r w:rsidRPr="008100B1">
                          <w:rPr>
                            <w:rStyle w:val="ac"/>
                            <w:rFonts w:ascii="Tahoma" w:hAnsi="Tahoma" w:cs="Tahoma"/>
                            <w:i w:val="0"/>
                            <w:color w:val="auto"/>
                            <w:sz w:val="24"/>
                            <w:szCs w:val="24"/>
                          </w:rPr>
                          <w:lastRenderedPageBreak/>
                          <w:t>на енергийната ефек</w:t>
                        </w:r>
                        <w:r w:rsidR="001C0715">
                          <w:rPr>
                            <w:rStyle w:val="ac"/>
                            <w:rFonts w:ascii="Tahoma" w:hAnsi="Tahoma" w:cs="Tahoma"/>
                            <w:i w:val="0"/>
                            <w:color w:val="auto"/>
                            <w:sz w:val="24"/>
                            <w:szCs w:val="24"/>
                          </w:rPr>
                          <w:t>тивност в стопанството с над 5%.</w:t>
                        </w:r>
                      </w:p>
                    </w:tc>
                    <w:tc>
                      <w:tcPr>
                        <w:tcW w:w="5556" w:type="dxa"/>
                      </w:tcPr>
                      <w:p w14:paraId="6F684755" w14:textId="77777777" w:rsidR="004D1C6B" w:rsidRDefault="00840407" w:rsidP="004D1C6B">
                        <w:pPr>
                          <w:pStyle w:val="ae"/>
                          <w:numPr>
                            <w:ilvl w:val="0"/>
                            <w:numId w:val="28"/>
                          </w:numPr>
                          <w:tabs>
                            <w:tab w:val="left" w:pos="298"/>
                          </w:tabs>
                          <w:spacing w:after="120"/>
                          <w:ind w:left="0" w:firstLine="14"/>
                          <w:jc w:val="both"/>
                          <w:rPr>
                            <w:rStyle w:val="ac"/>
                            <w:rFonts w:ascii="Tahoma" w:hAnsi="Tahoma" w:cs="Tahoma"/>
                            <w:i w:val="0"/>
                            <w:color w:val="auto"/>
                            <w:sz w:val="24"/>
                            <w:szCs w:val="24"/>
                          </w:rPr>
                        </w:pPr>
                        <w:r w:rsidRPr="00840407">
                          <w:rPr>
                            <w:rStyle w:val="ac"/>
                            <w:rFonts w:ascii="Tahoma" w:hAnsi="Tahoma" w:cs="Tahoma"/>
                            <w:i w:val="0"/>
                            <w:color w:val="auto"/>
                            <w:sz w:val="24"/>
                            <w:szCs w:val="24"/>
                          </w:rPr>
                          <w:lastRenderedPageBreak/>
                          <w:t xml:space="preserve">Резюме за отразяване на резултатите от енергийно обследване на промишлената система съобразно изискванията на НАРЕДБА № Е-РД-04-05 от 2016 г. за определяне на показателите за разход на енергия, енергийните характеристики на предприятия, </w:t>
                        </w:r>
                        <w:r w:rsidRPr="00840407">
                          <w:rPr>
                            <w:rStyle w:val="ac"/>
                            <w:rFonts w:ascii="Tahoma" w:hAnsi="Tahoma" w:cs="Tahoma"/>
                            <w:i w:val="0"/>
                            <w:color w:val="auto"/>
                            <w:sz w:val="24"/>
                            <w:szCs w:val="24"/>
                          </w:rPr>
                          <w:lastRenderedPageBreak/>
                          <w:t>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изготвени от правоспособни лица, вписани в публичния регистър по чл. 34, ал. 1 от Закона  за енергийна ефективност (ЗЕЕ)</w:t>
                        </w:r>
                        <w:r>
                          <w:rPr>
                            <w:rStyle w:val="ac"/>
                            <w:rFonts w:ascii="Tahoma" w:hAnsi="Tahoma" w:cs="Tahoma"/>
                            <w:i w:val="0"/>
                            <w:color w:val="auto"/>
                            <w:sz w:val="24"/>
                            <w:szCs w:val="24"/>
                            <w:lang w:val="en-US"/>
                          </w:rPr>
                          <w:t>.</w:t>
                        </w:r>
                      </w:p>
                      <w:p w14:paraId="0E85895C" w14:textId="77777777" w:rsidR="0085697F" w:rsidRDefault="004D1C6B" w:rsidP="0085697F">
                        <w:pPr>
                          <w:pStyle w:val="ae"/>
                          <w:numPr>
                            <w:ilvl w:val="0"/>
                            <w:numId w:val="28"/>
                          </w:numPr>
                          <w:tabs>
                            <w:tab w:val="left" w:pos="298"/>
                          </w:tabs>
                          <w:spacing w:after="120"/>
                          <w:ind w:left="0" w:firstLine="14"/>
                          <w:jc w:val="both"/>
                          <w:rPr>
                            <w:rStyle w:val="ac"/>
                            <w:rFonts w:ascii="Tahoma" w:hAnsi="Tahoma" w:cs="Tahoma"/>
                            <w:i w:val="0"/>
                            <w:color w:val="auto"/>
                            <w:sz w:val="24"/>
                            <w:szCs w:val="24"/>
                          </w:rPr>
                        </w:pPr>
                        <w:r w:rsidRPr="004D1C6B">
                          <w:rPr>
                            <w:rStyle w:val="ac"/>
                            <w:rFonts w:ascii="Tahoma" w:hAnsi="Tahoma" w:cs="Tahoma"/>
                            <w:i w:val="0"/>
                            <w:color w:val="auto"/>
                            <w:sz w:val="24"/>
                            <w:szCs w:val="24"/>
                          </w:rPr>
                          <w:t>Декларация по чл. 57, ал. 5 от ЗЕЕ, придружена с доказателства за подаването й пред АУЕР (декларацията е приложима в случаите, предвиде</w:t>
                        </w:r>
                        <w:r w:rsidR="0085697F">
                          <w:rPr>
                            <w:rStyle w:val="ac"/>
                            <w:rFonts w:ascii="Tahoma" w:hAnsi="Tahoma" w:cs="Tahoma"/>
                            <w:i w:val="0"/>
                            <w:color w:val="auto"/>
                            <w:sz w:val="24"/>
                            <w:szCs w:val="24"/>
                          </w:rPr>
                          <w:t>ни в ЗЕЕ) (когато е приложимо);</w:t>
                        </w:r>
                      </w:p>
                      <w:p w14:paraId="2C152308" w14:textId="2458D068" w:rsidR="00A06834" w:rsidRDefault="00A06834" w:rsidP="0085697F">
                        <w:pPr>
                          <w:pStyle w:val="ae"/>
                          <w:numPr>
                            <w:ilvl w:val="0"/>
                            <w:numId w:val="28"/>
                          </w:numPr>
                          <w:tabs>
                            <w:tab w:val="left" w:pos="298"/>
                          </w:tabs>
                          <w:spacing w:after="120"/>
                          <w:ind w:left="0" w:firstLine="14"/>
                          <w:jc w:val="both"/>
                          <w:rPr>
                            <w:rStyle w:val="ac"/>
                            <w:rFonts w:ascii="Tahoma" w:hAnsi="Tahoma" w:cs="Tahoma"/>
                            <w:i w:val="0"/>
                            <w:color w:val="auto"/>
                            <w:sz w:val="24"/>
                            <w:szCs w:val="24"/>
                          </w:rPr>
                        </w:pPr>
                        <w:r w:rsidRPr="00A06834">
                          <w:rPr>
                            <w:rFonts w:ascii="Tahoma" w:hAnsi="Tahoma" w:cs="Tahoma"/>
                            <w:iCs/>
                            <w:sz w:val="24"/>
                            <w:szCs w:val="24"/>
                            <w:lang w:bidi="bg-BG"/>
                          </w:rPr>
                          <w:t>Становище, издадено от правоспособно лице, от което да е видно кои от инвестициите в проекта са свързани с опазване компонентите на околната среда</w:t>
                        </w:r>
                        <w:r>
                          <w:rPr>
                            <w:rFonts w:ascii="Tahoma" w:hAnsi="Tahoma" w:cs="Tahoma"/>
                            <w:iCs/>
                            <w:sz w:val="24"/>
                            <w:szCs w:val="24"/>
                            <w:lang w:bidi="bg-BG"/>
                          </w:rPr>
                          <w:t>;</w:t>
                        </w:r>
                      </w:p>
                      <w:p w14:paraId="33F33D1A" w14:textId="77777777" w:rsidR="0085697F" w:rsidRPr="0085697F" w:rsidRDefault="0085697F" w:rsidP="0085697F">
                        <w:pPr>
                          <w:pStyle w:val="ae"/>
                          <w:numPr>
                            <w:ilvl w:val="0"/>
                            <w:numId w:val="28"/>
                          </w:numPr>
                          <w:tabs>
                            <w:tab w:val="left" w:pos="298"/>
                          </w:tabs>
                          <w:spacing w:after="120"/>
                          <w:ind w:left="0" w:firstLine="14"/>
                          <w:jc w:val="both"/>
                          <w:rPr>
                            <w:rStyle w:val="ac"/>
                            <w:rFonts w:ascii="Tahoma" w:hAnsi="Tahoma" w:cs="Tahoma"/>
                            <w:i w:val="0"/>
                            <w:color w:val="auto"/>
                            <w:sz w:val="24"/>
                            <w:szCs w:val="24"/>
                          </w:rPr>
                        </w:pPr>
                        <w:r w:rsidRPr="0085697F">
                          <w:rPr>
                            <w:rStyle w:val="ac"/>
                            <w:rFonts w:ascii="Tahoma" w:hAnsi="Tahoma" w:cs="Tahoma"/>
                            <w:i w:val="0"/>
                            <w:color w:val="auto"/>
                            <w:sz w:val="24"/>
                            <w:szCs w:val="24"/>
                          </w:rPr>
                          <w:t>Документ, издаден от правоспособно лице, удостоверяващ наличието на технологии, които водят до намаляване на емисиите съгласно Регламент (ЕС) 2015/1189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г.)(когато е приложимо)</w:t>
                        </w:r>
                        <w:r>
                          <w:rPr>
                            <w:rStyle w:val="ac"/>
                            <w:rFonts w:ascii="Tahoma" w:hAnsi="Tahoma" w:cs="Tahoma"/>
                            <w:i w:val="0"/>
                            <w:color w:val="auto"/>
                            <w:sz w:val="24"/>
                            <w:szCs w:val="24"/>
                          </w:rPr>
                          <w:t>;</w:t>
                        </w:r>
                      </w:p>
                      <w:p w14:paraId="157BEE82" w14:textId="77777777" w:rsidR="009015C5" w:rsidRPr="009015C5" w:rsidRDefault="003C343A" w:rsidP="009015C5">
                        <w:pPr>
                          <w:pStyle w:val="ae"/>
                          <w:numPr>
                            <w:ilvl w:val="0"/>
                            <w:numId w:val="28"/>
                          </w:numPr>
                          <w:tabs>
                            <w:tab w:val="left" w:pos="298"/>
                          </w:tabs>
                          <w:spacing w:after="120"/>
                          <w:ind w:left="0" w:firstLine="14"/>
                          <w:jc w:val="both"/>
                          <w:rPr>
                            <w:rStyle w:val="ac"/>
                            <w:rFonts w:ascii="Tahoma" w:hAnsi="Tahoma" w:cs="Tahoma"/>
                            <w:i w:val="0"/>
                            <w:color w:val="auto"/>
                            <w:sz w:val="24"/>
                            <w:szCs w:val="24"/>
                          </w:rPr>
                        </w:pPr>
                        <w:r>
                          <w:rPr>
                            <w:rStyle w:val="ac"/>
                            <w:rFonts w:ascii="Tahoma" w:hAnsi="Tahoma" w:cs="Tahoma"/>
                            <w:i w:val="0"/>
                            <w:color w:val="auto"/>
                            <w:sz w:val="24"/>
                            <w:szCs w:val="24"/>
                          </w:rPr>
                          <w:t xml:space="preserve">Формуляр за кандидатстване, </w:t>
                        </w:r>
                        <w:r w:rsidR="009015C5" w:rsidRPr="009015C5">
                          <w:rPr>
                            <w:rStyle w:val="ac"/>
                            <w:rFonts w:ascii="Tahoma" w:hAnsi="Tahoma" w:cs="Tahoma"/>
                            <w:i w:val="0"/>
                            <w:color w:val="auto"/>
                            <w:sz w:val="24"/>
                            <w:szCs w:val="24"/>
                          </w:rPr>
                          <w:t>Секция 11. „Допълнителна информация необходима за оценка на проектното предложение“</w:t>
                        </w:r>
                        <w:r w:rsidR="0085697F">
                          <w:rPr>
                            <w:rStyle w:val="ac"/>
                            <w:rFonts w:ascii="Tahoma" w:hAnsi="Tahoma" w:cs="Tahoma"/>
                            <w:i w:val="0"/>
                            <w:color w:val="auto"/>
                            <w:sz w:val="24"/>
                            <w:szCs w:val="24"/>
                          </w:rPr>
                          <w:t>.</w:t>
                        </w:r>
                      </w:p>
                    </w:tc>
                  </w:tr>
                  <w:tr w:rsidR="00294771" w14:paraId="30B824EC" w14:textId="77777777" w:rsidTr="007D3867">
                    <w:tc>
                      <w:tcPr>
                        <w:tcW w:w="4338" w:type="dxa"/>
                      </w:tcPr>
                      <w:p w14:paraId="2AE7281E" w14:textId="77777777" w:rsidR="00047385" w:rsidRDefault="00C3441D" w:rsidP="00047385">
                        <w:pPr>
                          <w:pStyle w:val="ae"/>
                          <w:spacing w:after="120"/>
                          <w:jc w:val="both"/>
                          <w:rPr>
                            <w:rStyle w:val="ac"/>
                            <w:rFonts w:ascii="Tahoma" w:hAnsi="Tahoma" w:cs="Tahoma"/>
                            <w:i w:val="0"/>
                            <w:color w:val="auto"/>
                            <w:sz w:val="24"/>
                            <w:szCs w:val="24"/>
                          </w:rPr>
                        </w:pPr>
                        <w:r w:rsidRPr="00C3441D">
                          <w:rPr>
                            <w:rStyle w:val="ac"/>
                            <w:rFonts w:ascii="Tahoma" w:hAnsi="Tahoma" w:cs="Tahoma"/>
                            <w:i w:val="0"/>
                            <w:color w:val="auto"/>
                            <w:sz w:val="24"/>
                            <w:szCs w:val="24"/>
                          </w:rPr>
                          <w:lastRenderedPageBreak/>
                          <w:t>IV. Проекти с инвестиции и дейно</w:t>
                        </w:r>
                        <w:r w:rsidR="001C0715">
                          <w:rPr>
                            <w:rStyle w:val="ac"/>
                            <w:rFonts w:ascii="Tahoma" w:hAnsi="Tahoma" w:cs="Tahoma"/>
                            <w:i w:val="0"/>
                            <w:color w:val="auto"/>
                            <w:sz w:val="24"/>
                            <w:szCs w:val="24"/>
                          </w:rPr>
                          <w:t>сти, за иновации в стопанствата.</w:t>
                        </w:r>
                      </w:p>
                    </w:tc>
                    <w:tc>
                      <w:tcPr>
                        <w:tcW w:w="5556" w:type="dxa"/>
                      </w:tcPr>
                      <w:p w14:paraId="00FACDDC" w14:textId="77777777" w:rsidR="00047385" w:rsidRDefault="00D20881" w:rsidP="00047385">
                        <w:pPr>
                          <w:pStyle w:val="ae"/>
                          <w:spacing w:after="120"/>
                          <w:jc w:val="both"/>
                          <w:rPr>
                            <w:rStyle w:val="ac"/>
                            <w:rFonts w:ascii="Tahoma" w:hAnsi="Tahoma" w:cs="Tahoma"/>
                            <w:i w:val="0"/>
                            <w:color w:val="auto"/>
                            <w:sz w:val="24"/>
                            <w:szCs w:val="24"/>
                          </w:rPr>
                        </w:pPr>
                        <w:r>
                          <w:rPr>
                            <w:rStyle w:val="ac"/>
                            <w:rFonts w:ascii="Tahoma" w:hAnsi="Tahoma" w:cs="Tahoma"/>
                            <w:i w:val="0"/>
                            <w:color w:val="auto"/>
                            <w:sz w:val="24"/>
                            <w:szCs w:val="24"/>
                          </w:rPr>
                          <w:t xml:space="preserve">Формуляр за кандидатстване, </w:t>
                        </w:r>
                        <w:r w:rsidR="009015C5">
                          <w:rPr>
                            <w:rStyle w:val="ac"/>
                            <w:rFonts w:ascii="Tahoma" w:hAnsi="Tahoma" w:cs="Tahoma"/>
                            <w:i w:val="0"/>
                            <w:color w:val="auto"/>
                            <w:sz w:val="24"/>
                            <w:szCs w:val="24"/>
                          </w:rPr>
                          <w:t xml:space="preserve">Секция </w:t>
                        </w:r>
                        <w:r w:rsidR="009015C5" w:rsidRPr="009015C5">
                          <w:rPr>
                            <w:rStyle w:val="ac"/>
                            <w:rFonts w:ascii="Tahoma" w:hAnsi="Tahoma" w:cs="Tahoma"/>
                            <w:i w:val="0"/>
                            <w:color w:val="auto"/>
                            <w:sz w:val="24"/>
                            <w:szCs w:val="24"/>
                          </w:rPr>
                          <w:t xml:space="preserve">11. </w:t>
                        </w:r>
                        <w:r w:rsidR="009015C5">
                          <w:rPr>
                            <w:rStyle w:val="ac"/>
                            <w:rFonts w:ascii="Tahoma" w:hAnsi="Tahoma" w:cs="Tahoma"/>
                            <w:i w:val="0"/>
                            <w:color w:val="auto"/>
                            <w:sz w:val="24"/>
                            <w:szCs w:val="24"/>
                          </w:rPr>
                          <w:t>„</w:t>
                        </w:r>
                        <w:r w:rsidR="009015C5" w:rsidRPr="009015C5">
                          <w:rPr>
                            <w:rStyle w:val="ac"/>
                            <w:rFonts w:ascii="Tahoma" w:hAnsi="Tahoma" w:cs="Tahoma"/>
                            <w:i w:val="0"/>
                            <w:color w:val="auto"/>
                            <w:sz w:val="24"/>
                            <w:szCs w:val="24"/>
                          </w:rPr>
                          <w:t>Допълнителна информация необходима за оценка на проектното предложение</w:t>
                        </w:r>
                        <w:r w:rsidR="009015C5">
                          <w:rPr>
                            <w:rStyle w:val="ac"/>
                            <w:rFonts w:ascii="Tahoma" w:hAnsi="Tahoma" w:cs="Tahoma"/>
                            <w:i w:val="0"/>
                            <w:color w:val="auto"/>
                            <w:sz w:val="24"/>
                            <w:szCs w:val="24"/>
                          </w:rPr>
                          <w:t>“</w:t>
                        </w:r>
                      </w:p>
                    </w:tc>
                  </w:tr>
                  <w:tr w:rsidR="00294771" w14:paraId="07170F2A" w14:textId="77777777" w:rsidTr="007D3867">
                    <w:tc>
                      <w:tcPr>
                        <w:tcW w:w="4338" w:type="dxa"/>
                      </w:tcPr>
                      <w:p w14:paraId="236D4DD3" w14:textId="77777777" w:rsidR="00C3441D" w:rsidRDefault="00C3441D" w:rsidP="00047385">
                        <w:pPr>
                          <w:pStyle w:val="ae"/>
                          <w:spacing w:after="120"/>
                          <w:jc w:val="both"/>
                          <w:rPr>
                            <w:rStyle w:val="ac"/>
                            <w:rFonts w:ascii="Tahoma" w:hAnsi="Tahoma" w:cs="Tahoma"/>
                            <w:i w:val="0"/>
                            <w:color w:val="auto"/>
                            <w:sz w:val="24"/>
                            <w:szCs w:val="24"/>
                          </w:rPr>
                        </w:pPr>
                        <w:r w:rsidRPr="00C3441D">
                          <w:rPr>
                            <w:rStyle w:val="ac"/>
                            <w:rFonts w:ascii="Tahoma" w:hAnsi="Tahoma" w:cs="Tahoma"/>
                            <w:i w:val="0"/>
                            <w:color w:val="auto"/>
                            <w:sz w:val="24"/>
                            <w:szCs w:val="24"/>
                          </w:rPr>
                          <w:t xml:space="preserve">V. Проекти с инвестиции и дейности, осигуряващи изпълнението на интегриран проект </w:t>
                        </w:r>
                        <w:r w:rsidR="001C0715">
                          <w:rPr>
                            <w:rStyle w:val="ac"/>
                            <w:rFonts w:ascii="Tahoma" w:hAnsi="Tahoma" w:cs="Tahoma"/>
                            <w:i w:val="0"/>
                            <w:color w:val="auto"/>
                            <w:sz w:val="24"/>
                            <w:szCs w:val="24"/>
                          </w:rPr>
                          <w:t>в рамките на ПРСР 2014 – 2020г.</w:t>
                        </w:r>
                      </w:p>
                    </w:tc>
                    <w:tc>
                      <w:tcPr>
                        <w:tcW w:w="5556" w:type="dxa"/>
                      </w:tcPr>
                      <w:p w14:paraId="334F5FB2" w14:textId="77777777" w:rsidR="00C3441D" w:rsidRDefault="00D20881" w:rsidP="00047385">
                        <w:pPr>
                          <w:pStyle w:val="ae"/>
                          <w:spacing w:after="120"/>
                          <w:jc w:val="both"/>
                          <w:rPr>
                            <w:rStyle w:val="ac"/>
                            <w:rFonts w:ascii="Tahoma" w:hAnsi="Tahoma" w:cs="Tahoma"/>
                            <w:i w:val="0"/>
                            <w:color w:val="auto"/>
                            <w:sz w:val="24"/>
                            <w:szCs w:val="24"/>
                          </w:rPr>
                        </w:pPr>
                        <w:r>
                          <w:rPr>
                            <w:rStyle w:val="ac"/>
                            <w:rFonts w:ascii="Tahoma" w:hAnsi="Tahoma" w:cs="Tahoma"/>
                            <w:i w:val="0"/>
                            <w:color w:val="auto"/>
                            <w:sz w:val="24"/>
                            <w:szCs w:val="24"/>
                          </w:rPr>
                          <w:t xml:space="preserve">Формуляр за кандидатстване, </w:t>
                        </w:r>
                        <w:r w:rsidR="009015C5" w:rsidRPr="009015C5">
                          <w:rPr>
                            <w:rStyle w:val="ac"/>
                            <w:rFonts w:ascii="Tahoma" w:hAnsi="Tahoma" w:cs="Tahoma"/>
                            <w:i w:val="0"/>
                            <w:color w:val="auto"/>
                            <w:sz w:val="24"/>
                            <w:szCs w:val="24"/>
                          </w:rPr>
                          <w:t>Секция 11. „Допълнителна информация необходима за оценка на проектното предложение“</w:t>
                        </w:r>
                      </w:p>
                    </w:tc>
                  </w:tr>
                  <w:tr w:rsidR="00294771" w14:paraId="2C057C60" w14:textId="77777777" w:rsidTr="007D3867">
                    <w:tc>
                      <w:tcPr>
                        <w:tcW w:w="4338" w:type="dxa"/>
                      </w:tcPr>
                      <w:p w14:paraId="1AAD71C6" w14:textId="77777777" w:rsidR="00C3441D" w:rsidRDefault="00C3441D" w:rsidP="00047385">
                        <w:pPr>
                          <w:pStyle w:val="ae"/>
                          <w:spacing w:after="120"/>
                          <w:jc w:val="both"/>
                          <w:rPr>
                            <w:rStyle w:val="ac"/>
                            <w:rFonts w:ascii="Tahoma" w:hAnsi="Tahoma" w:cs="Tahoma"/>
                            <w:i w:val="0"/>
                            <w:color w:val="auto"/>
                            <w:sz w:val="24"/>
                            <w:szCs w:val="24"/>
                          </w:rPr>
                        </w:pPr>
                        <w:r w:rsidRPr="00C3441D">
                          <w:rPr>
                            <w:rStyle w:val="ac"/>
                            <w:rFonts w:ascii="Tahoma" w:hAnsi="Tahoma" w:cs="Tahoma"/>
                            <w:i w:val="0"/>
                            <w:color w:val="auto"/>
                            <w:sz w:val="24"/>
                            <w:szCs w:val="24"/>
                          </w:rPr>
                          <w:t xml:space="preserve">VI. Проекти за колективни инвестиции и такива, представени от групи/ организации на </w:t>
                        </w:r>
                        <w:r w:rsidRPr="00C3441D">
                          <w:rPr>
                            <w:rStyle w:val="ac"/>
                            <w:rFonts w:ascii="Tahoma" w:hAnsi="Tahoma" w:cs="Tahoma"/>
                            <w:i w:val="0"/>
                            <w:color w:val="auto"/>
                            <w:sz w:val="24"/>
                            <w:szCs w:val="24"/>
                          </w:rPr>
                          <w:lastRenderedPageBreak/>
                          <w:t>произ</w:t>
                        </w:r>
                        <w:r w:rsidR="001C0715">
                          <w:rPr>
                            <w:rStyle w:val="ac"/>
                            <w:rFonts w:ascii="Tahoma" w:hAnsi="Tahoma" w:cs="Tahoma"/>
                            <w:i w:val="0"/>
                            <w:color w:val="auto"/>
                            <w:sz w:val="24"/>
                            <w:szCs w:val="24"/>
                          </w:rPr>
                          <w:t>водители на земеделски продукти.</w:t>
                        </w:r>
                      </w:p>
                    </w:tc>
                    <w:tc>
                      <w:tcPr>
                        <w:tcW w:w="5556" w:type="dxa"/>
                      </w:tcPr>
                      <w:p w14:paraId="0AF27AE8" w14:textId="77777777" w:rsidR="00283311" w:rsidRPr="00283311" w:rsidRDefault="00283311" w:rsidP="00F000AF">
                        <w:pPr>
                          <w:pStyle w:val="ae"/>
                          <w:numPr>
                            <w:ilvl w:val="0"/>
                            <w:numId w:val="32"/>
                          </w:numPr>
                          <w:tabs>
                            <w:tab w:val="left" w:pos="326"/>
                          </w:tabs>
                          <w:spacing w:after="120"/>
                          <w:ind w:left="0" w:firstLine="0"/>
                          <w:jc w:val="both"/>
                          <w:rPr>
                            <w:rStyle w:val="ac"/>
                            <w:rFonts w:ascii="Tahoma" w:hAnsi="Tahoma" w:cs="Tahoma"/>
                            <w:i w:val="0"/>
                            <w:color w:val="auto"/>
                            <w:sz w:val="24"/>
                            <w:szCs w:val="24"/>
                          </w:rPr>
                        </w:pPr>
                        <w:r w:rsidRPr="00283311">
                          <w:rPr>
                            <w:rStyle w:val="ac"/>
                            <w:rFonts w:ascii="Tahoma" w:hAnsi="Tahoma" w:cs="Tahoma"/>
                            <w:i w:val="0"/>
                            <w:color w:val="auto"/>
                            <w:sz w:val="24"/>
                            <w:szCs w:val="24"/>
                          </w:rPr>
                          <w:lastRenderedPageBreak/>
                          <w:t xml:space="preserve">Удостоверение за признаване на групата/организацията на производители (ако е </w:t>
                        </w:r>
                        <w:r w:rsidRPr="00283311">
                          <w:rPr>
                            <w:rStyle w:val="ac"/>
                            <w:rFonts w:ascii="Tahoma" w:hAnsi="Tahoma" w:cs="Tahoma"/>
                            <w:i w:val="0"/>
                            <w:color w:val="auto"/>
                            <w:sz w:val="24"/>
                            <w:szCs w:val="24"/>
                          </w:rPr>
                          <w:lastRenderedPageBreak/>
                          <w:t>приложимо – кандидатите са признати групи/организации на производители)</w:t>
                        </w:r>
                        <w:r w:rsidRPr="00283311">
                          <w:rPr>
                            <w:rStyle w:val="ac"/>
                            <w:rFonts w:ascii="Tahoma" w:hAnsi="Tahoma" w:cs="Tahoma"/>
                            <w:i w:val="0"/>
                            <w:color w:val="auto"/>
                            <w:sz w:val="24"/>
                            <w:szCs w:val="24"/>
                            <w:lang w:val="en-US"/>
                          </w:rPr>
                          <w:t>;</w:t>
                        </w:r>
                      </w:p>
                      <w:p w14:paraId="1361DA6E" w14:textId="77777777" w:rsidR="00C3441D" w:rsidRDefault="00D20881" w:rsidP="00283311">
                        <w:pPr>
                          <w:pStyle w:val="ae"/>
                          <w:numPr>
                            <w:ilvl w:val="0"/>
                            <w:numId w:val="32"/>
                          </w:numPr>
                          <w:tabs>
                            <w:tab w:val="left" w:pos="326"/>
                          </w:tabs>
                          <w:spacing w:after="120"/>
                          <w:ind w:left="42" w:firstLine="0"/>
                          <w:jc w:val="both"/>
                          <w:rPr>
                            <w:rStyle w:val="ac"/>
                            <w:rFonts w:ascii="Tahoma" w:hAnsi="Tahoma" w:cs="Tahoma"/>
                            <w:i w:val="0"/>
                            <w:color w:val="auto"/>
                            <w:sz w:val="24"/>
                            <w:szCs w:val="24"/>
                          </w:rPr>
                        </w:pPr>
                        <w:r>
                          <w:rPr>
                            <w:rStyle w:val="ac"/>
                            <w:rFonts w:ascii="Tahoma" w:hAnsi="Tahoma" w:cs="Tahoma"/>
                            <w:i w:val="0"/>
                            <w:color w:val="auto"/>
                            <w:sz w:val="24"/>
                            <w:szCs w:val="24"/>
                          </w:rPr>
                          <w:t xml:space="preserve">Формуляр за кандидатстване, </w:t>
                        </w:r>
                        <w:r w:rsidR="009015C5" w:rsidRPr="009015C5">
                          <w:rPr>
                            <w:rStyle w:val="ac"/>
                            <w:rFonts w:ascii="Tahoma" w:hAnsi="Tahoma" w:cs="Tahoma"/>
                            <w:i w:val="0"/>
                            <w:color w:val="auto"/>
                            <w:sz w:val="24"/>
                            <w:szCs w:val="24"/>
                          </w:rPr>
                          <w:t>Секция 11. „Допълнителна информация необходима за оценка на проектното предложение“</w:t>
                        </w:r>
                      </w:p>
                    </w:tc>
                  </w:tr>
                  <w:tr w:rsidR="00294771" w14:paraId="576243B8" w14:textId="77777777" w:rsidTr="007D3867">
                    <w:tc>
                      <w:tcPr>
                        <w:tcW w:w="4338" w:type="dxa"/>
                      </w:tcPr>
                      <w:p w14:paraId="698138DD" w14:textId="77777777" w:rsidR="00C3441D" w:rsidRDefault="00C3441D" w:rsidP="00047385">
                        <w:pPr>
                          <w:pStyle w:val="ae"/>
                          <w:spacing w:after="120"/>
                          <w:jc w:val="both"/>
                          <w:rPr>
                            <w:rStyle w:val="ac"/>
                            <w:rFonts w:ascii="Tahoma" w:hAnsi="Tahoma" w:cs="Tahoma"/>
                            <w:i w:val="0"/>
                            <w:color w:val="auto"/>
                            <w:sz w:val="24"/>
                            <w:szCs w:val="24"/>
                          </w:rPr>
                        </w:pPr>
                        <w:r w:rsidRPr="00C3441D">
                          <w:rPr>
                            <w:rStyle w:val="ac"/>
                            <w:rFonts w:ascii="Tahoma" w:hAnsi="Tahoma" w:cs="Tahoma"/>
                            <w:i w:val="0"/>
                            <w:color w:val="auto"/>
                            <w:sz w:val="24"/>
                            <w:szCs w:val="24"/>
                          </w:rPr>
                          <w:lastRenderedPageBreak/>
                          <w:t xml:space="preserve">VII. Проекти на земеделски стопани </w:t>
                        </w:r>
                        <w:r w:rsidR="001C0715">
                          <w:rPr>
                            <w:rStyle w:val="ac"/>
                            <w:rFonts w:ascii="Tahoma" w:hAnsi="Tahoma" w:cs="Tahoma"/>
                            <w:i w:val="0"/>
                            <w:color w:val="auto"/>
                            <w:sz w:val="24"/>
                            <w:szCs w:val="24"/>
                          </w:rPr>
                          <w:t>до 40 години.</w:t>
                        </w:r>
                      </w:p>
                    </w:tc>
                    <w:tc>
                      <w:tcPr>
                        <w:tcW w:w="5556" w:type="dxa"/>
                      </w:tcPr>
                      <w:p w14:paraId="1D6F7182" w14:textId="77777777" w:rsidR="00C3441D" w:rsidRDefault="00E4294E" w:rsidP="00047385">
                        <w:pPr>
                          <w:pStyle w:val="ae"/>
                          <w:spacing w:after="120"/>
                          <w:jc w:val="both"/>
                          <w:rPr>
                            <w:rStyle w:val="ac"/>
                            <w:rFonts w:ascii="Tahoma" w:hAnsi="Tahoma" w:cs="Tahoma"/>
                            <w:i w:val="0"/>
                            <w:color w:val="auto"/>
                            <w:sz w:val="24"/>
                            <w:szCs w:val="24"/>
                          </w:rPr>
                        </w:pPr>
                        <w:r>
                          <w:rPr>
                            <w:rStyle w:val="ac"/>
                            <w:rFonts w:ascii="Tahoma" w:hAnsi="Tahoma" w:cs="Tahoma"/>
                            <w:i w:val="0"/>
                            <w:color w:val="auto"/>
                            <w:sz w:val="24"/>
                            <w:szCs w:val="24"/>
                          </w:rPr>
                          <w:t xml:space="preserve">Формуляр за кандидатстване, </w:t>
                        </w:r>
                        <w:r w:rsidR="009015C5" w:rsidRPr="009015C5">
                          <w:rPr>
                            <w:rStyle w:val="ac"/>
                            <w:rFonts w:ascii="Tahoma" w:hAnsi="Tahoma" w:cs="Tahoma"/>
                            <w:i w:val="0"/>
                            <w:color w:val="auto"/>
                            <w:sz w:val="24"/>
                            <w:szCs w:val="24"/>
                          </w:rPr>
                          <w:t>Секция 11. „Допълнителна информация необходима за оценка на проектното предложение“</w:t>
                        </w:r>
                      </w:p>
                    </w:tc>
                  </w:tr>
                  <w:tr w:rsidR="00294771" w14:paraId="73467D21" w14:textId="77777777" w:rsidTr="007D3867">
                    <w:tc>
                      <w:tcPr>
                        <w:tcW w:w="4338" w:type="dxa"/>
                      </w:tcPr>
                      <w:p w14:paraId="6FCCCC39" w14:textId="77777777" w:rsidR="00C3441D" w:rsidRDefault="00C3441D" w:rsidP="00047385">
                        <w:pPr>
                          <w:pStyle w:val="ae"/>
                          <w:spacing w:after="120"/>
                          <w:jc w:val="both"/>
                          <w:rPr>
                            <w:rStyle w:val="ac"/>
                            <w:rFonts w:ascii="Tahoma" w:hAnsi="Tahoma" w:cs="Tahoma"/>
                            <w:i w:val="0"/>
                            <w:color w:val="auto"/>
                            <w:sz w:val="24"/>
                            <w:szCs w:val="24"/>
                          </w:rPr>
                        </w:pPr>
                        <w:r w:rsidRPr="00C3441D">
                          <w:rPr>
                            <w:rStyle w:val="ac"/>
                            <w:rFonts w:ascii="Tahoma" w:hAnsi="Tahoma" w:cs="Tahoma"/>
                            <w:i w:val="0"/>
                            <w:color w:val="auto"/>
                            <w:sz w:val="24"/>
                            <w:szCs w:val="24"/>
                          </w:rPr>
                          <w:t>VIII. Проекти с включени инвестиции за напояване, представени от кандидати земеделски стопани, чл</w:t>
                        </w:r>
                        <w:r w:rsidR="001C0715">
                          <w:rPr>
                            <w:rStyle w:val="ac"/>
                            <w:rFonts w:ascii="Tahoma" w:hAnsi="Tahoma" w:cs="Tahoma"/>
                            <w:i w:val="0"/>
                            <w:color w:val="auto"/>
                            <w:sz w:val="24"/>
                            <w:szCs w:val="24"/>
                          </w:rPr>
                          <w:t>енове на сдружение за напояване.</w:t>
                        </w:r>
                      </w:p>
                    </w:tc>
                    <w:tc>
                      <w:tcPr>
                        <w:tcW w:w="5556" w:type="dxa"/>
                      </w:tcPr>
                      <w:p w14:paraId="1EC39381" w14:textId="77777777" w:rsidR="00E41217" w:rsidRDefault="00E41217" w:rsidP="00E41217">
                        <w:pPr>
                          <w:pStyle w:val="ae"/>
                          <w:numPr>
                            <w:ilvl w:val="0"/>
                            <w:numId w:val="29"/>
                          </w:numPr>
                          <w:tabs>
                            <w:tab w:val="left" w:pos="298"/>
                          </w:tabs>
                          <w:spacing w:after="120"/>
                          <w:ind w:left="0" w:firstLine="0"/>
                          <w:jc w:val="both"/>
                          <w:rPr>
                            <w:rStyle w:val="ac"/>
                            <w:rFonts w:ascii="Tahoma" w:hAnsi="Tahoma" w:cs="Tahoma"/>
                            <w:i w:val="0"/>
                            <w:color w:val="auto"/>
                            <w:sz w:val="24"/>
                            <w:szCs w:val="24"/>
                          </w:rPr>
                        </w:pPr>
                        <w:r w:rsidRPr="00E41217">
                          <w:rPr>
                            <w:rStyle w:val="ac"/>
                            <w:rFonts w:ascii="Tahoma" w:hAnsi="Tahoma" w:cs="Tahoma"/>
                            <w:i w:val="0"/>
                            <w:color w:val="auto"/>
                            <w:sz w:val="24"/>
                            <w:szCs w:val="24"/>
                          </w:rPr>
                          <w:t>Извлечение от Книгата на членовете на сдружението, заверено с подпис и печат "Вярно с оригинала" от председателя на сдружението за напояване (за проектни предложения с включени инвестиции за напоителни системи)</w:t>
                        </w:r>
                      </w:p>
                      <w:p w14:paraId="4FFE8BD0" w14:textId="77777777" w:rsidR="00E41217" w:rsidRDefault="00E4294E" w:rsidP="00283311">
                        <w:pPr>
                          <w:pStyle w:val="ae"/>
                          <w:numPr>
                            <w:ilvl w:val="0"/>
                            <w:numId w:val="29"/>
                          </w:numPr>
                          <w:tabs>
                            <w:tab w:val="left" w:pos="298"/>
                          </w:tabs>
                          <w:spacing w:after="120"/>
                          <w:ind w:left="0" w:hanging="22"/>
                          <w:jc w:val="both"/>
                          <w:rPr>
                            <w:rStyle w:val="ac"/>
                            <w:rFonts w:ascii="Tahoma" w:hAnsi="Tahoma" w:cs="Tahoma"/>
                            <w:i w:val="0"/>
                            <w:color w:val="auto"/>
                            <w:sz w:val="24"/>
                            <w:szCs w:val="24"/>
                          </w:rPr>
                        </w:pPr>
                        <w:r>
                          <w:rPr>
                            <w:rStyle w:val="ac"/>
                            <w:rFonts w:ascii="Tahoma" w:hAnsi="Tahoma" w:cs="Tahoma"/>
                            <w:i w:val="0"/>
                            <w:color w:val="auto"/>
                            <w:sz w:val="24"/>
                            <w:szCs w:val="24"/>
                          </w:rPr>
                          <w:t xml:space="preserve">Формуляр за кандидатстване, </w:t>
                        </w:r>
                        <w:r w:rsidR="001C0715" w:rsidRPr="001C0715">
                          <w:rPr>
                            <w:rStyle w:val="ac"/>
                            <w:rFonts w:ascii="Tahoma" w:hAnsi="Tahoma" w:cs="Tahoma"/>
                            <w:i w:val="0"/>
                            <w:color w:val="auto"/>
                            <w:sz w:val="24"/>
                            <w:szCs w:val="24"/>
                          </w:rPr>
                          <w:t>Секция 11. „Допълнителна информация необходима за оценка на проектното предложение“</w:t>
                        </w:r>
                        <w:r w:rsidR="00E41217">
                          <w:rPr>
                            <w:rStyle w:val="ac"/>
                            <w:rFonts w:ascii="Tahoma" w:hAnsi="Tahoma" w:cs="Tahoma"/>
                            <w:i w:val="0"/>
                            <w:color w:val="auto"/>
                            <w:sz w:val="24"/>
                            <w:szCs w:val="24"/>
                          </w:rPr>
                          <w:t>.</w:t>
                        </w:r>
                      </w:p>
                    </w:tc>
                  </w:tr>
                  <w:tr w:rsidR="00294771" w14:paraId="62FBC5E3" w14:textId="77777777" w:rsidTr="007D3867">
                    <w:tc>
                      <w:tcPr>
                        <w:tcW w:w="4338" w:type="dxa"/>
                      </w:tcPr>
                      <w:p w14:paraId="723B61A2" w14:textId="77777777" w:rsidR="00C3441D" w:rsidRPr="00C3441D" w:rsidRDefault="00C3441D" w:rsidP="00047385">
                        <w:pPr>
                          <w:pStyle w:val="ae"/>
                          <w:spacing w:after="120"/>
                          <w:jc w:val="both"/>
                          <w:rPr>
                            <w:rStyle w:val="ac"/>
                            <w:rFonts w:ascii="Tahoma" w:hAnsi="Tahoma" w:cs="Tahoma"/>
                            <w:i w:val="0"/>
                            <w:color w:val="auto"/>
                            <w:sz w:val="24"/>
                            <w:szCs w:val="24"/>
                          </w:rPr>
                        </w:pPr>
                        <w:r>
                          <w:rPr>
                            <w:rStyle w:val="ac"/>
                            <w:rFonts w:ascii="Tahoma" w:hAnsi="Tahoma" w:cs="Tahoma"/>
                            <w:i w:val="0"/>
                            <w:color w:val="auto"/>
                            <w:sz w:val="24"/>
                            <w:szCs w:val="24"/>
                          </w:rPr>
                          <w:t>IX.</w:t>
                        </w:r>
                        <w:r>
                          <w:rPr>
                            <w:rStyle w:val="ac"/>
                            <w:rFonts w:ascii="Tahoma" w:hAnsi="Tahoma" w:cs="Tahoma"/>
                            <w:i w:val="0"/>
                            <w:color w:val="auto"/>
                            <w:sz w:val="24"/>
                            <w:szCs w:val="24"/>
                          </w:rPr>
                          <w:tab/>
                          <w:t>Проекти</w:t>
                        </w:r>
                        <w:r>
                          <w:rPr>
                            <w:rStyle w:val="ac"/>
                            <w:rFonts w:ascii="Tahoma" w:hAnsi="Tahoma" w:cs="Tahoma"/>
                            <w:i w:val="0"/>
                            <w:color w:val="auto"/>
                            <w:sz w:val="24"/>
                            <w:szCs w:val="24"/>
                          </w:rPr>
                          <w:tab/>
                          <w:t>с</w:t>
                        </w:r>
                        <w:r>
                          <w:rPr>
                            <w:rStyle w:val="ac"/>
                            <w:rFonts w:ascii="Tahoma" w:hAnsi="Tahoma" w:cs="Tahoma"/>
                            <w:i w:val="0"/>
                            <w:color w:val="auto"/>
                            <w:sz w:val="24"/>
                            <w:szCs w:val="24"/>
                          </w:rPr>
                          <w:tab/>
                          <w:t xml:space="preserve">включени </w:t>
                        </w:r>
                        <w:r w:rsidRPr="00C3441D">
                          <w:rPr>
                            <w:rStyle w:val="ac"/>
                            <w:rFonts w:ascii="Tahoma" w:hAnsi="Tahoma" w:cs="Tahoma"/>
                            <w:i w:val="0"/>
                            <w:color w:val="auto"/>
                            <w:sz w:val="24"/>
                            <w:szCs w:val="24"/>
                          </w:rPr>
                          <w:t>инвестиции</w:t>
                        </w:r>
                        <w:r w:rsidRPr="00C3441D">
                          <w:rPr>
                            <w:rStyle w:val="ac"/>
                            <w:rFonts w:ascii="Tahoma" w:hAnsi="Tahoma" w:cs="Tahoma"/>
                            <w:i w:val="0"/>
                            <w:color w:val="auto"/>
                            <w:sz w:val="24"/>
                            <w:szCs w:val="24"/>
                          </w:rPr>
                          <w:tab/>
                          <w:t>в</w:t>
                        </w:r>
                        <w:r w:rsidRPr="00C3441D">
                          <w:rPr>
                            <w:rStyle w:val="ac"/>
                            <w:rFonts w:ascii="Tahoma" w:hAnsi="Tahoma" w:cs="Tahoma"/>
                            <w:i w:val="0"/>
                            <w:color w:val="auto"/>
                            <w:sz w:val="24"/>
                            <w:szCs w:val="24"/>
                          </w:rPr>
                          <w:tab/>
                          <w:t>насо</w:t>
                        </w:r>
                        <w:r w:rsidR="001C0715">
                          <w:rPr>
                            <w:rStyle w:val="ac"/>
                            <w:rFonts w:ascii="Tahoma" w:hAnsi="Tahoma" w:cs="Tahoma"/>
                            <w:i w:val="0"/>
                            <w:color w:val="auto"/>
                            <w:sz w:val="24"/>
                            <w:szCs w:val="24"/>
                          </w:rPr>
                          <w:t>чени към чувствителните сектори.</w:t>
                        </w:r>
                      </w:p>
                    </w:tc>
                    <w:tc>
                      <w:tcPr>
                        <w:tcW w:w="5556" w:type="dxa"/>
                      </w:tcPr>
                      <w:p w14:paraId="2A593D0D" w14:textId="77777777" w:rsidR="00187157" w:rsidRDefault="00187157" w:rsidP="00187157">
                        <w:pPr>
                          <w:pStyle w:val="ae"/>
                          <w:numPr>
                            <w:ilvl w:val="0"/>
                            <w:numId w:val="33"/>
                          </w:numPr>
                          <w:tabs>
                            <w:tab w:val="left" w:pos="343"/>
                          </w:tabs>
                          <w:ind w:left="59" w:firstLine="0"/>
                          <w:jc w:val="both"/>
                          <w:rPr>
                            <w:rStyle w:val="ac"/>
                            <w:rFonts w:ascii="Tahoma" w:hAnsi="Tahoma" w:cs="Tahoma"/>
                            <w:i w:val="0"/>
                            <w:color w:val="auto"/>
                            <w:sz w:val="24"/>
                            <w:szCs w:val="24"/>
                          </w:rPr>
                        </w:pPr>
                        <w:r w:rsidRPr="00187157">
                          <w:rPr>
                            <w:rStyle w:val="ac"/>
                            <w:rFonts w:ascii="Tahoma" w:hAnsi="Tahoma" w:cs="Tahoma"/>
                            <w:i w:val="0"/>
                            <w:color w:val="auto"/>
                            <w:sz w:val="24"/>
                            <w:szCs w:val="24"/>
                          </w:rPr>
                          <w:t>Документ за собственост или ползване на животновъден обект и удостоверение за регистрация на животновъден обект (за действащи животновъдни обекти) по чл. 137, ал.</w:t>
                        </w:r>
                        <w:r>
                          <w:rPr>
                            <w:rStyle w:val="ac"/>
                            <w:rFonts w:ascii="Tahoma" w:hAnsi="Tahoma" w:cs="Tahoma"/>
                            <w:i w:val="0"/>
                            <w:color w:val="auto"/>
                            <w:sz w:val="24"/>
                            <w:szCs w:val="24"/>
                          </w:rPr>
                          <w:t xml:space="preserve"> </w:t>
                        </w:r>
                        <w:r w:rsidRPr="00187157">
                          <w:rPr>
                            <w:rStyle w:val="ac"/>
                            <w:rFonts w:ascii="Tahoma" w:hAnsi="Tahoma" w:cs="Tahoma"/>
                            <w:i w:val="0"/>
                            <w:color w:val="auto"/>
                            <w:sz w:val="24"/>
                            <w:szCs w:val="24"/>
                          </w:rPr>
                          <w:t>6 от Закона за ветеринарномедицинската дейност (за проекти с инвестиции, изцяло насочени в сектор "Животновъдство")</w:t>
                        </w:r>
                        <w:r>
                          <w:rPr>
                            <w:rStyle w:val="ac"/>
                            <w:rFonts w:ascii="Tahoma" w:hAnsi="Tahoma" w:cs="Tahoma"/>
                            <w:i w:val="0"/>
                            <w:color w:val="auto"/>
                            <w:sz w:val="24"/>
                            <w:szCs w:val="24"/>
                          </w:rPr>
                          <w:t>;</w:t>
                        </w:r>
                      </w:p>
                      <w:p w14:paraId="6B1D6D6C" w14:textId="3C87D3FF" w:rsidR="00C3441D" w:rsidRDefault="00E4294E" w:rsidP="00187157">
                        <w:pPr>
                          <w:pStyle w:val="ae"/>
                          <w:numPr>
                            <w:ilvl w:val="0"/>
                            <w:numId w:val="33"/>
                          </w:numPr>
                          <w:tabs>
                            <w:tab w:val="left" w:pos="343"/>
                          </w:tabs>
                          <w:ind w:left="59" w:firstLine="0"/>
                          <w:jc w:val="both"/>
                          <w:rPr>
                            <w:rStyle w:val="ac"/>
                            <w:rFonts w:ascii="Tahoma" w:hAnsi="Tahoma" w:cs="Tahoma"/>
                            <w:i w:val="0"/>
                            <w:color w:val="auto"/>
                            <w:sz w:val="24"/>
                            <w:szCs w:val="24"/>
                          </w:rPr>
                        </w:pPr>
                        <w:r>
                          <w:rPr>
                            <w:rStyle w:val="ac"/>
                            <w:rFonts w:ascii="Tahoma" w:hAnsi="Tahoma" w:cs="Tahoma"/>
                            <w:i w:val="0"/>
                            <w:color w:val="auto"/>
                            <w:sz w:val="24"/>
                            <w:szCs w:val="24"/>
                          </w:rPr>
                          <w:t xml:space="preserve">Формуляр за кандидатстване, </w:t>
                        </w:r>
                        <w:r w:rsidR="001C0715" w:rsidRPr="001C0715">
                          <w:rPr>
                            <w:rStyle w:val="ac"/>
                            <w:rFonts w:ascii="Tahoma" w:hAnsi="Tahoma" w:cs="Tahoma"/>
                            <w:i w:val="0"/>
                            <w:color w:val="auto"/>
                            <w:sz w:val="24"/>
                            <w:szCs w:val="24"/>
                          </w:rPr>
                          <w:t>Секция 11. „Допълнителна информация необходима за оценка на проектното предложение“</w:t>
                        </w:r>
                      </w:p>
                    </w:tc>
                  </w:tr>
                </w:tbl>
                <w:p w14:paraId="6FE386D4" w14:textId="77777777" w:rsidR="003D0DFB" w:rsidRDefault="003D0DFB" w:rsidP="00321EE3">
                  <w:pPr>
                    <w:widowControl w:val="0"/>
                    <w:autoSpaceDE w:val="0"/>
                    <w:autoSpaceDN w:val="0"/>
                    <w:spacing w:before="0" w:after="0"/>
                    <w:ind w:right="-54"/>
                    <w:jc w:val="both"/>
                    <w:rPr>
                      <w:rFonts w:ascii="Times New Roman" w:eastAsia="Times New Roman" w:hAnsi="Times New Roman" w:cs="Times New Roman"/>
                      <w:b/>
                      <w:bCs/>
                      <w:sz w:val="24"/>
                      <w:szCs w:val="24"/>
                      <w:lang w:bidi="bg-BG"/>
                    </w:rPr>
                  </w:pPr>
                </w:p>
                <w:p w14:paraId="06B86C67" w14:textId="77777777" w:rsidR="003D0DFB" w:rsidRPr="00331817" w:rsidRDefault="003D0DFB" w:rsidP="00321EE3">
                  <w:pPr>
                    <w:widowControl w:val="0"/>
                    <w:autoSpaceDE w:val="0"/>
                    <w:autoSpaceDN w:val="0"/>
                    <w:spacing w:before="0" w:after="0"/>
                    <w:ind w:right="-54"/>
                    <w:jc w:val="both"/>
                    <w:rPr>
                      <w:rFonts w:ascii="Times New Roman" w:eastAsia="Times New Roman" w:hAnsi="Times New Roman" w:cs="Times New Roman"/>
                      <w:b/>
                      <w:bCs/>
                      <w:sz w:val="24"/>
                      <w:szCs w:val="24"/>
                      <w:lang w:bidi="bg-BG"/>
                    </w:rPr>
                  </w:pPr>
                </w:p>
              </w:tc>
            </w:tr>
          </w:tbl>
          <w:p w14:paraId="2577B7CB" w14:textId="77777777" w:rsidR="00974C1B" w:rsidRPr="009F72F4" w:rsidRDefault="00974C1B" w:rsidP="00AA6A3E">
            <w:pPr>
              <w:pStyle w:val="ae"/>
              <w:rPr>
                <w:rStyle w:val="ac"/>
                <w:rFonts w:ascii="Tahoma" w:hAnsi="Tahoma" w:cs="Tahoma"/>
                <w:i w:val="0"/>
                <w:color w:val="auto"/>
                <w:sz w:val="24"/>
                <w:szCs w:val="24"/>
              </w:rPr>
            </w:pPr>
          </w:p>
        </w:tc>
      </w:tr>
    </w:tbl>
    <w:p w14:paraId="3B1F1894" w14:textId="77777777" w:rsidR="001253AF" w:rsidRPr="009F72F4" w:rsidRDefault="00A53256" w:rsidP="007164D0">
      <w:pPr>
        <w:pStyle w:val="1"/>
        <w:ind w:left="426" w:hanging="426"/>
        <w:rPr>
          <w:rStyle w:val="ac"/>
          <w:i w:val="0"/>
          <w:iCs w:val="0"/>
          <w:color w:val="548DD4" w:themeColor="text2" w:themeTint="99"/>
        </w:rPr>
      </w:pPr>
      <w:r w:rsidRPr="009F72F4">
        <w:rPr>
          <w:rStyle w:val="ac"/>
          <w:i w:val="0"/>
          <w:iCs w:val="0"/>
          <w:color w:val="548DD4" w:themeColor="text2" w:themeTint="99"/>
        </w:rPr>
        <w:lastRenderedPageBreak/>
        <w:t xml:space="preserve"> </w:t>
      </w:r>
      <w:r w:rsidR="00E8631E" w:rsidRPr="009F72F4">
        <w:rPr>
          <w:rStyle w:val="ac"/>
          <w:i w:val="0"/>
          <w:iCs w:val="0"/>
          <w:color w:val="548DD4" w:themeColor="text2" w:themeTint="99"/>
        </w:rPr>
        <w:t>Начин за подаване на проектните предложения</w:t>
      </w:r>
    </w:p>
    <w:tbl>
      <w:tblPr>
        <w:tblStyle w:val="ab"/>
        <w:tblW w:w="10348" w:type="dxa"/>
        <w:tblInd w:w="-147" w:type="dxa"/>
        <w:tblLook w:val="04A0" w:firstRow="1" w:lastRow="0" w:firstColumn="1" w:lastColumn="0" w:noHBand="0" w:noVBand="1"/>
      </w:tblPr>
      <w:tblGrid>
        <w:gridCol w:w="10348"/>
      </w:tblGrid>
      <w:tr w:rsidR="006A38C2" w:rsidRPr="008122FC" w14:paraId="7765673A" w14:textId="77777777" w:rsidTr="00111D1C">
        <w:tc>
          <w:tcPr>
            <w:tcW w:w="10348" w:type="dxa"/>
          </w:tcPr>
          <w:p w14:paraId="32FECB4B" w14:textId="77777777" w:rsidR="00E41054" w:rsidRPr="008122FC" w:rsidRDefault="00E41054" w:rsidP="004A455E">
            <w:pPr>
              <w:widowControl w:val="0"/>
              <w:autoSpaceDE w:val="0"/>
              <w:autoSpaceDN w:val="0"/>
              <w:spacing w:after="120"/>
              <w:ind w:right="33"/>
              <w:jc w:val="both"/>
              <w:rPr>
                <w:rFonts w:ascii="Tahoma" w:eastAsia="Tahoma" w:hAnsi="Tahoma" w:cs="Tahoma"/>
                <w:sz w:val="24"/>
                <w:lang w:bidi="bg-BG"/>
              </w:rPr>
            </w:pPr>
            <w:r w:rsidRPr="008122FC">
              <w:rPr>
                <w:rFonts w:ascii="Tahoma" w:eastAsia="Tahoma" w:hAnsi="Tahoma" w:cs="Tahoma"/>
                <w:color w:val="404040"/>
                <w:sz w:val="24"/>
                <w:lang w:bidi="bg-BG"/>
              </w:rPr>
              <w:t>Подаването</w:t>
            </w:r>
            <w:r w:rsidRPr="008122FC">
              <w:rPr>
                <w:rFonts w:ascii="Tahoma" w:eastAsia="Tahoma" w:hAnsi="Tahoma" w:cs="Tahoma"/>
                <w:color w:val="404040"/>
                <w:spacing w:val="-6"/>
                <w:sz w:val="24"/>
                <w:lang w:bidi="bg-BG"/>
              </w:rPr>
              <w:t xml:space="preserve"> </w:t>
            </w:r>
            <w:r w:rsidRPr="008122FC">
              <w:rPr>
                <w:rFonts w:ascii="Tahoma" w:eastAsia="Tahoma" w:hAnsi="Tahoma" w:cs="Tahoma"/>
                <w:color w:val="404040"/>
                <w:sz w:val="24"/>
                <w:lang w:bidi="bg-BG"/>
              </w:rPr>
              <w:t>на</w:t>
            </w:r>
            <w:r w:rsidRPr="008122FC">
              <w:rPr>
                <w:rFonts w:ascii="Tahoma" w:eastAsia="Tahoma" w:hAnsi="Tahoma" w:cs="Tahoma"/>
                <w:color w:val="404040"/>
                <w:spacing w:val="-7"/>
                <w:sz w:val="24"/>
                <w:lang w:bidi="bg-BG"/>
              </w:rPr>
              <w:t xml:space="preserve"> </w:t>
            </w:r>
            <w:r w:rsidRPr="008122FC">
              <w:rPr>
                <w:rFonts w:ascii="Tahoma" w:eastAsia="Tahoma" w:hAnsi="Tahoma" w:cs="Tahoma"/>
                <w:color w:val="404040"/>
                <w:sz w:val="24"/>
                <w:lang w:bidi="bg-BG"/>
              </w:rPr>
              <w:t>проектното</w:t>
            </w:r>
            <w:r w:rsidRPr="008122FC">
              <w:rPr>
                <w:rFonts w:ascii="Tahoma" w:eastAsia="Tahoma" w:hAnsi="Tahoma" w:cs="Tahoma"/>
                <w:color w:val="404040"/>
                <w:spacing w:val="-6"/>
                <w:sz w:val="24"/>
                <w:lang w:bidi="bg-BG"/>
              </w:rPr>
              <w:t xml:space="preserve"> </w:t>
            </w:r>
            <w:r w:rsidRPr="008122FC">
              <w:rPr>
                <w:rFonts w:ascii="Tahoma" w:eastAsia="Tahoma" w:hAnsi="Tahoma" w:cs="Tahoma"/>
                <w:color w:val="404040"/>
                <w:sz w:val="24"/>
                <w:lang w:bidi="bg-BG"/>
              </w:rPr>
              <w:t>предложение</w:t>
            </w:r>
            <w:r w:rsidRPr="008122FC">
              <w:rPr>
                <w:rFonts w:ascii="Tahoma" w:eastAsia="Tahoma" w:hAnsi="Tahoma" w:cs="Tahoma"/>
                <w:color w:val="404040"/>
                <w:spacing w:val="-6"/>
                <w:sz w:val="24"/>
                <w:lang w:bidi="bg-BG"/>
              </w:rPr>
              <w:t xml:space="preserve"> </w:t>
            </w:r>
            <w:r w:rsidRPr="008122FC">
              <w:rPr>
                <w:rFonts w:ascii="Tahoma" w:eastAsia="Tahoma" w:hAnsi="Tahoma" w:cs="Tahoma"/>
                <w:color w:val="404040"/>
                <w:sz w:val="24"/>
                <w:lang w:bidi="bg-BG"/>
              </w:rPr>
              <w:t>по</w:t>
            </w:r>
            <w:r w:rsidRPr="008122FC">
              <w:rPr>
                <w:rFonts w:ascii="Tahoma" w:eastAsia="Tahoma" w:hAnsi="Tahoma" w:cs="Tahoma"/>
                <w:color w:val="404040"/>
                <w:spacing w:val="-6"/>
                <w:sz w:val="24"/>
                <w:lang w:bidi="bg-BG"/>
              </w:rPr>
              <w:t xml:space="preserve"> </w:t>
            </w:r>
            <w:r w:rsidRPr="008122FC">
              <w:rPr>
                <w:rFonts w:ascii="Tahoma" w:eastAsia="Tahoma" w:hAnsi="Tahoma" w:cs="Tahoma"/>
                <w:color w:val="404040"/>
                <w:sz w:val="24"/>
                <w:lang w:bidi="bg-BG"/>
              </w:rPr>
              <w:t>настоящата</w:t>
            </w:r>
            <w:r w:rsidRPr="008122FC">
              <w:rPr>
                <w:rFonts w:ascii="Tahoma" w:eastAsia="Tahoma" w:hAnsi="Tahoma" w:cs="Tahoma"/>
                <w:color w:val="404040"/>
                <w:spacing w:val="-6"/>
                <w:sz w:val="24"/>
                <w:lang w:bidi="bg-BG"/>
              </w:rPr>
              <w:t xml:space="preserve"> </w:t>
            </w:r>
            <w:r w:rsidRPr="008122FC">
              <w:rPr>
                <w:rFonts w:ascii="Tahoma" w:eastAsia="Tahoma" w:hAnsi="Tahoma" w:cs="Tahoma"/>
                <w:color w:val="404040"/>
                <w:sz w:val="24"/>
                <w:lang w:bidi="bg-BG"/>
              </w:rPr>
              <w:t>процедура</w:t>
            </w:r>
            <w:r w:rsidRPr="008122FC">
              <w:rPr>
                <w:rFonts w:ascii="Tahoma" w:eastAsia="Tahoma" w:hAnsi="Tahoma" w:cs="Tahoma"/>
                <w:color w:val="404040"/>
                <w:spacing w:val="-7"/>
                <w:sz w:val="24"/>
                <w:lang w:bidi="bg-BG"/>
              </w:rPr>
              <w:t xml:space="preserve"> </w:t>
            </w:r>
            <w:r w:rsidRPr="008122FC">
              <w:rPr>
                <w:rFonts w:ascii="Tahoma" w:eastAsia="Tahoma" w:hAnsi="Tahoma" w:cs="Tahoma"/>
                <w:color w:val="404040"/>
                <w:sz w:val="24"/>
                <w:lang w:bidi="bg-BG"/>
              </w:rPr>
              <w:t>се</w:t>
            </w:r>
            <w:r w:rsidRPr="008122FC">
              <w:rPr>
                <w:rFonts w:ascii="Tahoma" w:eastAsia="Tahoma" w:hAnsi="Tahoma" w:cs="Tahoma"/>
                <w:color w:val="404040"/>
                <w:spacing w:val="-6"/>
                <w:sz w:val="24"/>
                <w:lang w:bidi="bg-BG"/>
              </w:rPr>
              <w:t xml:space="preserve"> </w:t>
            </w:r>
            <w:r w:rsidRPr="008122FC">
              <w:rPr>
                <w:rFonts w:ascii="Tahoma" w:eastAsia="Tahoma" w:hAnsi="Tahoma" w:cs="Tahoma"/>
                <w:color w:val="404040"/>
                <w:sz w:val="24"/>
                <w:lang w:bidi="bg-BG"/>
              </w:rPr>
              <w:t>извършва</w:t>
            </w:r>
            <w:r w:rsidRPr="008122FC">
              <w:rPr>
                <w:rFonts w:ascii="Tahoma" w:eastAsia="Tahoma" w:hAnsi="Tahoma" w:cs="Tahoma"/>
                <w:color w:val="404040"/>
                <w:spacing w:val="-7"/>
                <w:sz w:val="24"/>
                <w:lang w:bidi="bg-BG"/>
              </w:rPr>
              <w:t xml:space="preserve"> </w:t>
            </w:r>
            <w:r w:rsidRPr="008122FC">
              <w:rPr>
                <w:rFonts w:ascii="Tahoma" w:eastAsia="Tahoma" w:hAnsi="Tahoma" w:cs="Tahoma"/>
                <w:color w:val="404040"/>
                <w:sz w:val="24"/>
                <w:lang w:bidi="bg-BG"/>
              </w:rPr>
              <w:t>изцяло</w:t>
            </w:r>
            <w:r w:rsidRPr="008122FC">
              <w:rPr>
                <w:rFonts w:ascii="Tahoma" w:eastAsia="Tahoma" w:hAnsi="Tahoma" w:cs="Tahoma"/>
                <w:color w:val="404040"/>
                <w:spacing w:val="-6"/>
                <w:sz w:val="24"/>
                <w:lang w:bidi="bg-BG"/>
              </w:rPr>
              <w:t xml:space="preserve"> </w:t>
            </w:r>
            <w:r w:rsidRPr="008122FC">
              <w:rPr>
                <w:rFonts w:ascii="Tahoma" w:eastAsia="Tahoma" w:hAnsi="Tahoma" w:cs="Tahoma"/>
                <w:color w:val="404040"/>
                <w:sz w:val="24"/>
                <w:lang w:bidi="bg-BG"/>
              </w:rPr>
              <w:t xml:space="preserve">по електронен път чрез попълване на уеб базиран формуляр за кандидатстване. Подаването на формуляра и придружителните документи чрез </w:t>
            </w:r>
            <w:r w:rsidRPr="008122FC">
              <w:rPr>
                <w:rFonts w:ascii="Tahoma" w:eastAsia="Tahoma" w:hAnsi="Tahoma" w:cs="Tahoma"/>
                <w:b/>
                <w:color w:val="404040"/>
                <w:sz w:val="24"/>
                <w:lang w:bidi="bg-BG"/>
              </w:rPr>
              <w:t xml:space="preserve">Информационната система за управление и наблюдение на Структурните инструменти на ЕС в България (ИСУН 2020) </w:t>
            </w:r>
            <w:r w:rsidRPr="008122FC">
              <w:rPr>
                <w:rFonts w:ascii="Tahoma" w:eastAsia="Tahoma" w:hAnsi="Tahoma" w:cs="Tahoma"/>
                <w:color w:val="404040"/>
                <w:sz w:val="24"/>
                <w:lang w:bidi="bg-BG"/>
              </w:rPr>
              <w:t xml:space="preserve">се извършва единствено с използването на валиден Квалифициран електронен подпис (КЕП), чрез модула „Е-кандидатстване“ на следния интернет адрес: </w:t>
            </w:r>
            <w:hyperlink r:id="rId46">
              <w:r w:rsidRPr="008122FC">
                <w:rPr>
                  <w:rFonts w:ascii="Tahoma" w:eastAsia="Tahoma" w:hAnsi="Tahoma" w:cs="Tahoma"/>
                  <w:color w:val="0000FF"/>
                  <w:sz w:val="24"/>
                  <w:u w:val="single" w:color="0000FF"/>
                  <w:lang w:bidi="bg-BG"/>
                </w:rPr>
                <w:t>https://eumis2020.government.bg</w:t>
              </w:r>
            </w:hyperlink>
            <w:r w:rsidRPr="008122FC">
              <w:rPr>
                <w:rFonts w:ascii="Tahoma" w:eastAsia="Tahoma" w:hAnsi="Tahoma" w:cs="Tahoma"/>
                <w:color w:val="404040"/>
                <w:sz w:val="24"/>
                <w:lang w:bidi="bg-BG"/>
              </w:rPr>
              <w:t>.</w:t>
            </w:r>
          </w:p>
          <w:p w14:paraId="73C9DACE" w14:textId="77777777" w:rsidR="00E20D6C" w:rsidRPr="008122FC" w:rsidRDefault="00E41054" w:rsidP="004A455E">
            <w:pPr>
              <w:widowControl w:val="0"/>
              <w:numPr>
                <w:ilvl w:val="1"/>
                <w:numId w:val="19"/>
              </w:numPr>
              <w:tabs>
                <w:tab w:val="left" w:pos="318"/>
              </w:tabs>
              <w:autoSpaceDE w:val="0"/>
              <w:autoSpaceDN w:val="0"/>
              <w:spacing w:after="120"/>
              <w:ind w:left="318" w:right="388" w:firstLine="0"/>
              <w:jc w:val="both"/>
              <w:rPr>
                <w:rFonts w:ascii="Symbol" w:eastAsia="Tahoma" w:hAnsi="Symbol" w:cs="Tahoma"/>
                <w:sz w:val="24"/>
                <w:lang w:bidi="bg-BG"/>
              </w:rPr>
            </w:pPr>
            <w:r w:rsidRPr="008122FC">
              <w:rPr>
                <w:rFonts w:ascii="Tahoma" w:eastAsia="Tahoma" w:hAnsi="Tahoma" w:cs="Tahoma"/>
                <w:sz w:val="24"/>
                <w:lang w:bidi="bg-BG"/>
              </w:rPr>
              <w:t xml:space="preserve">Проектното предложение се подава електронно чрез ИСУН 2020 като се подписва </w:t>
            </w:r>
            <w:r w:rsidRPr="008122FC">
              <w:rPr>
                <w:rFonts w:ascii="Tahoma" w:eastAsia="Tahoma" w:hAnsi="Tahoma" w:cs="Tahoma"/>
                <w:sz w:val="24"/>
                <w:lang w:bidi="bg-BG"/>
              </w:rPr>
              <w:lastRenderedPageBreak/>
              <w:t>с КЕП от лице с право да представлява кандидата</w:t>
            </w:r>
            <w:r w:rsidRPr="008122FC">
              <w:rPr>
                <w:rStyle w:val="af1"/>
                <w:rFonts w:ascii="Tahoma" w:eastAsia="Tahoma" w:hAnsi="Tahoma" w:cs="Tahoma"/>
                <w:sz w:val="24"/>
                <w:lang w:bidi="bg-BG"/>
              </w:rPr>
              <w:footnoteReference w:id="4"/>
            </w:r>
            <w:r w:rsidRPr="008122FC">
              <w:rPr>
                <w:rFonts w:ascii="Tahoma" w:eastAsia="Tahoma" w:hAnsi="Tahoma" w:cs="Tahoma"/>
                <w:position w:val="8"/>
                <w:sz w:val="16"/>
                <w:lang w:bidi="bg-BG"/>
              </w:rPr>
              <w:t xml:space="preserve"> </w:t>
            </w:r>
            <w:r w:rsidRPr="008122FC">
              <w:rPr>
                <w:rFonts w:ascii="Tahoma" w:eastAsia="Tahoma" w:hAnsi="Tahoma" w:cs="Tahoma"/>
                <w:sz w:val="24"/>
                <w:lang w:bidi="bg-BG"/>
              </w:rPr>
              <w:t>или упълномощено</w:t>
            </w:r>
            <w:r w:rsidRPr="008122FC">
              <w:rPr>
                <w:rStyle w:val="af1"/>
                <w:rFonts w:ascii="Tahoma" w:eastAsia="Tahoma" w:hAnsi="Tahoma" w:cs="Tahoma"/>
                <w:sz w:val="24"/>
                <w:lang w:bidi="bg-BG"/>
              </w:rPr>
              <w:footnoteReference w:id="5"/>
            </w:r>
            <w:r w:rsidRPr="008122FC">
              <w:rPr>
                <w:rFonts w:ascii="Tahoma" w:eastAsia="Tahoma" w:hAnsi="Tahoma" w:cs="Tahoma"/>
                <w:position w:val="8"/>
                <w:sz w:val="16"/>
                <w:lang w:bidi="bg-BG"/>
              </w:rPr>
              <w:t xml:space="preserve"> </w:t>
            </w:r>
            <w:r w:rsidRPr="008122FC">
              <w:rPr>
                <w:rFonts w:ascii="Tahoma" w:eastAsia="Tahoma" w:hAnsi="Tahoma" w:cs="Tahoma"/>
                <w:sz w:val="24"/>
                <w:lang w:bidi="bg-BG"/>
              </w:rPr>
              <w:t>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При упълномощаване следва да се прикачи в ИСУН 2020 пълномощно, подписано на хартия от официалния представител на кандидата и сканирано, а в случай че кандидатът се представлява заедно от няколко физически лица, пълномощното се подписва на хартия от всички от тях, сканира се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Оригиналът на пълномощното се представя на етап сключване на административния договор за безвъзмездна помощ (в случай че до такъв се</w:t>
            </w:r>
            <w:r w:rsidRPr="008122FC">
              <w:rPr>
                <w:rFonts w:ascii="Tahoma" w:eastAsia="Tahoma" w:hAnsi="Tahoma" w:cs="Tahoma"/>
                <w:spacing w:val="-3"/>
                <w:sz w:val="24"/>
                <w:lang w:bidi="bg-BG"/>
              </w:rPr>
              <w:t xml:space="preserve"> </w:t>
            </w:r>
            <w:r w:rsidRPr="008122FC">
              <w:rPr>
                <w:rFonts w:ascii="Tahoma" w:eastAsia="Tahoma" w:hAnsi="Tahoma" w:cs="Tahoma"/>
                <w:sz w:val="24"/>
                <w:lang w:bidi="bg-BG"/>
              </w:rPr>
              <w:t>стигне).</w:t>
            </w:r>
          </w:p>
          <w:p w14:paraId="21DBF385" w14:textId="77777777" w:rsidR="003D5AF8" w:rsidRPr="008122FC" w:rsidRDefault="00E20D6C" w:rsidP="004A455E">
            <w:pPr>
              <w:pStyle w:val="a6"/>
              <w:widowControl w:val="0"/>
              <w:numPr>
                <w:ilvl w:val="0"/>
                <w:numId w:val="21"/>
              </w:numPr>
              <w:tabs>
                <w:tab w:val="left" w:pos="318"/>
                <w:tab w:val="left" w:pos="601"/>
              </w:tabs>
              <w:autoSpaceDE w:val="0"/>
              <w:autoSpaceDN w:val="0"/>
              <w:spacing w:after="120"/>
              <w:ind w:left="318" w:right="388" w:firstLine="0"/>
              <w:contextualSpacing w:val="0"/>
              <w:jc w:val="both"/>
              <w:rPr>
                <w:rFonts w:ascii="Tahoma" w:eastAsia="Tahoma" w:hAnsi="Tahoma" w:cs="Tahoma"/>
                <w:sz w:val="24"/>
                <w:lang w:bidi="bg-BG"/>
              </w:rPr>
            </w:pPr>
            <w:r w:rsidRPr="008122FC">
              <w:rPr>
                <w:rFonts w:ascii="Tahoma" w:hAnsi="Tahoma" w:cs="Tahoma"/>
                <w:color w:val="404040"/>
                <w:sz w:val="24"/>
              </w:rPr>
              <w:t>Кандидатът влиза в ИСУН 2020, след регистрация чрез имейл и парола, избира настоящата процедура за кандидатстване от „Отворени процедури“ и създава ново проектно предложение. Кандидатът попълва формуляра за кандидатстване по процедурата следвайки указанията за работа със системата на адрес:</w:t>
            </w:r>
            <w:r w:rsidRPr="008122FC">
              <w:rPr>
                <w:rFonts w:ascii="Tahoma" w:hAnsi="Tahoma" w:cs="Tahoma"/>
                <w:color w:val="0000FF"/>
                <w:sz w:val="24"/>
                <w:u w:val="single" w:color="0000FF"/>
              </w:rPr>
              <w:t xml:space="preserve"> </w:t>
            </w:r>
            <w:hyperlink r:id="rId47">
              <w:r w:rsidRPr="008122FC">
                <w:rPr>
                  <w:rFonts w:ascii="Tahoma" w:hAnsi="Tahoma" w:cs="Tahoma"/>
                  <w:color w:val="0000FF"/>
                  <w:sz w:val="24"/>
                  <w:u w:val="single" w:color="0000FF"/>
                </w:rPr>
                <w:t>https://eumis2020.government.bg/bg/s/Home/Manual</w:t>
              </w:r>
            </w:hyperlink>
            <w:r w:rsidRPr="008122FC">
              <w:rPr>
                <w:rFonts w:ascii="Tahoma" w:hAnsi="Tahoma" w:cs="Tahoma"/>
                <w:color w:val="404040"/>
                <w:sz w:val="24"/>
              </w:rPr>
              <w:t>.</w:t>
            </w:r>
          </w:p>
          <w:p w14:paraId="0E19F156" w14:textId="799A285C" w:rsidR="003D5AF8" w:rsidRPr="008122FC" w:rsidRDefault="00E20D6C" w:rsidP="004A455E">
            <w:pPr>
              <w:pStyle w:val="a6"/>
              <w:widowControl w:val="0"/>
              <w:numPr>
                <w:ilvl w:val="0"/>
                <w:numId w:val="21"/>
              </w:numPr>
              <w:tabs>
                <w:tab w:val="left" w:pos="318"/>
                <w:tab w:val="left" w:pos="601"/>
              </w:tabs>
              <w:autoSpaceDE w:val="0"/>
              <w:autoSpaceDN w:val="0"/>
              <w:spacing w:after="120"/>
              <w:ind w:left="318" w:right="388" w:firstLine="0"/>
              <w:contextualSpacing w:val="0"/>
              <w:jc w:val="both"/>
              <w:rPr>
                <w:rFonts w:ascii="Tahoma" w:eastAsia="Tahoma" w:hAnsi="Tahoma" w:cs="Tahoma"/>
                <w:sz w:val="24"/>
                <w:szCs w:val="24"/>
                <w:lang w:bidi="bg-BG"/>
              </w:rPr>
            </w:pPr>
            <w:r w:rsidRPr="008122FC">
              <w:rPr>
                <w:rFonts w:ascii="Tahoma" w:hAnsi="Tahoma" w:cs="Tahoma"/>
                <w:color w:val="404040"/>
                <w:sz w:val="24"/>
              </w:rPr>
              <w:t xml:space="preserve">Изискващите се съгласно т. 24 от Условията за кандидатстване придружителни документи към </w:t>
            </w:r>
            <w:r w:rsidRPr="008122FC">
              <w:rPr>
                <w:rFonts w:ascii="Tahoma" w:hAnsi="Tahoma" w:cs="Tahoma"/>
                <w:color w:val="404040"/>
                <w:sz w:val="24"/>
                <w:szCs w:val="24"/>
              </w:rPr>
              <w:t xml:space="preserve">формуляра за кандидатстване също </w:t>
            </w:r>
            <w:r w:rsidRPr="008122FC">
              <w:rPr>
                <w:rFonts w:ascii="Tahoma" w:hAnsi="Tahoma" w:cs="Tahoma"/>
                <w:b/>
                <w:color w:val="404040"/>
                <w:sz w:val="24"/>
                <w:szCs w:val="24"/>
              </w:rPr>
              <w:t>се подават изцяло електронно</w:t>
            </w:r>
            <w:r w:rsidRPr="008122FC">
              <w:rPr>
                <w:rFonts w:ascii="Tahoma" w:hAnsi="Tahoma" w:cs="Tahoma"/>
                <w:color w:val="404040"/>
                <w:sz w:val="24"/>
                <w:szCs w:val="24"/>
              </w:rPr>
              <w:t>. Посочените документи се описват в т. 12 от Формуляра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Когато оригиналният документ е изготвен на чужд език, той трябва да бъде придружен</w:t>
            </w:r>
            <w:r w:rsidRPr="008122FC">
              <w:rPr>
                <w:rFonts w:ascii="Tahoma" w:hAnsi="Tahoma" w:cs="Tahoma"/>
                <w:color w:val="404040"/>
                <w:spacing w:val="42"/>
                <w:sz w:val="24"/>
                <w:szCs w:val="24"/>
              </w:rPr>
              <w:t xml:space="preserve"> </w:t>
            </w:r>
            <w:r w:rsidRPr="008122FC">
              <w:rPr>
                <w:rFonts w:ascii="Tahoma" w:hAnsi="Tahoma" w:cs="Tahoma"/>
                <w:color w:val="404040"/>
                <w:sz w:val="24"/>
                <w:szCs w:val="24"/>
              </w:rPr>
              <w:t>с</w:t>
            </w:r>
            <w:r w:rsidRPr="008122FC">
              <w:rPr>
                <w:rFonts w:ascii="Tahoma" w:hAnsi="Tahoma" w:cs="Tahoma"/>
                <w:color w:val="404040"/>
                <w:spacing w:val="44"/>
                <w:sz w:val="24"/>
                <w:szCs w:val="24"/>
              </w:rPr>
              <w:t xml:space="preserve"> </w:t>
            </w:r>
            <w:r w:rsidRPr="008122FC">
              <w:rPr>
                <w:rFonts w:ascii="Tahoma" w:hAnsi="Tahoma" w:cs="Tahoma"/>
                <w:color w:val="404040"/>
                <w:sz w:val="24"/>
                <w:szCs w:val="24"/>
              </w:rPr>
              <w:t>превод</w:t>
            </w:r>
            <w:r w:rsidRPr="008122FC">
              <w:rPr>
                <w:rFonts w:ascii="Tahoma" w:hAnsi="Tahoma" w:cs="Tahoma"/>
                <w:color w:val="404040"/>
                <w:spacing w:val="42"/>
                <w:sz w:val="24"/>
                <w:szCs w:val="24"/>
              </w:rPr>
              <w:t xml:space="preserve"> </w:t>
            </w:r>
            <w:r w:rsidRPr="008122FC">
              <w:rPr>
                <w:rFonts w:ascii="Tahoma" w:hAnsi="Tahoma" w:cs="Tahoma"/>
                <w:color w:val="404040"/>
                <w:sz w:val="24"/>
                <w:szCs w:val="24"/>
              </w:rPr>
              <w:t>на</w:t>
            </w:r>
            <w:r w:rsidRPr="008122FC">
              <w:rPr>
                <w:rFonts w:ascii="Tahoma" w:hAnsi="Tahoma" w:cs="Tahoma"/>
                <w:color w:val="404040"/>
                <w:spacing w:val="42"/>
                <w:sz w:val="24"/>
                <w:szCs w:val="24"/>
              </w:rPr>
              <w:t xml:space="preserve"> </w:t>
            </w:r>
            <w:r w:rsidRPr="008122FC">
              <w:rPr>
                <w:rFonts w:ascii="Tahoma" w:hAnsi="Tahoma" w:cs="Tahoma"/>
                <w:color w:val="404040"/>
                <w:sz w:val="24"/>
                <w:szCs w:val="24"/>
              </w:rPr>
              <w:t>български</w:t>
            </w:r>
            <w:r w:rsidRPr="008122FC">
              <w:rPr>
                <w:rFonts w:ascii="Tahoma" w:hAnsi="Tahoma" w:cs="Tahoma"/>
                <w:color w:val="404040"/>
                <w:spacing w:val="42"/>
                <w:sz w:val="24"/>
                <w:szCs w:val="24"/>
              </w:rPr>
              <w:t xml:space="preserve"> </w:t>
            </w:r>
            <w:r w:rsidRPr="008122FC">
              <w:rPr>
                <w:rFonts w:ascii="Tahoma" w:hAnsi="Tahoma" w:cs="Tahoma"/>
                <w:color w:val="404040"/>
                <w:sz w:val="24"/>
                <w:szCs w:val="24"/>
              </w:rPr>
              <w:t>език,</w:t>
            </w:r>
            <w:r w:rsidRPr="008122FC">
              <w:rPr>
                <w:rFonts w:ascii="Tahoma" w:hAnsi="Tahoma" w:cs="Tahoma"/>
                <w:color w:val="404040"/>
                <w:spacing w:val="46"/>
                <w:sz w:val="24"/>
                <w:szCs w:val="24"/>
              </w:rPr>
              <w:t xml:space="preserve"> </w:t>
            </w:r>
            <w:r w:rsidRPr="008122FC">
              <w:rPr>
                <w:rFonts w:ascii="Tahoma" w:hAnsi="Tahoma" w:cs="Tahoma"/>
                <w:color w:val="404040"/>
                <w:sz w:val="24"/>
                <w:szCs w:val="24"/>
              </w:rPr>
              <w:t>извършен</w:t>
            </w:r>
            <w:r w:rsidRPr="008122FC">
              <w:rPr>
                <w:rFonts w:ascii="Tahoma" w:hAnsi="Tahoma" w:cs="Tahoma"/>
                <w:color w:val="404040"/>
                <w:spacing w:val="43"/>
                <w:sz w:val="24"/>
                <w:szCs w:val="24"/>
              </w:rPr>
              <w:t xml:space="preserve"> </w:t>
            </w:r>
            <w:r w:rsidRPr="008122FC">
              <w:rPr>
                <w:rFonts w:ascii="Tahoma" w:hAnsi="Tahoma" w:cs="Tahoma"/>
                <w:color w:val="404040"/>
                <w:sz w:val="24"/>
                <w:szCs w:val="24"/>
              </w:rPr>
              <w:t>от</w:t>
            </w:r>
            <w:r w:rsidRPr="008122FC">
              <w:rPr>
                <w:rFonts w:ascii="Tahoma" w:hAnsi="Tahoma" w:cs="Tahoma"/>
                <w:color w:val="404040"/>
                <w:spacing w:val="42"/>
                <w:sz w:val="24"/>
                <w:szCs w:val="24"/>
              </w:rPr>
              <w:t xml:space="preserve"> </w:t>
            </w:r>
            <w:r w:rsidRPr="008122FC">
              <w:rPr>
                <w:rFonts w:ascii="Tahoma" w:hAnsi="Tahoma" w:cs="Tahoma"/>
                <w:color w:val="404040"/>
                <w:sz w:val="24"/>
                <w:szCs w:val="24"/>
              </w:rPr>
              <w:t>заклет</w:t>
            </w:r>
            <w:r w:rsidRPr="008122FC">
              <w:rPr>
                <w:rFonts w:ascii="Tahoma" w:hAnsi="Tahoma" w:cs="Tahoma"/>
                <w:color w:val="404040"/>
                <w:spacing w:val="43"/>
                <w:sz w:val="24"/>
                <w:szCs w:val="24"/>
              </w:rPr>
              <w:t xml:space="preserve"> </w:t>
            </w:r>
            <w:r w:rsidRPr="008122FC">
              <w:rPr>
                <w:rFonts w:ascii="Tahoma" w:hAnsi="Tahoma" w:cs="Tahoma"/>
                <w:color w:val="404040"/>
                <w:sz w:val="24"/>
                <w:szCs w:val="24"/>
              </w:rPr>
              <w:t>преводач,</w:t>
            </w:r>
            <w:r w:rsidRPr="008122FC">
              <w:rPr>
                <w:rFonts w:ascii="Tahoma" w:hAnsi="Tahoma" w:cs="Tahoma"/>
                <w:color w:val="404040"/>
                <w:spacing w:val="44"/>
                <w:sz w:val="24"/>
                <w:szCs w:val="24"/>
              </w:rPr>
              <w:t xml:space="preserve"> </w:t>
            </w:r>
            <w:r w:rsidRPr="008122FC">
              <w:rPr>
                <w:rFonts w:ascii="Tahoma" w:hAnsi="Tahoma" w:cs="Tahoma"/>
                <w:color w:val="404040"/>
                <w:sz w:val="24"/>
                <w:szCs w:val="24"/>
              </w:rPr>
              <w:t>а</w:t>
            </w:r>
            <w:r w:rsidRPr="008122FC">
              <w:rPr>
                <w:rFonts w:ascii="Tahoma" w:hAnsi="Tahoma" w:cs="Tahoma"/>
                <w:color w:val="404040"/>
                <w:spacing w:val="41"/>
                <w:sz w:val="24"/>
                <w:szCs w:val="24"/>
              </w:rPr>
              <w:t xml:space="preserve"> </w:t>
            </w:r>
            <w:r w:rsidRPr="008122FC">
              <w:rPr>
                <w:rFonts w:ascii="Tahoma" w:hAnsi="Tahoma" w:cs="Tahoma"/>
                <w:color w:val="404040"/>
                <w:sz w:val="24"/>
                <w:szCs w:val="24"/>
              </w:rPr>
              <w:t>когато</w:t>
            </w:r>
            <w:r w:rsidR="003D5AF8" w:rsidRPr="008122FC">
              <w:rPr>
                <w:rFonts w:ascii="Tahoma" w:hAnsi="Tahoma" w:cs="Tahoma"/>
                <w:color w:val="404040"/>
                <w:sz w:val="24"/>
                <w:szCs w:val="24"/>
              </w:rPr>
              <w:t xml:space="preserve">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 Документите се прилагат към формуляра за кандидатстване във формат „рdf“, „xls“ (“</w:t>
            </w:r>
            <w:r w:rsidR="00426569" w:rsidRPr="008122FC">
              <w:rPr>
                <w:rFonts w:ascii="Tahoma" w:hAnsi="Tahoma" w:cs="Tahoma"/>
                <w:color w:val="404040"/>
                <w:sz w:val="24"/>
                <w:szCs w:val="24"/>
              </w:rPr>
              <w:t>xlsx</w:t>
            </w:r>
            <w:r w:rsidR="003D5AF8" w:rsidRPr="008122FC">
              <w:rPr>
                <w:rFonts w:ascii="Tahoma" w:hAnsi="Tahoma" w:cs="Tahoma"/>
                <w:color w:val="404040"/>
                <w:sz w:val="24"/>
                <w:szCs w:val="24"/>
              </w:rPr>
              <w:t>”) или друг указан формат. Оригиналите</w:t>
            </w:r>
            <w:r w:rsidR="003D5AF8" w:rsidRPr="008122FC">
              <w:rPr>
                <w:rFonts w:ascii="Tahoma" w:hAnsi="Tahoma" w:cs="Tahoma"/>
                <w:color w:val="404040"/>
                <w:spacing w:val="-15"/>
                <w:sz w:val="24"/>
                <w:szCs w:val="24"/>
              </w:rPr>
              <w:t xml:space="preserve"> </w:t>
            </w:r>
            <w:r w:rsidR="003D5AF8" w:rsidRPr="008122FC">
              <w:rPr>
                <w:rFonts w:ascii="Tahoma" w:hAnsi="Tahoma" w:cs="Tahoma"/>
                <w:color w:val="404040"/>
                <w:sz w:val="24"/>
                <w:szCs w:val="24"/>
              </w:rPr>
              <w:t>на</w:t>
            </w:r>
            <w:r w:rsidR="003D5AF8" w:rsidRPr="008122FC">
              <w:rPr>
                <w:rFonts w:ascii="Tahoma" w:hAnsi="Tahoma" w:cs="Tahoma"/>
                <w:color w:val="404040"/>
                <w:spacing w:val="-16"/>
                <w:sz w:val="24"/>
                <w:szCs w:val="24"/>
              </w:rPr>
              <w:t xml:space="preserve"> </w:t>
            </w:r>
            <w:r w:rsidR="003D5AF8" w:rsidRPr="008122FC">
              <w:rPr>
                <w:rFonts w:ascii="Tahoma" w:hAnsi="Tahoma" w:cs="Tahoma"/>
                <w:color w:val="404040"/>
                <w:sz w:val="24"/>
                <w:szCs w:val="24"/>
              </w:rPr>
              <w:t>документите</w:t>
            </w:r>
            <w:r w:rsidR="003D5AF8" w:rsidRPr="008122FC">
              <w:rPr>
                <w:rFonts w:ascii="Tahoma" w:hAnsi="Tahoma" w:cs="Tahoma"/>
                <w:color w:val="404040"/>
                <w:spacing w:val="-14"/>
                <w:sz w:val="24"/>
                <w:szCs w:val="24"/>
              </w:rPr>
              <w:t xml:space="preserve"> </w:t>
            </w:r>
            <w:r w:rsidR="003D5AF8" w:rsidRPr="008122FC">
              <w:rPr>
                <w:rFonts w:ascii="Tahoma" w:hAnsi="Tahoma" w:cs="Tahoma"/>
                <w:color w:val="404040"/>
                <w:sz w:val="24"/>
                <w:szCs w:val="24"/>
              </w:rPr>
              <w:t>се</w:t>
            </w:r>
            <w:r w:rsidR="003D5AF8" w:rsidRPr="008122FC">
              <w:rPr>
                <w:rFonts w:ascii="Tahoma" w:hAnsi="Tahoma" w:cs="Tahoma"/>
                <w:color w:val="404040"/>
                <w:spacing w:val="-15"/>
                <w:sz w:val="24"/>
                <w:szCs w:val="24"/>
              </w:rPr>
              <w:t xml:space="preserve"> </w:t>
            </w:r>
            <w:r w:rsidR="003D5AF8" w:rsidRPr="008122FC">
              <w:rPr>
                <w:rFonts w:ascii="Tahoma" w:hAnsi="Tahoma" w:cs="Tahoma"/>
                <w:color w:val="404040"/>
                <w:sz w:val="24"/>
                <w:szCs w:val="24"/>
              </w:rPr>
              <w:t>съхраняват</w:t>
            </w:r>
            <w:r w:rsidR="003D5AF8" w:rsidRPr="008122FC">
              <w:rPr>
                <w:rFonts w:ascii="Tahoma" w:hAnsi="Tahoma" w:cs="Tahoma"/>
                <w:color w:val="404040"/>
                <w:spacing w:val="-15"/>
                <w:sz w:val="24"/>
                <w:szCs w:val="24"/>
              </w:rPr>
              <w:t xml:space="preserve"> </w:t>
            </w:r>
            <w:r w:rsidR="003D5AF8" w:rsidRPr="008122FC">
              <w:rPr>
                <w:rFonts w:ascii="Tahoma" w:hAnsi="Tahoma" w:cs="Tahoma"/>
                <w:color w:val="404040"/>
                <w:sz w:val="24"/>
                <w:szCs w:val="24"/>
              </w:rPr>
              <w:t>от</w:t>
            </w:r>
            <w:r w:rsidR="003D5AF8" w:rsidRPr="008122FC">
              <w:rPr>
                <w:rFonts w:ascii="Tahoma" w:hAnsi="Tahoma" w:cs="Tahoma"/>
                <w:color w:val="404040"/>
                <w:spacing w:val="-15"/>
                <w:sz w:val="24"/>
                <w:szCs w:val="24"/>
              </w:rPr>
              <w:t xml:space="preserve"> </w:t>
            </w:r>
            <w:r w:rsidR="003D5AF8" w:rsidRPr="008122FC">
              <w:rPr>
                <w:rFonts w:ascii="Tahoma" w:hAnsi="Tahoma" w:cs="Tahoma"/>
                <w:color w:val="404040"/>
                <w:sz w:val="24"/>
                <w:szCs w:val="24"/>
              </w:rPr>
              <w:t>кандидата/бенефициента</w:t>
            </w:r>
            <w:r w:rsidR="003D5AF8" w:rsidRPr="008122FC">
              <w:rPr>
                <w:rFonts w:ascii="Tahoma" w:hAnsi="Tahoma" w:cs="Tahoma"/>
                <w:color w:val="404040"/>
                <w:spacing w:val="-13"/>
                <w:sz w:val="24"/>
                <w:szCs w:val="24"/>
              </w:rPr>
              <w:t xml:space="preserve"> </w:t>
            </w:r>
            <w:r w:rsidR="003D5AF8" w:rsidRPr="008122FC">
              <w:rPr>
                <w:rFonts w:ascii="Tahoma" w:hAnsi="Tahoma" w:cs="Tahoma"/>
                <w:color w:val="404040"/>
                <w:sz w:val="24"/>
                <w:szCs w:val="24"/>
              </w:rPr>
              <w:t>и</w:t>
            </w:r>
            <w:r w:rsidR="003D5AF8" w:rsidRPr="008122FC">
              <w:rPr>
                <w:rFonts w:ascii="Tahoma" w:hAnsi="Tahoma" w:cs="Tahoma"/>
                <w:color w:val="404040"/>
                <w:spacing w:val="-15"/>
                <w:sz w:val="24"/>
                <w:szCs w:val="24"/>
              </w:rPr>
              <w:t xml:space="preserve"> </w:t>
            </w:r>
            <w:r w:rsidR="003D5AF8" w:rsidRPr="008122FC">
              <w:rPr>
                <w:rFonts w:ascii="Tahoma" w:hAnsi="Tahoma" w:cs="Tahoma"/>
                <w:color w:val="404040"/>
                <w:sz w:val="24"/>
                <w:szCs w:val="24"/>
              </w:rPr>
              <w:t>следва</w:t>
            </w:r>
            <w:r w:rsidR="003D5AF8" w:rsidRPr="008122FC">
              <w:rPr>
                <w:rFonts w:ascii="Tahoma" w:hAnsi="Tahoma" w:cs="Tahoma"/>
                <w:color w:val="404040"/>
                <w:spacing w:val="-14"/>
                <w:sz w:val="24"/>
                <w:szCs w:val="24"/>
              </w:rPr>
              <w:t xml:space="preserve"> </w:t>
            </w:r>
            <w:r w:rsidR="003D5AF8" w:rsidRPr="008122FC">
              <w:rPr>
                <w:rFonts w:ascii="Tahoma" w:hAnsi="Tahoma" w:cs="Tahoma"/>
                <w:color w:val="404040"/>
                <w:sz w:val="24"/>
                <w:szCs w:val="24"/>
              </w:rPr>
              <w:t xml:space="preserve">да бъдат </w:t>
            </w:r>
            <w:r w:rsidR="003D5AF8" w:rsidRPr="008122FC">
              <w:rPr>
                <w:rFonts w:ascii="Tahoma" w:hAnsi="Tahoma" w:cs="Tahoma"/>
                <w:color w:val="404040"/>
                <w:sz w:val="24"/>
                <w:szCs w:val="24"/>
              </w:rPr>
              <w:lastRenderedPageBreak/>
              <w:t>представени при</w:t>
            </w:r>
            <w:r w:rsidR="003D5AF8" w:rsidRPr="008122FC">
              <w:rPr>
                <w:rFonts w:ascii="Tahoma" w:hAnsi="Tahoma" w:cs="Tahoma"/>
                <w:color w:val="404040"/>
                <w:spacing w:val="-3"/>
                <w:sz w:val="24"/>
                <w:szCs w:val="24"/>
              </w:rPr>
              <w:t xml:space="preserve"> </w:t>
            </w:r>
            <w:r w:rsidR="003D5AF8" w:rsidRPr="008122FC">
              <w:rPr>
                <w:rFonts w:ascii="Tahoma" w:hAnsi="Tahoma" w:cs="Tahoma"/>
                <w:color w:val="404040"/>
                <w:sz w:val="24"/>
                <w:szCs w:val="24"/>
              </w:rPr>
              <w:t>поискване.</w:t>
            </w:r>
          </w:p>
          <w:p w14:paraId="144C36AE" w14:textId="77777777" w:rsidR="003D5AF8" w:rsidRPr="008122FC" w:rsidRDefault="003D5AF8" w:rsidP="004A455E">
            <w:pPr>
              <w:pStyle w:val="a6"/>
              <w:widowControl w:val="0"/>
              <w:numPr>
                <w:ilvl w:val="0"/>
                <w:numId w:val="21"/>
              </w:numPr>
              <w:tabs>
                <w:tab w:val="left" w:pos="601"/>
                <w:tab w:val="left" w:pos="2427"/>
                <w:tab w:val="left" w:pos="4015"/>
                <w:tab w:val="left" w:pos="5656"/>
                <w:tab w:val="left" w:pos="7021"/>
                <w:tab w:val="left" w:pos="8854"/>
                <w:tab w:val="left" w:pos="9333"/>
              </w:tabs>
              <w:autoSpaceDE w:val="0"/>
              <w:autoSpaceDN w:val="0"/>
              <w:spacing w:after="120"/>
              <w:ind w:left="318" w:right="175" w:firstLine="0"/>
              <w:contextualSpacing w:val="0"/>
              <w:jc w:val="both"/>
              <w:rPr>
                <w:rFonts w:ascii="Tahoma" w:hAnsi="Tahoma" w:cs="Tahoma"/>
                <w:sz w:val="24"/>
                <w:szCs w:val="24"/>
              </w:rPr>
            </w:pPr>
            <w:r w:rsidRPr="008122FC">
              <w:rPr>
                <w:rFonts w:ascii="Tahoma" w:hAnsi="Tahoma" w:cs="Tahoma"/>
                <w:color w:val="404040"/>
                <w:sz w:val="24"/>
                <w:szCs w:val="24"/>
              </w:rPr>
              <w:t>Системата</w:t>
            </w:r>
            <w:r w:rsidRPr="008122FC">
              <w:rPr>
                <w:rFonts w:ascii="Tahoma" w:hAnsi="Tahoma" w:cs="Tahoma"/>
                <w:color w:val="404040"/>
                <w:sz w:val="24"/>
                <w:szCs w:val="24"/>
              </w:rPr>
              <w:tab/>
              <w:t>регистрира</w:t>
            </w:r>
            <w:r w:rsidRPr="008122FC">
              <w:rPr>
                <w:rFonts w:ascii="Tahoma" w:hAnsi="Tahoma" w:cs="Tahoma"/>
                <w:color w:val="404040"/>
                <w:sz w:val="24"/>
                <w:szCs w:val="24"/>
              </w:rPr>
              <w:tab/>
              <w:t>подаденото</w:t>
            </w:r>
            <w:r w:rsidRPr="008122FC">
              <w:rPr>
                <w:rFonts w:ascii="Tahoma" w:hAnsi="Tahoma" w:cs="Tahoma"/>
                <w:color w:val="404040"/>
                <w:sz w:val="24"/>
                <w:szCs w:val="24"/>
              </w:rPr>
              <w:tab/>
              <w:t>проектно</w:t>
            </w:r>
            <w:r w:rsidRPr="008122FC">
              <w:rPr>
                <w:rFonts w:ascii="Tahoma" w:hAnsi="Tahoma" w:cs="Tahoma"/>
                <w:color w:val="404040"/>
                <w:sz w:val="24"/>
                <w:szCs w:val="24"/>
              </w:rPr>
              <w:tab/>
              <w:t>предложение</w:t>
            </w:r>
            <w:r w:rsidRPr="008122FC">
              <w:rPr>
                <w:rFonts w:ascii="Tahoma" w:hAnsi="Tahoma" w:cs="Tahoma"/>
                <w:color w:val="404040"/>
                <w:sz w:val="24"/>
                <w:szCs w:val="24"/>
              </w:rPr>
              <w:tab/>
              <w:t xml:space="preserve">и </w:t>
            </w:r>
            <w:r w:rsidRPr="008122FC">
              <w:rPr>
                <w:rFonts w:ascii="Tahoma" w:hAnsi="Tahoma" w:cs="Tahoma"/>
                <w:color w:val="404040"/>
                <w:spacing w:val="-3"/>
                <w:sz w:val="24"/>
                <w:szCs w:val="24"/>
              </w:rPr>
              <w:t xml:space="preserve">генерира </w:t>
            </w:r>
            <w:r w:rsidRPr="008122FC">
              <w:rPr>
                <w:rFonts w:ascii="Tahoma" w:hAnsi="Tahoma" w:cs="Tahoma"/>
                <w:color w:val="404040"/>
                <w:sz w:val="24"/>
                <w:szCs w:val="24"/>
              </w:rPr>
              <w:t>регистрационен</w:t>
            </w:r>
            <w:r w:rsidRPr="008122FC">
              <w:rPr>
                <w:rFonts w:ascii="Tahoma" w:hAnsi="Tahoma" w:cs="Tahoma"/>
                <w:color w:val="404040"/>
                <w:spacing w:val="-2"/>
                <w:sz w:val="24"/>
                <w:szCs w:val="24"/>
              </w:rPr>
              <w:t xml:space="preserve"> </w:t>
            </w:r>
            <w:r w:rsidRPr="008122FC">
              <w:rPr>
                <w:rFonts w:ascii="Tahoma" w:hAnsi="Tahoma" w:cs="Tahoma"/>
                <w:color w:val="404040"/>
                <w:sz w:val="24"/>
                <w:szCs w:val="24"/>
              </w:rPr>
              <w:t>номер.</w:t>
            </w:r>
          </w:p>
          <w:p w14:paraId="4ADA5ACC" w14:textId="77777777" w:rsidR="003D5AF8" w:rsidRPr="008122FC" w:rsidRDefault="003D5AF8" w:rsidP="004A455E">
            <w:pPr>
              <w:pStyle w:val="a6"/>
              <w:widowControl w:val="0"/>
              <w:numPr>
                <w:ilvl w:val="0"/>
                <w:numId w:val="21"/>
              </w:numPr>
              <w:tabs>
                <w:tab w:val="left" w:pos="601"/>
              </w:tabs>
              <w:autoSpaceDE w:val="0"/>
              <w:autoSpaceDN w:val="0"/>
              <w:spacing w:after="120"/>
              <w:ind w:left="318" w:right="459" w:firstLine="0"/>
              <w:contextualSpacing w:val="0"/>
              <w:jc w:val="both"/>
              <w:rPr>
                <w:rFonts w:ascii="Tahoma" w:hAnsi="Tahoma" w:cs="Tahoma"/>
                <w:sz w:val="24"/>
                <w:szCs w:val="24"/>
              </w:rPr>
            </w:pPr>
            <w:r w:rsidRPr="008122FC">
              <w:rPr>
                <w:rFonts w:ascii="Tahoma" w:hAnsi="Tahoma" w:cs="Tahoma"/>
                <w:color w:val="404040"/>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w:t>
            </w:r>
            <w:r w:rsidRPr="008122FC">
              <w:rPr>
                <w:rFonts w:ascii="Tahoma" w:hAnsi="Tahoma" w:cs="Tahoma"/>
                <w:color w:val="404040"/>
                <w:spacing w:val="-28"/>
                <w:sz w:val="24"/>
                <w:szCs w:val="24"/>
              </w:rPr>
              <w:t xml:space="preserve"> </w:t>
            </w:r>
            <w:r w:rsidRPr="008122FC">
              <w:rPr>
                <w:rFonts w:ascii="Tahoma" w:hAnsi="Tahoma" w:cs="Tahoma"/>
                <w:color w:val="404040"/>
                <w:sz w:val="24"/>
                <w:szCs w:val="24"/>
              </w:rPr>
              <w:t>номер.</w:t>
            </w:r>
          </w:p>
          <w:p w14:paraId="35DA16AE" w14:textId="77777777" w:rsidR="005051A4" w:rsidRPr="008122FC" w:rsidRDefault="005051A4" w:rsidP="004A455E">
            <w:pPr>
              <w:spacing w:after="120"/>
              <w:jc w:val="both"/>
              <w:rPr>
                <w:rStyle w:val="ad"/>
                <w:rFonts w:ascii="Tahoma" w:hAnsi="Tahoma" w:cs="Tahoma"/>
                <w:i w:val="0"/>
                <w:sz w:val="24"/>
                <w:szCs w:val="24"/>
                <w:lang w:val="ru-RU"/>
              </w:rPr>
            </w:pPr>
            <w:r w:rsidRPr="008122FC">
              <w:rPr>
                <w:rStyle w:val="ad"/>
                <w:rFonts w:ascii="Tahoma" w:hAnsi="Tahoma" w:cs="Tahoma"/>
                <w:i w:val="0"/>
                <w:sz w:val="24"/>
                <w:szCs w:val="24"/>
                <w:lang w:val="ru-RU"/>
              </w:rPr>
              <w:t xml:space="preserve">Задължително изискване е всеки кандидат да посочи имейл адрес, който е създаден специално </w:t>
            </w:r>
            <w:proofErr w:type="gramStart"/>
            <w:r w:rsidRPr="008122FC">
              <w:rPr>
                <w:rStyle w:val="ad"/>
                <w:rFonts w:ascii="Tahoma" w:hAnsi="Tahoma" w:cs="Tahoma"/>
                <w:i w:val="0"/>
                <w:sz w:val="24"/>
                <w:szCs w:val="24"/>
                <w:lang w:val="ru-RU"/>
              </w:rPr>
              <w:t>за периода</w:t>
            </w:r>
            <w:proofErr w:type="gramEnd"/>
            <w:r w:rsidRPr="008122FC">
              <w:rPr>
                <w:rStyle w:val="ad"/>
                <w:rFonts w:ascii="Tahoma" w:hAnsi="Tahoma" w:cs="Tahoma"/>
                <w:i w:val="0"/>
                <w:sz w:val="24"/>
                <w:szCs w:val="24"/>
                <w:lang w:val="ru-RU"/>
              </w:rPr>
              <w:t xml:space="preserve">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е-mail в т. 2. „Данни за </w:t>
            </w:r>
            <w:proofErr w:type="gramStart"/>
            <w:r w:rsidRPr="008122FC">
              <w:rPr>
                <w:rStyle w:val="ad"/>
                <w:rFonts w:ascii="Tahoma" w:hAnsi="Tahoma" w:cs="Tahoma"/>
                <w:i w:val="0"/>
                <w:sz w:val="24"/>
                <w:szCs w:val="24"/>
                <w:lang w:val="ru-RU"/>
              </w:rPr>
              <w:t>кандидата“</w:t>
            </w:r>
            <w:proofErr w:type="gramEnd"/>
            <w:r w:rsidRPr="008122FC">
              <w:rPr>
                <w:rStyle w:val="ad"/>
                <w:rFonts w:ascii="Tahoma" w:hAnsi="Tahoma" w:cs="Tahoma"/>
                <w:i w:val="0"/>
                <w:sz w:val="24"/>
                <w:szCs w:val="24"/>
                <w:lang w:val="ru-RU"/>
              </w:rPr>
              <w:t xml:space="preserve">, от Формуляра за кандидатстване. Този имейл адрес не трябва да се променя </w:t>
            </w:r>
            <w:proofErr w:type="gramStart"/>
            <w:r w:rsidRPr="008122FC">
              <w:rPr>
                <w:rStyle w:val="ad"/>
                <w:rFonts w:ascii="Tahoma" w:hAnsi="Tahoma" w:cs="Tahoma"/>
                <w:i w:val="0"/>
                <w:sz w:val="24"/>
                <w:szCs w:val="24"/>
                <w:lang w:val="ru-RU"/>
              </w:rPr>
              <w:t>в периода</w:t>
            </w:r>
            <w:proofErr w:type="gramEnd"/>
            <w:r w:rsidRPr="008122FC">
              <w:rPr>
                <w:rStyle w:val="ad"/>
                <w:rFonts w:ascii="Tahoma" w:hAnsi="Tahoma" w:cs="Tahoma"/>
                <w:i w:val="0"/>
                <w:sz w:val="24"/>
                <w:szCs w:val="24"/>
                <w:lang w:val="ru-RU"/>
              </w:rPr>
              <w:t xml:space="preserve"> на кандидатстване и оценка до момента на сключване на Административен договор за предоставяне на БФП.</w:t>
            </w:r>
          </w:p>
          <w:p w14:paraId="0AA4F17F" w14:textId="77777777" w:rsidR="005051A4" w:rsidRPr="008122FC" w:rsidRDefault="005051A4" w:rsidP="004A455E">
            <w:pPr>
              <w:spacing w:after="120"/>
              <w:jc w:val="both"/>
              <w:rPr>
                <w:rStyle w:val="ad"/>
                <w:rFonts w:ascii="Tahoma" w:hAnsi="Tahoma" w:cs="Tahoma"/>
                <w:i w:val="0"/>
                <w:sz w:val="24"/>
                <w:szCs w:val="24"/>
                <w:lang w:val="ru-RU"/>
              </w:rPr>
            </w:pPr>
            <w:r w:rsidRPr="008122FC">
              <w:rPr>
                <w:rStyle w:val="ad"/>
                <w:rFonts w:ascii="Tahoma" w:hAnsi="Tahoma" w:cs="Tahoma"/>
                <w:i w:val="0"/>
                <w:sz w:val="24"/>
                <w:szCs w:val="24"/>
                <w:lang w:val="ru-RU"/>
              </w:rPr>
              <w:t>Проектно предложение е препоръчително да се подава винаги от профила на кандидата, тъй като впоследствие този профил ще бъде използван за комуникация.</w:t>
            </w:r>
          </w:p>
          <w:p w14:paraId="74D15845" w14:textId="77777777" w:rsidR="005051A4" w:rsidRPr="008122FC" w:rsidRDefault="005051A4" w:rsidP="004A455E">
            <w:pPr>
              <w:spacing w:after="120"/>
              <w:jc w:val="both"/>
              <w:rPr>
                <w:rStyle w:val="ad"/>
                <w:rFonts w:ascii="Tahoma" w:hAnsi="Tahoma" w:cs="Tahoma"/>
                <w:i w:val="0"/>
                <w:sz w:val="24"/>
                <w:szCs w:val="24"/>
                <w:lang w:val="ru-RU"/>
              </w:rPr>
            </w:pPr>
            <w:r w:rsidRPr="008122FC">
              <w:rPr>
                <w:rStyle w:val="ad"/>
                <w:rFonts w:ascii="Tahoma" w:hAnsi="Tahoma" w:cs="Tahoma"/>
                <w:i w:val="0"/>
                <w:sz w:val="24"/>
                <w:szCs w:val="24"/>
                <w:lang w:val="ru-RU"/>
              </w:rPr>
              <w:t xml:space="preserve">По време на етап „Оценка на проектно </w:t>
            </w:r>
            <w:proofErr w:type="gramStart"/>
            <w:r w:rsidRPr="008122FC">
              <w:rPr>
                <w:rStyle w:val="ad"/>
                <w:rFonts w:ascii="Tahoma" w:hAnsi="Tahoma" w:cs="Tahoma"/>
                <w:i w:val="0"/>
                <w:sz w:val="24"/>
                <w:szCs w:val="24"/>
                <w:lang w:val="ru-RU"/>
              </w:rPr>
              <w:t>предложение“</w:t>
            </w:r>
            <w:proofErr w:type="gramEnd"/>
            <w:r w:rsidRPr="008122FC">
              <w:rPr>
                <w:rStyle w:val="ad"/>
                <w:rFonts w:ascii="Tahoma" w:hAnsi="Tahoma" w:cs="Tahoma"/>
                <w:i w:val="0"/>
                <w:sz w:val="24"/>
                <w:szCs w:val="24"/>
                <w:lang w:val="ru-RU"/>
              </w:rPr>
              <w:t>, комуникацията с кандидата и редакцията на забелязани нередовности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14:paraId="1E3445AE" w14:textId="77777777" w:rsidR="005051A4" w:rsidRPr="008122FC" w:rsidRDefault="005051A4" w:rsidP="004A455E">
            <w:pPr>
              <w:spacing w:after="120"/>
              <w:jc w:val="both"/>
              <w:rPr>
                <w:rStyle w:val="ad"/>
                <w:rFonts w:ascii="Tahoma" w:hAnsi="Tahoma" w:cs="Tahoma"/>
                <w:i w:val="0"/>
                <w:sz w:val="24"/>
                <w:szCs w:val="24"/>
                <w:lang w:val="ru-RU"/>
              </w:rPr>
            </w:pPr>
            <w:r w:rsidRPr="008122FC">
              <w:rPr>
                <w:rStyle w:val="ad"/>
                <w:rFonts w:ascii="Tahoma" w:hAnsi="Tahoma" w:cs="Tahoma"/>
                <w:i w:val="0"/>
                <w:sz w:val="24"/>
                <w:szCs w:val="24"/>
                <w:lang w:val="ru-RU"/>
              </w:rPr>
              <w:t>До приключване работата на оценителната комисия кандидатът има възможност да оттегли изцяло или частично своето проектно предложение, в съответствие с разпоредбите на „Ред за оценка на проектни предложения към стратегията за ВОМР на</w:t>
            </w:r>
          </w:p>
          <w:p w14:paraId="5661EC5E" w14:textId="77777777" w:rsidR="006A38C2" w:rsidRPr="008122FC" w:rsidRDefault="005051A4" w:rsidP="004A455E">
            <w:pPr>
              <w:spacing w:after="120"/>
              <w:jc w:val="both"/>
              <w:rPr>
                <w:rStyle w:val="ad"/>
                <w:rFonts w:ascii="Tahoma" w:hAnsi="Tahoma" w:cs="Tahoma"/>
                <w:i w:val="0"/>
                <w:sz w:val="24"/>
                <w:szCs w:val="24"/>
                <w:lang w:val="ru-RU"/>
              </w:rPr>
            </w:pPr>
            <w:r w:rsidRPr="008122FC">
              <w:rPr>
                <w:rStyle w:val="ad"/>
                <w:rFonts w:ascii="Tahoma" w:hAnsi="Tahoma" w:cs="Tahoma"/>
                <w:i w:val="0"/>
                <w:sz w:val="24"/>
                <w:szCs w:val="24"/>
                <w:lang w:val="ru-RU"/>
              </w:rPr>
              <w:t xml:space="preserve"> МИГ „Девня – </w:t>
            </w:r>
            <w:proofErr w:type="gramStart"/>
            <w:r w:rsidRPr="008122FC">
              <w:rPr>
                <w:rStyle w:val="ad"/>
                <w:rFonts w:ascii="Tahoma" w:hAnsi="Tahoma" w:cs="Tahoma"/>
                <w:i w:val="0"/>
                <w:sz w:val="24"/>
                <w:szCs w:val="24"/>
                <w:lang w:val="ru-RU"/>
              </w:rPr>
              <w:t>Аксаково“</w:t>
            </w:r>
            <w:proofErr w:type="gramEnd"/>
            <w:r w:rsidRPr="008122FC">
              <w:rPr>
                <w:rStyle w:val="ad"/>
                <w:rFonts w:ascii="Tahoma" w:hAnsi="Tahoma" w:cs="Tahoma"/>
                <w:i w:val="0"/>
                <w:sz w:val="24"/>
                <w:szCs w:val="24"/>
                <w:lang w:val="ru-RU"/>
              </w:rPr>
              <w:t>, финансирани от ЕЗФРСР, чрез ПРСР 2014 – 2020г.“, като подаде писмено искане за това до МИГ „Девня – Аксаково“.</w:t>
            </w:r>
          </w:p>
          <w:p w14:paraId="05B5A8EB" w14:textId="77777777" w:rsidR="005051A4" w:rsidRPr="008122FC" w:rsidRDefault="005051A4" w:rsidP="004A455E">
            <w:pPr>
              <w:spacing w:after="120"/>
              <w:jc w:val="both"/>
              <w:rPr>
                <w:rStyle w:val="ad"/>
                <w:rFonts w:ascii="Tahoma" w:hAnsi="Tahoma" w:cs="Tahoma"/>
                <w:i w:val="0"/>
                <w:sz w:val="24"/>
                <w:szCs w:val="24"/>
                <w:lang w:val="ru-RU"/>
              </w:rPr>
            </w:pPr>
            <w:r w:rsidRPr="008122FC">
              <w:rPr>
                <w:rStyle w:val="ad"/>
                <w:rFonts w:ascii="Tahoma" w:hAnsi="Tahoma" w:cs="Tahoma"/>
                <w:i w:val="0"/>
                <w:sz w:val="24"/>
                <w:szCs w:val="24"/>
                <w:lang w:val="ru-RU"/>
              </w:rPr>
              <w:t>Кандидатът носи цялата отговорност за верността на финансовата информация, представена в т. 5 „</w:t>
            </w:r>
            <w:proofErr w:type="gramStart"/>
            <w:r w:rsidRPr="008122FC">
              <w:rPr>
                <w:rStyle w:val="ad"/>
                <w:rFonts w:ascii="Tahoma" w:hAnsi="Tahoma" w:cs="Tahoma"/>
                <w:i w:val="0"/>
                <w:sz w:val="24"/>
                <w:szCs w:val="24"/>
                <w:lang w:val="ru-RU"/>
              </w:rPr>
              <w:t>Бюджет“</w:t>
            </w:r>
            <w:proofErr w:type="gramEnd"/>
            <w:r w:rsidRPr="008122FC">
              <w:rPr>
                <w:rStyle w:val="ad"/>
                <w:rFonts w:ascii="Tahoma" w:hAnsi="Tahoma" w:cs="Tahoma"/>
                <w:i w:val="0"/>
                <w:sz w:val="24"/>
                <w:szCs w:val="24"/>
                <w:lang w:val="ru-RU"/>
              </w:rPr>
              <w:t>, от Формуляра за кандидатстване.</w:t>
            </w:r>
          </w:p>
          <w:p w14:paraId="251DFFE3" w14:textId="77777777" w:rsidR="005051A4" w:rsidRPr="008122FC" w:rsidRDefault="005051A4" w:rsidP="004A455E">
            <w:pPr>
              <w:spacing w:after="120"/>
              <w:jc w:val="both"/>
              <w:rPr>
                <w:rStyle w:val="ad"/>
                <w:rFonts w:ascii="Tahoma" w:hAnsi="Tahoma" w:cs="Tahoma"/>
                <w:i w:val="0"/>
                <w:sz w:val="24"/>
                <w:szCs w:val="24"/>
                <w:lang w:val="ru-RU"/>
              </w:rPr>
            </w:pPr>
            <w:r w:rsidRPr="008122FC">
              <w:rPr>
                <w:rStyle w:val="ad"/>
                <w:rFonts w:ascii="Tahoma" w:hAnsi="Tahoma" w:cs="Tahoma"/>
                <w:i w:val="0"/>
                <w:sz w:val="24"/>
                <w:szCs w:val="24"/>
                <w:lang w:val="ru-RU"/>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p>
          <w:p w14:paraId="0AEE6A01" w14:textId="77777777" w:rsidR="005051A4" w:rsidRPr="008122FC" w:rsidRDefault="005051A4" w:rsidP="004A455E">
            <w:pPr>
              <w:spacing w:after="120"/>
              <w:jc w:val="both"/>
              <w:rPr>
                <w:rStyle w:val="ad"/>
                <w:rFonts w:ascii="Tahoma" w:hAnsi="Tahoma" w:cs="Tahoma"/>
                <w:i w:val="0"/>
                <w:sz w:val="24"/>
                <w:szCs w:val="24"/>
                <w:lang w:val="ru-RU"/>
              </w:rPr>
            </w:pPr>
            <w:r w:rsidRPr="008122FC">
              <w:rPr>
                <w:rStyle w:val="ad"/>
                <w:rFonts w:ascii="Tahoma" w:hAnsi="Tahoma" w:cs="Tahoma"/>
                <w:i w:val="0"/>
                <w:sz w:val="24"/>
                <w:szCs w:val="24"/>
                <w:lang w:val="ru-RU"/>
              </w:rPr>
              <w:t>Проектното предложение може да бъде подадено и при липса, но само когато тя се отнася за документи, издавани от други държавни или общински органи и институции, или документи, които не променят качеството на проектното предложение и това изрично е отбелязано срещу съответния документ в т.24 от настоящите Условия. За документите, издавани от други държавни и/или общински органи и институции, към датата на подаване на проектното предложение кандидатът следва да представи писмени доказателства, че е направил искане за издаване от съответния орган.</w:t>
            </w:r>
          </w:p>
        </w:tc>
      </w:tr>
    </w:tbl>
    <w:p w14:paraId="08360520" w14:textId="77777777" w:rsidR="00E8631E" w:rsidRPr="008122FC" w:rsidRDefault="00A53256" w:rsidP="007164D0">
      <w:pPr>
        <w:pStyle w:val="1"/>
        <w:ind w:left="426" w:hanging="426"/>
        <w:rPr>
          <w:rStyle w:val="ac"/>
          <w:rFonts w:cs="Tahoma"/>
          <w:i w:val="0"/>
          <w:szCs w:val="26"/>
        </w:rPr>
      </w:pPr>
      <w:r w:rsidRPr="008122FC">
        <w:rPr>
          <w:rStyle w:val="ac"/>
          <w:rFonts w:cs="Tahoma"/>
          <w:i w:val="0"/>
          <w:szCs w:val="26"/>
        </w:rPr>
        <w:lastRenderedPageBreak/>
        <w:t xml:space="preserve"> </w:t>
      </w:r>
      <w:r w:rsidR="003B1E79" w:rsidRPr="008122FC">
        <w:rPr>
          <w:rStyle w:val="ac"/>
          <w:rFonts w:cs="Tahoma"/>
          <w:i w:val="0"/>
          <w:szCs w:val="26"/>
        </w:rPr>
        <w:t>Списък на документите, които се подават на етап кандидатстване</w:t>
      </w:r>
    </w:p>
    <w:tbl>
      <w:tblPr>
        <w:tblStyle w:val="ab"/>
        <w:tblW w:w="10348" w:type="dxa"/>
        <w:tblInd w:w="-147" w:type="dxa"/>
        <w:tblLook w:val="04A0" w:firstRow="1" w:lastRow="0" w:firstColumn="1" w:lastColumn="0" w:noHBand="0" w:noVBand="1"/>
      </w:tblPr>
      <w:tblGrid>
        <w:gridCol w:w="10348"/>
      </w:tblGrid>
      <w:tr w:rsidR="000C379A" w:rsidRPr="008122FC" w14:paraId="16725D5D" w14:textId="77777777" w:rsidTr="00111D1C">
        <w:tc>
          <w:tcPr>
            <w:tcW w:w="10348" w:type="dxa"/>
          </w:tcPr>
          <w:p w14:paraId="1B6F4337" w14:textId="77777777" w:rsidR="000C379A" w:rsidRPr="008122FC" w:rsidRDefault="003A7796" w:rsidP="003A7796">
            <w:pPr>
              <w:spacing w:after="120"/>
              <w:ind w:left="34"/>
              <w:jc w:val="both"/>
              <w:rPr>
                <w:rFonts w:ascii="Tahoma" w:hAnsi="Tahoma" w:cs="Tahoma"/>
                <w:sz w:val="24"/>
                <w:szCs w:val="24"/>
              </w:rPr>
            </w:pPr>
            <w:r w:rsidRPr="008122FC">
              <w:rPr>
                <w:rFonts w:ascii="Tahoma" w:hAnsi="Tahoma" w:cs="Tahoma"/>
                <w:sz w:val="24"/>
                <w:szCs w:val="24"/>
              </w:rPr>
              <w:t xml:space="preserve">В секция 12. „Прикачени електронно подписани документи“ кандидатът следва да прикачи всички изискуеми документи приложими за проектното предложение. </w:t>
            </w:r>
          </w:p>
        </w:tc>
      </w:tr>
    </w:tbl>
    <w:p w14:paraId="3C747E18" w14:textId="77777777" w:rsidR="00741EC1" w:rsidRPr="008122FC" w:rsidRDefault="00B117A8" w:rsidP="00DA0E80">
      <w:pPr>
        <w:pStyle w:val="2"/>
        <w:numPr>
          <w:ilvl w:val="1"/>
          <w:numId w:val="1"/>
        </w:numPr>
      </w:pPr>
      <w:bookmarkStart w:id="1" w:name="_Toc506212308"/>
      <w:r w:rsidRPr="008122FC">
        <w:t>Общи документи</w:t>
      </w:r>
      <w:bookmarkEnd w:id="1"/>
    </w:p>
    <w:tbl>
      <w:tblPr>
        <w:tblStyle w:val="ab"/>
        <w:tblW w:w="10348" w:type="dxa"/>
        <w:tblInd w:w="-147" w:type="dxa"/>
        <w:tblLook w:val="04A0" w:firstRow="1" w:lastRow="0" w:firstColumn="1" w:lastColumn="0" w:noHBand="0" w:noVBand="1"/>
      </w:tblPr>
      <w:tblGrid>
        <w:gridCol w:w="10348"/>
      </w:tblGrid>
      <w:tr w:rsidR="0083039C" w:rsidRPr="009F72F4" w14:paraId="6D900457" w14:textId="77777777" w:rsidTr="00111D1C">
        <w:tc>
          <w:tcPr>
            <w:tcW w:w="10348" w:type="dxa"/>
          </w:tcPr>
          <w:p w14:paraId="5C16393B" w14:textId="77777777" w:rsidR="000C4E07" w:rsidRPr="00F964B5" w:rsidRDefault="000C4E07" w:rsidP="001A7F22">
            <w:pPr>
              <w:pStyle w:val="a6"/>
              <w:numPr>
                <w:ilvl w:val="0"/>
                <w:numId w:val="22"/>
              </w:numPr>
              <w:tabs>
                <w:tab w:val="left" w:pos="460"/>
              </w:tabs>
              <w:ind w:left="0" w:firstLine="34"/>
              <w:jc w:val="both"/>
              <w:rPr>
                <w:rFonts w:ascii="Tahoma" w:hAnsi="Tahoma" w:cs="Tahoma"/>
                <w:sz w:val="24"/>
                <w:szCs w:val="24"/>
              </w:rPr>
            </w:pPr>
            <w:r w:rsidRPr="00F964B5">
              <w:rPr>
                <w:rFonts w:ascii="Tahoma" w:hAnsi="Tahoma" w:cs="Tahoma"/>
                <w:sz w:val="24"/>
                <w:szCs w:val="24"/>
              </w:rPr>
              <w:t>Таблица за допустимите инвестиции и дейности (Приложение №</w:t>
            </w:r>
            <w:r w:rsidR="00067AFA" w:rsidRPr="00F964B5">
              <w:rPr>
                <w:rFonts w:ascii="Tahoma" w:hAnsi="Tahoma" w:cs="Tahoma"/>
                <w:sz w:val="24"/>
                <w:szCs w:val="24"/>
              </w:rPr>
              <w:t>1</w:t>
            </w:r>
            <w:r w:rsidRPr="00F964B5">
              <w:rPr>
                <w:rFonts w:ascii="Tahoma" w:hAnsi="Tahoma" w:cs="Tahoma"/>
                <w:sz w:val="24"/>
                <w:szCs w:val="24"/>
              </w:rPr>
              <w:t>). Таблицата се попълва, разпечатва и подписва от кандидата. В ИСУН</w:t>
            </w:r>
            <w:r w:rsidR="006A0C4A" w:rsidRPr="00F964B5">
              <w:rPr>
                <w:rFonts w:ascii="Tahoma" w:hAnsi="Tahoma" w:cs="Tahoma"/>
                <w:sz w:val="24"/>
                <w:szCs w:val="24"/>
              </w:rPr>
              <w:t xml:space="preserve"> 2020</w:t>
            </w:r>
            <w:r w:rsidRPr="00F964B5">
              <w:rPr>
                <w:rFonts w:ascii="Tahoma" w:hAnsi="Tahoma" w:cs="Tahoma"/>
                <w:sz w:val="24"/>
                <w:szCs w:val="24"/>
              </w:rPr>
              <w:t xml:space="preserve"> се прикачва сканирано копие на подписаният документ във формат „pdf” и електронен вариант на документа във формат</w:t>
            </w:r>
            <w:r w:rsidR="00E20F0A" w:rsidRPr="00F964B5">
              <w:rPr>
                <w:rFonts w:ascii="Tahoma" w:hAnsi="Tahoma" w:cs="Tahoma"/>
                <w:sz w:val="24"/>
                <w:szCs w:val="24"/>
                <w:lang w:val="en-GB"/>
              </w:rPr>
              <w:t xml:space="preserve"> </w:t>
            </w:r>
            <w:r w:rsidRPr="00F964B5">
              <w:rPr>
                <w:rFonts w:ascii="Tahoma" w:hAnsi="Tahoma" w:cs="Tahoma"/>
                <w:sz w:val="24"/>
                <w:szCs w:val="24"/>
              </w:rPr>
              <w:t xml:space="preserve">„.xls“ („.xlsx“). </w:t>
            </w:r>
            <w:r w:rsidRPr="00F964B5">
              <w:rPr>
                <w:rFonts w:ascii="Tahoma" w:hAnsi="Tahoma" w:cs="Tahoma"/>
                <w:i/>
                <w:sz w:val="24"/>
                <w:szCs w:val="24"/>
              </w:rPr>
              <w:t>Документът се прикача в ИСУН към „Таблица за допустими инвестиции“.</w:t>
            </w:r>
          </w:p>
          <w:p w14:paraId="5B9E7675" w14:textId="6271778F" w:rsidR="000C4E07" w:rsidRPr="00F964B5" w:rsidRDefault="000C4E07" w:rsidP="001A7F22">
            <w:pPr>
              <w:pStyle w:val="a6"/>
              <w:numPr>
                <w:ilvl w:val="0"/>
                <w:numId w:val="22"/>
              </w:numPr>
              <w:tabs>
                <w:tab w:val="left" w:pos="460"/>
              </w:tabs>
              <w:ind w:left="34" w:hanging="34"/>
              <w:contextualSpacing w:val="0"/>
              <w:jc w:val="both"/>
              <w:rPr>
                <w:rFonts w:ascii="Tahoma" w:hAnsi="Tahoma" w:cs="Tahoma"/>
                <w:i/>
                <w:sz w:val="24"/>
                <w:szCs w:val="24"/>
              </w:rPr>
            </w:pPr>
            <w:r w:rsidRPr="00F964B5">
              <w:rPr>
                <w:rFonts w:ascii="Tahoma" w:eastAsia="Tahoma" w:hAnsi="Tahoma" w:cs="Tahoma"/>
                <w:sz w:val="24"/>
                <w:szCs w:val="24"/>
                <w:lang w:bidi="bg-BG"/>
              </w:rPr>
              <w:t>Декларация (съгласно чл.19 и 20 от ЗЗЛД), към чл. 47, ал. 2, т. 2 от</w:t>
            </w:r>
            <w:hyperlink r:id="rId48">
              <w:r w:rsidRPr="00F964B5">
                <w:rPr>
                  <w:rFonts w:ascii="Tahoma" w:eastAsia="Tahoma" w:hAnsi="Tahoma" w:cs="Tahoma"/>
                  <w:color w:val="0000FF"/>
                  <w:sz w:val="24"/>
                  <w:szCs w:val="24"/>
                  <w:u w:val="single" w:color="0000FF"/>
                  <w:lang w:bidi="bg-BG"/>
                </w:rPr>
                <w:t xml:space="preserve"> Наредба № 22               </w:t>
              </w:r>
              <w:r w:rsidRPr="00F964B5">
                <w:rPr>
                  <w:rFonts w:ascii="Tahoma" w:eastAsia="Tahoma" w:hAnsi="Tahoma" w:cs="Tahoma"/>
                  <w:color w:val="0000FF"/>
                  <w:spacing w:val="26"/>
                  <w:sz w:val="24"/>
                  <w:szCs w:val="24"/>
                  <w:u w:val="single" w:color="0000FF"/>
                  <w:lang w:bidi="bg-BG"/>
                </w:rPr>
                <w:t xml:space="preserve"> </w:t>
              </w:r>
              <w:r w:rsidRPr="00F964B5">
                <w:rPr>
                  <w:rFonts w:ascii="Tahoma" w:eastAsia="Tahoma" w:hAnsi="Tahoma" w:cs="Tahoma"/>
                  <w:color w:val="0000FF"/>
                  <w:sz w:val="24"/>
                  <w:szCs w:val="24"/>
                  <w:u w:val="single" w:color="0000FF"/>
                  <w:lang w:bidi="bg-BG"/>
                </w:rPr>
                <w:t>за</w:t>
              </w:r>
            </w:hyperlink>
            <w:r w:rsidRPr="00F964B5">
              <w:rPr>
                <w:rFonts w:ascii="Tahoma" w:eastAsia="Tahoma" w:hAnsi="Tahoma" w:cs="Tahoma"/>
                <w:color w:val="0000FF"/>
                <w:sz w:val="24"/>
                <w:szCs w:val="24"/>
                <w:u w:val="single" w:color="0000FF"/>
                <w:lang w:bidi="bg-BG"/>
              </w:rPr>
              <w:t xml:space="preserve"> </w:t>
            </w:r>
            <w:hyperlink r:id="rId49">
              <w:r w:rsidRPr="00F964B5">
                <w:rPr>
                  <w:rFonts w:ascii="Tahoma" w:eastAsia="Tahoma" w:hAnsi="Tahoma" w:cs="Tahoma"/>
                  <w:color w:val="0000FF"/>
                  <w:sz w:val="24"/>
                  <w:szCs w:val="24"/>
                  <w:u w:val="single" w:color="0000FF"/>
                  <w:lang w:bidi="bg-BG"/>
                </w:rPr>
                <w:t>прилагане на подмярка 19.2 "Прилагане на операции в рамките на стратегии за ВОМР"</w:t>
              </w:r>
            </w:hyperlink>
            <w:r w:rsidRPr="00F964B5">
              <w:rPr>
                <w:rFonts w:ascii="Tahoma" w:eastAsia="Tahoma" w:hAnsi="Tahoma" w:cs="Tahoma"/>
                <w:color w:val="0000FF"/>
                <w:sz w:val="24"/>
                <w:szCs w:val="24"/>
                <w:lang w:bidi="bg-BG"/>
              </w:rPr>
              <w:t xml:space="preserve"> </w:t>
            </w:r>
            <w:r w:rsidRPr="00F964B5">
              <w:rPr>
                <w:rFonts w:ascii="Tahoma" w:eastAsia="Tahoma" w:hAnsi="Tahoma" w:cs="Tahoma"/>
                <w:sz w:val="24"/>
                <w:szCs w:val="24"/>
                <w:lang w:bidi="bg-BG"/>
              </w:rPr>
              <w:t>Приложение</w:t>
            </w:r>
            <w:r w:rsidRPr="00F964B5">
              <w:rPr>
                <w:rFonts w:ascii="Tahoma" w:eastAsia="Tahoma" w:hAnsi="Tahoma" w:cs="Tahoma"/>
                <w:spacing w:val="-14"/>
                <w:sz w:val="24"/>
                <w:szCs w:val="24"/>
                <w:lang w:bidi="bg-BG"/>
              </w:rPr>
              <w:t xml:space="preserve"> </w:t>
            </w:r>
            <w:r w:rsidRPr="00F964B5">
              <w:rPr>
                <w:rFonts w:ascii="Tahoma" w:eastAsia="Tahoma" w:hAnsi="Tahoma" w:cs="Tahoma"/>
                <w:sz w:val="24"/>
                <w:szCs w:val="24"/>
                <w:lang w:bidi="bg-BG"/>
              </w:rPr>
              <w:t>№</w:t>
            </w:r>
            <w:r w:rsidR="00067AFA" w:rsidRPr="00F964B5">
              <w:rPr>
                <w:rFonts w:ascii="Tahoma" w:eastAsia="Tahoma" w:hAnsi="Tahoma" w:cs="Tahoma"/>
                <w:sz w:val="24"/>
                <w:szCs w:val="24"/>
                <w:lang w:bidi="bg-BG"/>
              </w:rPr>
              <w:t>2</w:t>
            </w:r>
            <w:r w:rsidRPr="00F964B5">
              <w:rPr>
                <w:rFonts w:ascii="Tahoma" w:eastAsia="Tahoma" w:hAnsi="Tahoma" w:cs="Tahoma"/>
                <w:sz w:val="24"/>
                <w:szCs w:val="24"/>
                <w:lang w:bidi="bg-BG"/>
              </w:rPr>
              <w:t>).</w:t>
            </w:r>
            <w:r w:rsidR="00C27310" w:rsidRPr="00F964B5">
              <w:rPr>
                <w:rFonts w:ascii="Tahoma" w:eastAsia="Tahoma" w:hAnsi="Tahoma" w:cs="Tahoma"/>
                <w:spacing w:val="-15"/>
                <w:sz w:val="24"/>
                <w:szCs w:val="24"/>
                <w:lang w:bidi="bg-BG"/>
              </w:rPr>
              <w:t xml:space="preserve"> </w:t>
            </w:r>
            <w:r w:rsidR="00C27310" w:rsidRPr="00F964B5">
              <w:rPr>
                <w:rFonts w:ascii="Tahoma" w:hAnsi="Tahoma" w:cs="Tahoma"/>
                <w:sz w:val="24"/>
                <w:szCs w:val="24"/>
              </w:rPr>
              <w:t xml:space="preserve">Декларацията се попълва и подписва от всички лица, попълнили приложения № </w:t>
            </w:r>
            <w:r w:rsidR="00C27310" w:rsidRPr="00F964B5">
              <w:rPr>
                <w:rFonts w:ascii="Tahoma" w:hAnsi="Tahoma" w:cs="Tahoma"/>
                <w:sz w:val="24"/>
                <w:szCs w:val="24"/>
                <w:lang w:val="en-GB"/>
              </w:rPr>
              <w:t xml:space="preserve">3, </w:t>
            </w:r>
            <w:r w:rsidR="00C27310" w:rsidRPr="00F964B5">
              <w:rPr>
                <w:rFonts w:ascii="Tahoma" w:hAnsi="Tahoma" w:cs="Tahoma"/>
                <w:sz w:val="24"/>
                <w:szCs w:val="24"/>
              </w:rPr>
              <w:t xml:space="preserve">4, 5, 6 и </w:t>
            </w:r>
            <w:r w:rsidR="00C27310" w:rsidRPr="00F964B5">
              <w:rPr>
                <w:rFonts w:ascii="Tahoma" w:hAnsi="Tahoma" w:cs="Tahoma"/>
                <w:sz w:val="24"/>
                <w:szCs w:val="24"/>
                <w:lang w:val="en-GB"/>
              </w:rPr>
              <w:t>8</w:t>
            </w:r>
            <w:r w:rsidR="00C27310" w:rsidRPr="00F964B5">
              <w:rPr>
                <w:rFonts w:ascii="Tahoma" w:hAnsi="Tahoma" w:cs="Tahoma"/>
                <w:sz w:val="24"/>
                <w:szCs w:val="24"/>
              </w:rPr>
              <w:t xml:space="preserve">. </w:t>
            </w:r>
            <w:r w:rsidR="00C27310" w:rsidRPr="00F964B5">
              <w:rPr>
                <w:rFonts w:ascii="Tahoma" w:eastAsia="Tahoma" w:hAnsi="Tahoma" w:cs="Tahoma"/>
                <w:spacing w:val="-15"/>
                <w:sz w:val="24"/>
                <w:szCs w:val="24"/>
                <w:lang w:val="en-GB" w:bidi="bg-BG"/>
              </w:rPr>
              <w:t xml:space="preserve"> </w:t>
            </w:r>
            <w:r w:rsidRPr="00F964B5">
              <w:rPr>
                <w:rFonts w:ascii="Tahoma" w:eastAsia="Tahoma" w:hAnsi="Tahoma" w:cs="Tahoma"/>
                <w:sz w:val="24"/>
                <w:szCs w:val="24"/>
                <w:lang w:bidi="bg-BG"/>
              </w:rPr>
              <w:t>В</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случай,</w:t>
            </w:r>
            <w:r w:rsidRPr="00F964B5">
              <w:rPr>
                <w:rFonts w:ascii="Tahoma" w:eastAsia="Tahoma" w:hAnsi="Tahoma" w:cs="Tahoma"/>
                <w:spacing w:val="-16"/>
                <w:sz w:val="24"/>
                <w:szCs w:val="24"/>
                <w:lang w:bidi="bg-BG"/>
              </w:rPr>
              <w:t xml:space="preserve"> </w:t>
            </w:r>
            <w:r w:rsidRPr="00F964B5">
              <w:rPr>
                <w:rFonts w:ascii="Tahoma" w:eastAsia="Tahoma" w:hAnsi="Tahoma" w:cs="Tahoma"/>
                <w:sz w:val="24"/>
                <w:szCs w:val="24"/>
                <w:lang w:bidi="bg-BG"/>
              </w:rPr>
              <w:t>че</w:t>
            </w:r>
            <w:r w:rsidRPr="00F964B5">
              <w:rPr>
                <w:rFonts w:ascii="Tahoma" w:eastAsia="Tahoma" w:hAnsi="Tahoma" w:cs="Tahoma"/>
                <w:spacing w:val="-14"/>
                <w:sz w:val="24"/>
                <w:szCs w:val="24"/>
                <w:lang w:bidi="bg-BG"/>
              </w:rPr>
              <w:t xml:space="preserve"> </w:t>
            </w:r>
            <w:r w:rsidRPr="00F964B5">
              <w:rPr>
                <w:rFonts w:ascii="Tahoma" w:eastAsia="Tahoma" w:hAnsi="Tahoma" w:cs="Tahoma"/>
                <w:sz w:val="24"/>
                <w:szCs w:val="24"/>
                <w:lang w:bidi="bg-BG"/>
              </w:rPr>
              <w:t>не</w:t>
            </w:r>
            <w:r w:rsidRPr="00F964B5">
              <w:rPr>
                <w:rFonts w:ascii="Tahoma" w:eastAsia="Tahoma" w:hAnsi="Tahoma" w:cs="Tahoma"/>
                <w:spacing w:val="-14"/>
                <w:sz w:val="24"/>
                <w:szCs w:val="24"/>
                <w:lang w:bidi="bg-BG"/>
              </w:rPr>
              <w:t xml:space="preserve"> </w:t>
            </w:r>
            <w:r w:rsidRPr="00F964B5">
              <w:rPr>
                <w:rFonts w:ascii="Tahoma" w:eastAsia="Tahoma" w:hAnsi="Tahoma" w:cs="Tahoma"/>
                <w:sz w:val="24"/>
                <w:szCs w:val="24"/>
                <w:lang w:bidi="bg-BG"/>
              </w:rPr>
              <w:t>се</w:t>
            </w:r>
            <w:r w:rsidRPr="00F964B5">
              <w:rPr>
                <w:rFonts w:ascii="Tahoma" w:eastAsia="Tahoma" w:hAnsi="Tahoma" w:cs="Tahoma"/>
                <w:spacing w:val="-13"/>
                <w:sz w:val="24"/>
                <w:szCs w:val="24"/>
                <w:lang w:bidi="bg-BG"/>
              </w:rPr>
              <w:t xml:space="preserve"> </w:t>
            </w:r>
            <w:r w:rsidRPr="00F964B5">
              <w:rPr>
                <w:rFonts w:ascii="Tahoma" w:eastAsia="Tahoma" w:hAnsi="Tahoma" w:cs="Tahoma"/>
                <w:sz w:val="24"/>
                <w:szCs w:val="24"/>
                <w:lang w:bidi="bg-BG"/>
              </w:rPr>
              <w:t>подава</w:t>
            </w:r>
            <w:r w:rsidRPr="00F964B5">
              <w:rPr>
                <w:rFonts w:ascii="Tahoma" w:eastAsia="Tahoma" w:hAnsi="Tahoma" w:cs="Tahoma"/>
                <w:spacing w:val="-16"/>
                <w:sz w:val="24"/>
                <w:szCs w:val="24"/>
                <w:lang w:bidi="bg-BG"/>
              </w:rPr>
              <w:t xml:space="preserve"> </w:t>
            </w:r>
            <w:r w:rsidRPr="00F964B5">
              <w:rPr>
                <w:rFonts w:ascii="Tahoma" w:eastAsia="Tahoma" w:hAnsi="Tahoma" w:cs="Tahoma"/>
                <w:sz w:val="24"/>
                <w:szCs w:val="24"/>
                <w:lang w:bidi="bg-BG"/>
              </w:rPr>
              <w:t>лично</w:t>
            </w:r>
            <w:r w:rsidRPr="00F964B5">
              <w:rPr>
                <w:rFonts w:ascii="Tahoma" w:eastAsia="Tahoma" w:hAnsi="Tahoma" w:cs="Tahoma"/>
                <w:spacing w:val="-13"/>
                <w:sz w:val="24"/>
                <w:szCs w:val="24"/>
                <w:lang w:bidi="bg-BG"/>
              </w:rPr>
              <w:t xml:space="preserve"> </w:t>
            </w:r>
            <w:r w:rsidRPr="00F964B5">
              <w:rPr>
                <w:rFonts w:ascii="Tahoma" w:eastAsia="Tahoma" w:hAnsi="Tahoma" w:cs="Tahoma"/>
                <w:sz w:val="24"/>
                <w:szCs w:val="24"/>
                <w:lang w:bidi="bg-BG"/>
              </w:rPr>
              <w:t>от</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кандидата,</w:t>
            </w:r>
            <w:r w:rsidRPr="00F964B5">
              <w:rPr>
                <w:rFonts w:ascii="Tahoma" w:eastAsia="Tahoma" w:hAnsi="Tahoma" w:cs="Tahoma"/>
                <w:spacing w:val="-14"/>
                <w:sz w:val="24"/>
                <w:szCs w:val="24"/>
                <w:lang w:bidi="bg-BG"/>
              </w:rPr>
              <w:t xml:space="preserve"> </w:t>
            </w:r>
            <w:r w:rsidRPr="00F964B5">
              <w:rPr>
                <w:rFonts w:ascii="Tahoma" w:eastAsia="Tahoma" w:hAnsi="Tahoma" w:cs="Tahoma"/>
                <w:sz w:val="24"/>
                <w:szCs w:val="24"/>
                <w:lang w:bidi="bg-BG"/>
              </w:rPr>
              <w:t>декларацията</w:t>
            </w:r>
            <w:r w:rsidRPr="00F964B5">
              <w:rPr>
                <w:rFonts w:ascii="Tahoma" w:eastAsia="Tahoma" w:hAnsi="Tahoma" w:cs="Tahoma"/>
                <w:spacing w:val="-16"/>
                <w:sz w:val="24"/>
                <w:szCs w:val="24"/>
                <w:lang w:bidi="bg-BG"/>
              </w:rPr>
              <w:t xml:space="preserve"> </w:t>
            </w:r>
            <w:r w:rsidRPr="00F964B5">
              <w:rPr>
                <w:rFonts w:ascii="Tahoma" w:eastAsia="Tahoma" w:hAnsi="Tahoma" w:cs="Tahoma"/>
                <w:sz w:val="24"/>
                <w:szCs w:val="24"/>
                <w:lang w:bidi="bg-BG"/>
              </w:rPr>
              <w:t>се</w:t>
            </w:r>
            <w:r w:rsidRPr="00F964B5">
              <w:rPr>
                <w:rFonts w:ascii="Tahoma" w:eastAsia="Tahoma" w:hAnsi="Tahoma" w:cs="Tahoma"/>
                <w:spacing w:val="-14"/>
                <w:sz w:val="24"/>
                <w:szCs w:val="24"/>
                <w:lang w:bidi="bg-BG"/>
              </w:rPr>
              <w:t xml:space="preserve"> </w:t>
            </w:r>
            <w:r w:rsidRPr="00F964B5">
              <w:rPr>
                <w:rFonts w:ascii="Tahoma" w:eastAsia="Tahoma" w:hAnsi="Tahoma" w:cs="Tahoma"/>
                <w:sz w:val="24"/>
                <w:szCs w:val="24"/>
                <w:lang w:bidi="bg-BG"/>
              </w:rPr>
              <w:t>попълва и</w:t>
            </w:r>
            <w:r w:rsidRPr="00F964B5">
              <w:rPr>
                <w:rFonts w:ascii="Tahoma" w:eastAsia="Tahoma" w:hAnsi="Tahoma" w:cs="Tahoma"/>
                <w:spacing w:val="-21"/>
                <w:sz w:val="24"/>
                <w:szCs w:val="24"/>
                <w:lang w:bidi="bg-BG"/>
              </w:rPr>
              <w:t xml:space="preserve"> </w:t>
            </w:r>
            <w:r w:rsidRPr="00F964B5">
              <w:rPr>
                <w:rFonts w:ascii="Tahoma" w:eastAsia="Tahoma" w:hAnsi="Tahoma" w:cs="Tahoma"/>
                <w:sz w:val="24"/>
                <w:szCs w:val="24"/>
                <w:lang w:bidi="bg-BG"/>
              </w:rPr>
              <w:t>от</w:t>
            </w:r>
            <w:r w:rsidRPr="00F964B5">
              <w:rPr>
                <w:rFonts w:ascii="Tahoma" w:eastAsia="Tahoma" w:hAnsi="Tahoma" w:cs="Tahoma"/>
                <w:spacing w:val="-20"/>
                <w:sz w:val="24"/>
                <w:szCs w:val="24"/>
                <w:lang w:bidi="bg-BG"/>
              </w:rPr>
              <w:t xml:space="preserve"> </w:t>
            </w:r>
            <w:r w:rsidRPr="00F964B5">
              <w:rPr>
                <w:rFonts w:ascii="Tahoma" w:eastAsia="Tahoma" w:hAnsi="Tahoma" w:cs="Tahoma"/>
                <w:sz w:val="24"/>
                <w:szCs w:val="24"/>
                <w:lang w:bidi="bg-BG"/>
              </w:rPr>
              <w:t>упълномощеното</w:t>
            </w:r>
            <w:r w:rsidRPr="00F964B5">
              <w:rPr>
                <w:rFonts w:ascii="Tahoma" w:eastAsia="Tahoma" w:hAnsi="Tahoma" w:cs="Tahoma"/>
                <w:spacing w:val="-18"/>
                <w:sz w:val="24"/>
                <w:szCs w:val="24"/>
                <w:lang w:bidi="bg-BG"/>
              </w:rPr>
              <w:t xml:space="preserve"> </w:t>
            </w:r>
            <w:r w:rsidRPr="00F964B5">
              <w:rPr>
                <w:rFonts w:ascii="Tahoma" w:eastAsia="Tahoma" w:hAnsi="Tahoma" w:cs="Tahoma"/>
                <w:sz w:val="24"/>
                <w:szCs w:val="24"/>
                <w:lang w:bidi="bg-BG"/>
              </w:rPr>
              <w:t>лице.</w:t>
            </w:r>
            <w:r w:rsidRPr="00F964B5">
              <w:rPr>
                <w:rFonts w:ascii="Tahoma" w:eastAsia="Tahoma" w:hAnsi="Tahoma" w:cs="Tahoma"/>
                <w:spacing w:val="-20"/>
                <w:sz w:val="24"/>
                <w:szCs w:val="24"/>
                <w:lang w:bidi="bg-BG"/>
              </w:rPr>
              <w:t xml:space="preserve"> </w:t>
            </w:r>
            <w:r w:rsidRPr="00F964B5">
              <w:rPr>
                <w:rFonts w:ascii="Tahoma" w:eastAsia="Tahoma" w:hAnsi="Tahoma" w:cs="Tahoma"/>
                <w:sz w:val="24"/>
                <w:szCs w:val="24"/>
                <w:lang w:bidi="bg-BG"/>
              </w:rPr>
              <w:t>В</w:t>
            </w:r>
            <w:r w:rsidRPr="00F964B5">
              <w:rPr>
                <w:rFonts w:ascii="Tahoma" w:eastAsia="Tahoma" w:hAnsi="Tahoma" w:cs="Tahoma"/>
                <w:spacing w:val="-20"/>
                <w:sz w:val="24"/>
                <w:szCs w:val="24"/>
                <w:lang w:bidi="bg-BG"/>
              </w:rPr>
              <w:t xml:space="preserve"> </w:t>
            </w:r>
            <w:r w:rsidRPr="00F964B5">
              <w:rPr>
                <w:rFonts w:ascii="Tahoma" w:eastAsia="Tahoma" w:hAnsi="Tahoma" w:cs="Tahoma"/>
                <w:sz w:val="24"/>
                <w:szCs w:val="24"/>
                <w:lang w:bidi="bg-BG"/>
              </w:rPr>
              <w:t>ИСУН</w:t>
            </w:r>
            <w:r w:rsidRPr="00F964B5">
              <w:rPr>
                <w:rFonts w:ascii="Tahoma" w:eastAsia="Tahoma" w:hAnsi="Tahoma" w:cs="Tahoma"/>
                <w:spacing w:val="-19"/>
                <w:sz w:val="24"/>
                <w:szCs w:val="24"/>
                <w:lang w:bidi="bg-BG"/>
              </w:rPr>
              <w:t xml:space="preserve"> </w:t>
            </w:r>
            <w:r w:rsidRPr="00F964B5">
              <w:rPr>
                <w:rFonts w:ascii="Tahoma" w:eastAsia="Tahoma" w:hAnsi="Tahoma" w:cs="Tahoma"/>
                <w:sz w:val="24"/>
                <w:szCs w:val="24"/>
                <w:lang w:bidi="bg-BG"/>
              </w:rPr>
              <w:t>се</w:t>
            </w:r>
            <w:r w:rsidRPr="00F964B5">
              <w:rPr>
                <w:rFonts w:ascii="Tahoma" w:eastAsia="Tahoma" w:hAnsi="Tahoma" w:cs="Tahoma"/>
                <w:spacing w:val="-20"/>
                <w:sz w:val="24"/>
                <w:szCs w:val="24"/>
                <w:lang w:bidi="bg-BG"/>
              </w:rPr>
              <w:t xml:space="preserve"> </w:t>
            </w:r>
            <w:r w:rsidRPr="00F964B5">
              <w:rPr>
                <w:rFonts w:ascii="Tahoma" w:eastAsia="Tahoma" w:hAnsi="Tahoma" w:cs="Tahoma"/>
                <w:sz w:val="24"/>
                <w:szCs w:val="24"/>
                <w:lang w:bidi="bg-BG"/>
              </w:rPr>
              <w:t>прикачва</w:t>
            </w:r>
            <w:r w:rsidRPr="00F964B5">
              <w:rPr>
                <w:rFonts w:ascii="Tahoma" w:eastAsia="Tahoma" w:hAnsi="Tahoma" w:cs="Tahoma"/>
                <w:spacing w:val="-20"/>
                <w:sz w:val="24"/>
                <w:szCs w:val="24"/>
                <w:lang w:bidi="bg-BG"/>
              </w:rPr>
              <w:t xml:space="preserve"> </w:t>
            </w:r>
            <w:r w:rsidRPr="00F964B5">
              <w:rPr>
                <w:rFonts w:ascii="Tahoma" w:eastAsia="Tahoma" w:hAnsi="Tahoma" w:cs="Tahoma"/>
                <w:sz w:val="24"/>
                <w:szCs w:val="24"/>
                <w:lang w:bidi="bg-BG"/>
              </w:rPr>
              <w:t>сканирано</w:t>
            </w:r>
            <w:r w:rsidRPr="00F964B5">
              <w:rPr>
                <w:rFonts w:ascii="Tahoma" w:eastAsia="Tahoma" w:hAnsi="Tahoma" w:cs="Tahoma"/>
                <w:spacing w:val="-21"/>
                <w:sz w:val="24"/>
                <w:szCs w:val="24"/>
                <w:lang w:bidi="bg-BG"/>
              </w:rPr>
              <w:t xml:space="preserve"> </w:t>
            </w:r>
            <w:r w:rsidRPr="00F964B5">
              <w:rPr>
                <w:rFonts w:ascii="Tahoma" w:eastAsia="Tahoma" w:hAnsi="Tahoma" w:cs="Tahoma"/>
                <w:sz w:val="24"/>
                <w:szCs w:val="24"/>
                <w:lang w:bidi="bg-BG"/>
              </w:rPr>
              <w:t>копие</w:t>
            </w:r>
            <w:r w:rsidRPr="00F964B5">
              <w:rPr>
                <w:rFonts w:ascii="Tahoma" w:eastAsia="Tahoma" w:hAnsi="Tahoma" w:cs="Tahoma"/>
                <w:spacing w:val="-19"/>
                <w:sz w:val="24"/>
                <w:szCs w:val="24"/>
                <w:lang w:bidi="bg-BG"/>
              </w:rPr>
              <w:t xml:space="preserve"> </w:t>
            </w:r>
            <w:r w:rsidRPr="00F964B5">
              <w:rPr>
                <w:rFonts w:ascii="Tahoma" w:eastAsia="Tahoma" w:hAnsi="Tahoma" w:cs="Tahoma"/>
                <w:sz w:val="24"/>
                <w:szCs w:val="24"/>
                <w:lang w:bidi="bg-BG"/>
              </w:rPr>
              <w:t>на</w:t>
            </w:r>
            <w:r w:rsidRPr="00F964B5">
              <w:rPr>
                <w:rFonts w:ascii="Tahoma" w:eastAsia="Tahoma" w:hAnsi="Tahoma" w:cs="Tahoma"/>
                <w:spacing w:val="-18"/>
                <w:sz w:val="24"/>
                <w:szCs w:val="24"/>
                <w:lang w:bidi="bg-BG"/>
              </w:rPr>
              <w:t xml:space="preserve"> </w:t>
            </w:r>
            <w:r w:rsidRPr="00F964B5">
              <w:rPr>
                <w:rFonts w:ascii="Tahoma" w:eastAsia="Tahoma" w:hAnsi="Tahoma" w:cs="Tahoma"/>
                <w:sz w:val="24"/>
                <w:szCs w:val="24"/>
                <w:lang w:bidi="bg-BG"/>
              </w:rPr>
              <w:t>подписаният</w:t>
            </w:r>
            <w:r w:rsidRPr="00F964B5">
              <w:rPr>
                <w:rFonts w:ascii="Tahoma" w:eastAsia="Tahoma" w:hAnsi="Tahoma" w:cs="Tahoma"/>
                <w:spacing w:val="-19"/>
                <w:sz w:val="24"/>
                <w:szCs w:val="24"/>
                <w:lang w:bidi="bg-BG"/>
              </w:rPr>
              <w:t xml:space="preserve"> </w:t>
            </w:r>
            <w:r w:rsidRPr="00F964B5">
              <w:rPr>
                <w:rFonts w:ascii="Tahoma" w:eastAsia="Tahoma" w:hAnsi="Tahoma" w:cs="Tahoma"/>
                <w:sz w:val="24"/>
                <w:szCs w:val="24"/>
                <w:lang w:bidi="bg-BG"/>
              </w:rPr>
              <w:t>документ във формат</w:t>
            </w:r>
            <w:r w:rsidRPr="00F964B5">
              <w:rPr>
                <w:rFonts w:ascii="Tahoma" w:eastAsia="Tahoma" w:hAnsi="Tahoma" w:cs="Tahoma"/>
                <w:spacing w:val="-3"/>
                <w:sz w:val="24"/>
                <w:szCs w:val="24"/>
                <w:lang w:bidi="bg-BG"/>
              </w:rPr>
              <w:t xml:space="preserve"> </w:t>
            </w:r>
            <w:r w:rsidRPr="00F964B5">
              <w:rPr>
                <w:rFonts w:ascii="Tahoma" w:eastAsia="Tahoma" w:hAnsi="Tahoma" w:cs="Tahoma"/>
                <w:sz w:val="24"/>
                <w:szCs w:val="24"/>
                <w:lang w:bidi="bg-BG"/>
              </w:rPr>
              <w:t>„.pdf”. Документът се прикача в ИСУН</w:t>
            </w:r>
            <w:r w:rsidR="006A0C4A" w:rsidRPr="00F964B5">
              <w:rPr>
                <w:rFonts w:ascii="Tahoma" w:eastAsia="Tahoma" w:hAnsi="Tahoma" w:cs="Tahoma"/>
                <w:sz w:val="24"/>
                <w:szCs w:val="24"/>
                <w:lang w:bidi="bg-BG"/>
              </w:rPr>
              <w:t xml:space="preserve"> 2020</w:t>
            </w:r>
            <w:r w:rsidRPr="00F964B5">
              <w:rPr>
                <w:rFonts w:ascii="Tahoma" w:eastAsia="Tahoma" w:hAnsi="Tahoma" w:cs="Tahoma"/>
                <w:sz w:val="24"/>
                <w:szCs w:val="24"/>
                <w:lang w:bidi="bg-BG"/>
              </w:rPr>
              <w:t xml:space="preserve"> към</w:t>
            </w:r>
            <w:r w:rsidRPr="00F964B5">
              <w:rPr>
                <w:rFonts w:ascii="Tahoma" w:eastAsia="Tahoma" w:hAnsi="Tahoma" w:cs="Tahoma"/>
                <w:lang w:bidi="bg-BG"/>
              </w:rPr>
              <w:t xml:space="preserve"> </w:t>
            </w:r>
            <w:r w:rsidRPr="00F964B5">
              <w:rPr>
                <w:rFonts w:ascii="Tahoma" w:eastAsia="Tahoma" w:hAnsi="Tahoma" w:cs="Tahoma"/>
                <w:i/>
                <w:lang w:bidi="bg-BG"/>
              </w:rPr>
              <w:t>„</w:t>
            </w:r>
            <w:r w:rsidRPr="00F964B5">
              <w:rPr>
                <w:rFonts w:ascii="Tahoma" w:eastAsia="Tahoma" w:hAnsi="Tahoma" w:cs="Tahoma"/>
                <w:i/>
                <w:sz w:val="24"/>
                <w:szCs w:val="24"/>
                <w:lang w:bidi="bg-BG"/>
              </w:rPr>
              <w:t>Декларация съгласие и информираност за обработване на лични данни“</w:t>
            </w:r>
            <w:r w:rsidRPr="00F964B5">
              <w:rPr>
                <w:rFonts w:ascii="Tahoma" w:eastAsia="Tahoma" w:hAnsi="Tahoma" w:cs="Tahoma"/>
                <w:sz w:val="24"/>
                <w:szCs w:val="24"/>
                <w:lang w:bidi="bg-BG"/>
              </w:rPr>
              <w:t>.</w:t>
            </w:r>
          </w:p>
          <w:p w14:paraId="6933412A" w14:textId="77777777" w:rsidR="009A59B8" w:rsidRPr="00F964B5" w:rsidRDefault="000C4E07" w:rsidP="001A7F22">
            <w:pPr>
              <w:pStyle w:val="a6"/>
              <w:widowControl w:val="0"/>
              <w:numPr>
                <w:ilvl w:val="0"/>
                <w:numId w:val="22"/>
              </w:numPr>
              <w:tabs>
                <w:tab w:val="left" w:pos="318"/>
              </w:tabs>
              <w:autoSpaceDE w:val="0"/>
              <w:autoSpaceDN w:val="0"/>
              <w:spacing w:before="119"/>
              <w:ind w:left="0" w:firstLine="0"/>
              <w:contextualSpacing w:val="0"/>
              <w:jc w:val="both"/>
              <w:rPr>
                <w:rFonts w:ascii="Tahoma" w:hAnsi="Tahoma" w:cs="Tahoma"/>
                <w:sz w:val="24"/>
                <w:szCs w:val="24"/>
              </w:rPr>
            </w:pPr>
            <w:r w:rsidRPr="00F964B5">
              <w:rPr>
                <w:rFonts w:ascii="Tahoma" w:hAnsi="Tahoma" w:cs="Tahoma"/>
                <w:sz w:val="24"/>
                <w:szCs w:val="24"/>
              </w:rPr>
              <w:t>Нотариално заверено изрично пълномощно, в случай че документите не се подават лично от кандидата. В ИСУН се прикачва сканирано копие на оригиналният документ във формат</w:t>
            </w:r>
            <w:r w:rsidRPr="00F964B5">
              <w:rPr>
                <w:rFonts w:ascii="Tahoma" w:hAnsi="Tahoma" w:cs="Tahoma"/>
                <w:spacing w:val="-1"/>
                <w:sz w:val="24"/>
                <w:szCs w:val="24"/>
              </w:rPr>
              <w:t xml:space="preserve"> </w:t>
            </w:r>
            <w:r w:rsidRPr="00F964B5">
              <w:rPr>
                <w:rFonts w:ascii="Tahoma" w:hAnsi="Tahoma" w:cs="Tahoma"/>
                <w:sz w:val="24"/>
                <w:szCs w:val="24"/>
              </w:rPr>
              <w:t>„.pdf”. Документът се прикача в ИСУН</w:t>
            </w:r>
            <w:r w:rsidR="006A0C4A" w:rsidRPr="00F964B5">
              <w:rPr>
                <w:rFonts w:ascii="Tahoma" w:hAnsi="Tahoma" w:cs="Tahoma"/>
                <w:sz w:val="24"/>
                <w:szCs w:val="24"/>
              </w:rPr>
              <w:t xml:space="preserve"> 2020</w:t>
            </w:r>
            <w:r w:rsidRPr="00F964B5">
              <w:rPr>
                <w:rFonts w:ascii="Tahoma" w:hAnsi="Tahoma" w:cs="Tahoma"/>
                <w:sz w:val="24"/>
                <w:szCs w:val="24"/>
              </w:rPr>
              <w:t xml:space="preserve"> към </w:t>
            </w:r>
            <w:r w:rsidRPr="00F964B5">
              <w:rPr>
                <w:rFonts w:ascii="Tahoma" w:hAnsi="Tahoma" w:cs="Tahoma"/>
                <w:i/>
                <w:sz w:val="24"/>
                <w:szCs w:val="24"/>
              </w:rPr>
              <w:t>„Нотариално заверено изрично пълномощно, в случай че документите не се подават лично от кандидата“</w:t>
            </w:r>
            <w:r w:rsidRPr="00F964B5">
              <w:rPr>
                <w:rFonts w:ascii="Tahoma" w:hAnsi="Tahoma" w:cs="Tahoma"/>
                <w:sz w:val="24"/>
                <w:szCs w:val="24"/>
              </w:rPr>
              <w:t>.</w:t>
            </w:r>
            <w:r w:rsidRPr="00F964B5">
              <w:rPr>
                <w:rFonts w:ascii="Tahoma" w:hAnsi="Tahoma" w:cs="Tahoma"/>
                <w:sz w:val="24"/>
                <w:szCs w:val="24"/>
              </w:rPr>
              <w:tab/>
            </w:r>
          </w:p>
          <w:p w14:paraId="6E57E037" w14:textId="3C4F2860" w:rsidR="006A0C4A" w:rsidRPr="00F964B5" w:rsidRDefault="004E5515" w:rsidP="001A7F22">
            <w:pPr>
              <w:pStyle w:val="a6"/>
              <w:widowControl w:val="0"/>
              <w:numPr>
                <w:ilvl w:val="0"/>
                <w:numId w:val="22"/>
              </w:numPr>
              <w:tabs>
                <w:tab w:val="left" w:pos="318"/>
              </w:tabs>
              <w:autoSpaceDE w:val="0"/>
              <w:autoSpaceDN w:val="0"/>
              <w:spacing w:before="119"/>
              <w:ind w:left="0" w:firstLine="0"/>
              <w:contextualSpacing w:val="0"/>
              <w:jc w:val="both"/>
              <w:rPr>
                <w:rFonts w:ascii="Tahoma" w:hAnsi="Tahoma" w:cs="Tahoma"/>
                <w:i/>
                <w:sz w:val="24"/>
                <w:szCs w:val="24"/>
              </w:rPr>
            </w:pPr>
            <w:r w:rsidRPr="00F964B5">
              <w:rPr>
                <w:rFonts w:ascii="Tahoma" w:hAnsi="Tahoma" w:cs="Tahoma"/>
                <w:sz w:val="24"/>
                <w:szCs w:val="24"/>
              </w:rPr>
              <w:t>Удостоверение за наличие/липса на задължения по смисъла на чл.162., ал.2, т.1 от ДОПК от Национална агенция по приходите, че ползвателят на помощта няма просрочени задължения, издадено не по-рано от 1 месец, предхождащ датата на подаване на проектното предложение.</w:t>
            </w:r>
            <w:r w:rsidRPr="00F964B5">
              <w:rPr>
                <w:rFonts w:ascii="Tahoma" w:hAnsi="Tahoma" w:cs="Tahoma"/>
                <w:i/>
                <w:sz w:val="24"/>
                <w:szCs w:val="24"/>
              </w:rPr>
              <w:t xml:space="preserve">  </w:t>
            </w:r>
            <w:r w:rsidR="00E41908" w:rsidRPr="00F964B5">
              <w:rPr>
                <w:rFonts w:ascii="Tahoma" w:hAnsi="Tahoma" w:cs="Tahoma"/>
                <w:i/>
                <w:sz w:val="24"/>
                <w:szCs w:val="24"/>
              </w:rPr>
              <w:t>Документът към момента на кандидатстване не се прикачва в ИСУН 2020</w:t>
            </w:r>
            <w:r w:rsidR="00E41908" w:rsidRPr="00F964B5">
              <w:rPr>
                <w:rFonts w:ascii="Tahoma" w:hAnsi="Tahoma" w:cs="Tahoma"/>
                <w:i/>
                <w:sz w:val="24"/>
                <w:szCs w:val="24"/>
                <w:lang w:val="en-GB"/>
              </w:rPr>
              <w:t xml:space="preserve">. </w:t>
            </w:r>
            <w:r w:rsidR="00E41908" w:rsidRPr="00F964B5">
              <w:rPr>
                <w:rFonts w:ascii="Tahoma" w:hAnsi="Tahoma" w:cs="Tahoma"/>
                <w:i/>
                <w:sz w:val="24"/>
                <w:szCs w:val="24"/>
              </w:rPr>
              <w:t>Информацията за наличие/липса на задължения по смисъла на чл. 162, ал.2, т.1 от ДОПК от Национална агенция по приходите, че ползвателят на помощта няма просрочени задължения, издадено не по-рано от 1 месец, предхождащ датата на подаване на проектното предложение ще бъде изискана служебно от НАП. При невъзможност за получаване на необходимата информация комисията за подбор на проектни предложения ще изиска документа от кандидата като допълнителна информация</w:t>
            </w:r>
            <w:r w:rsidR="009A59B8" w:rsidRPr="00F964B5">
              <w:rPr>
                <w:rFonts w:ascii="Tahoma" w:hAnsi="Tahoma" w:cs="Tahoma"/>
                <w:i/>
                <w:sz w:val="24"/>
                <w:szCs w:val="24"/>
              </w:rPr>
              <w:t>.</w:t>
            </w:r>
          </w:p>
          <w:p w14:paraId="3C4196C4" w14:textId="77777777" w:rsidR="00957433" w:rsidRPr="00F964B5" w:rsidRDefault="006A0C4A" w:rsidP="001A7F22">
            <w:pPr>
              <w:pStyle w:val="a6"/>
              <w:widowControl w:val="0"/>
              <w:numPr>
                <w:ilvl w:val="0"/>
                <w:numId w:val="22"/>
              </w:numPr>
              <w:tabs>
                <w:tab w:val="left" w:pos="318"/>
              </w:tabs>
              <w:autoSpaceDE w:val="0"/>
              <w:autoSpaceDN w:val="0"/>
              <w:spacing w:before="119"/>
              <w:ind w:left="34" w:hanging="34"/>
              <w:contextualSpacing w:val="0"/>
              <w:jc w:val="both"/>
              <w:rPr>
                <w:rFonts w:ascii="Tahoma" w:hAnsi="Tahoma" w:cs="Tahoma"/>
                <w:i/>
                <w:sz w:val="24"/>
                <w:szCs w:val="24"/>
              </w:rPr>
            </w:pPr>
            <w:r w:rsidRPr="00F964B5">
              <w:rPr>
                <w:rFonts w:ascii="Tahoma" w:hAnsi="Tahoma" w:cs="Tahoma"/>
                <w:sz w:val="24"/>
                <w:szCs w:val="24"/>
              </w:rPr>
              <w:t>Удостоверение за липса на задължения към общината по седалище на кандидата, включващо представляващия лицето, съдружници прокуристи и др. лица с правомощия за взимане на решения или контрол по отношение на</w:t>
            </w:r>
            <w:r w:rsidR="00E41908" w:rsidRPr="00F964B5">
              <w:rPr>
                <w:rFonts w:ascii="Tahoma" w:hAnsi="Tahoma" w:cs="Tahoma"/>
                <w:sz w:val="24"/>
                <w:szCs w:val="24"/>
              </w:rPr>
              <w:t xml:space="preserve"> кандидата, </w:t>
            </w:r>
            <w:r w:rsidRPr="00F964B5">
              <w:rPr>
                <w:rFonts w:ascii="Tahoma" w:hAnsi="Tahoma" w:cs="Tahoma"/>
                <w:sz w:val="24"/>
                <w:szCs w:val="24"/>
              </w:rPr>
              <w:t xml:space="preserve">издадено не по-рано от 1 месец, предхождащ датата на подаване на проектното предложение. В ИСУН се прикачва сканирано копие на оригиналният документ във формат „pdf”. </w:t>
            </w:r>
            <w:r w:rsidRPr="00F964B5">
              <w:rPr>
                <w:rFonts w:ascii="Tahoma" w:hAnsi="Tahoma" w:cs="Tahoma"/>
                <w:i/>
                <w:sz w:val="24"/>
                <w:szCs w:val="24"/>
              </w:rPr>
              <w:t>Документът се прикачва в ИСУН</w:t>
            </w:r>
            <w:r w:rsidR="00957433" w:rsidRPr="00F964B5">
              <w:rPr>
                <w:rFonts w:ascii="Tahoma" w:hAnsi="Tahoma" w:cs="Tahoma"/>
                <w:i/>
                <w:sz w:val="24"/>
                <w:szCs w:val="24"/>
              </w:rPr>
              <w:t xml:space="preserve"> 2020 към </w:t>
            </w:r>
            <w:r w:rsidR="003E4BE9" w:rsidRPr="00F964B5">
              <w:rPr>
                <w:rFonts w:ascii="Tahoma" w:hAnsi="Tahoma" w:cs="Tahoma"/>
                <w:i/>
                <w:sz w:val="24"/>
                <w:szCs w:val="24"/>
              </w:rPr>
              <w:t>„</w:t>
            </w:r>
            <w:r w:rsidR="00957433" w:rsidRPr="00F964B5">
              <w:rPr>
                <w:rFonts w:ascii="Tahoma" w:hAnsi="Tahoma" w:cs="Tahoma"/>
                <w:i/>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r w:rsidR="003E4BE9" w:rsidRPr="00F964B5">
              <w:rPr>
                <w:rFonts w:ascii="Tahoma" w:hAnsi="Tahoma" w:cs="Tahoma"/>
                <w:i/>
                <w:sz w:val="24"/>
                <w:szCs w:val="24"/>
              </w:rPr>
              <w:t>“</w:t>
            </w:r>
            <w:r w:rsidR="00957433" w:rsidRPr="00F964B5">
              <w:rPr>
                <w:rFonts w:ascii="Tahoma" w:hAnsi="Tahoma" w:cs="Tahoma"/>
                <w:i/>
                <w:sz w:val="24"/>
                <w:szCs w:val="24"/>
              </w:rPr>
              <w:t>.</w:t>
            </w:r>
          </w:p>
          <w:p w14:paraId="3B41AF8D" w14:textId="55BAE562" w:rsidR="00E41908" w:rsidRPr="00F964B5" w:rsidRDefault="00FF439A" w:rsidP="00431D36">
            <w:pPr>
              <w:pStyle w:val="a6"/>
              <w:widowControl w:val="0"/>
              <w:numPr>
                <w:ilvl w:val="0"/>
                <w:numId w:val="22"/>
              </w:numPr>
              <w:tabs>
                <w:tab w:val="left" w:pos="318"/>
              </w:tabs>
              <w:autoSpaceDE w:val="0"/>
              <w:autoSpaceDN w:val="0"/>
              <w:spacing w:before="119"/>
              <w:ind w:left="34" w:hanging="34"/>
              <w:contextualSpacing w:val="0"/>
              <w:jc w:val="both"/>
              <w:rPr>
                <w:rFonts w:ascii="Tahoma" w:hAnsi="Tahoma" w:cs="Tahoma"/>
                <w:i/>
                <w:sz w:val="24"/>
                <w:szCs w:val="24"/>
              </w:rPr>
            </w:pPr>
            <w:r w:rsidRPr="00F964B5">
              <w:rPr>
                <w:rFonts w:ascii="Tahoma" w:hAnsi="Tahoma" w:cs="Tahoma"/>
                <w:sz w:val="24"/>
                <w:szCs w:val="24"/>
              </w:rPr>
              <w:t xml:space="preserve">Удостоверение от ИА „ГИТ” за наличие или липса на установено с влязло в сила наказателно постановление или съдебно решение, нарушение на чл. 61, ал. 1, чл. 62, ал. </w:t>
            </w:r>
            <w:r w:rsidRPr="00F964B5">
              <w:rPr>
                <w:rFonts w:ascii="Tahoma" w:hAnsi="Tahoma" w:cs="Tahoma"/>
                <w:sz w:val="24"/>
                <w:szCs w:val="24"/>
              </w:rPr>
              <w:lastRenderedPageBreak/>
              <w:t xml:space="preserve">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r w:rsidR="00E41908" w:rsidRPr="00F964B5">
              <w:rPr>
                <w:rFonts w:ascii="Tahoma" w:hAnsi="Tahoma" w:cs="Tahoma"/>
                <w:i/>
                <w:sz w:val="24"/>
                <w:szCs w:val="24"/>
              </w:rPr>
              <w:t>Документът към момента на кандидатстване не се прикачва в ИСУН 2020</w:t>
            </w:r>
            <w:r w:rsidR="00E41908" w:rsidRPr="00F964B5">
              <w:rPr>
                <w:rFonts w:ascii="Tahoma" w:hAnsi="Tahoma" w:cs="Tahoma"/>
                <w:i/>
                <w:sz w:val="24"/>
                <w:szCs w:val="24"/>
                <w:lang w:val="en-GB"/>
              </w:rPr>
              <w:t xml:space="preserve">. </w:t>
            </w:r>
            <w:r w:rsidR="00E41908" w:rsidRPr="00F964B5">
              <w:rPr>
                <w:rFonts w:ascii="Tahoma" w:hAnsi="Tahoma" w:cs="Tahoma"/>
                <w:i/>
                <w:sz w:val="24"/>
                <w:szCs w:val="24"/>
              </w:rPr>
              <w:t>Информацията  за наличие или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ще бъде изискана служебно от ИА „ГИТ”. При невъзможност за получаване на необходимата информация комисията за подбор на проектни предложения ще изиска документа от кандидата като допълнителна информация.</w:t>
            </w:r>
          </w:p>
          <w:p w14:paraId="61F87F99" w14:textId="77777777" w:rsidR="00451A76" w:rsidRPr="00F964B5" w:rsidRDefault="00957433" w:rsidP="001A7F22">
            <w:pPr>
              <w:pStyle w:val="a6"/>
              <w:widowControl w:val="0"/>
              <w:numPr>
                <w:ilvl w:val="0"/>
                <w:numId w:val="22"/>
              </w:numPr>
              <w:tabs>
                <w:tab w:val="left" w:pos="318"/>
              </w:tabs>
              <w:autoSpaceDE w:val="0"/>
              <w:autoSpaceDN w:val="0"/>
              <w:spacing w:before="119"/>
              <w:ind w:left="0" w:right="33" w:firstLine="0"/>
              <w:contextualSpacing w:val="0"/>
              <w:jc w:val="both"/>
              <w:rPr>
                <w:rFonts w:ascii="Tahoma" w:hAnsi="Tahoma" w:cs="Tahoma"/>
                <w:i/>
                <w:sz w:val="24"/>
                <w:szCs w:val="24"/>
              </w:rPr>
            </w:pPr>
            <w:r w:rsidRPr="00F964B5">
              <w:rPr>
                <w:rFonts w:ascii="Tahoma" w:hAnsi="Tahoma" w:cs="Tahoma"/>
                <w:sz w:val="24"/>
                <w:szCs w:val="24"/>
              </w:rPr>
              <w:t>Удостоверение за признаване на групата/организацията на производители (</w:t>
            </w:r>
            <w:r w:rsidR="0001300D" w:rsidRPr="00F964B5">
              <w:rPr>
                <w:rFonts w:ascii="Tahoma" w:hAnsi="Tahoma" w:cs="Tahoma"/>
                <w:b/>
                <w:sz w:val="24"/>
                <w:szCs w:val="24"/>
              </w:rPr>
              <w:t>само в случаите на кандидати признати групи/организации на производители</w:t>
            </w:r>
            <w:r w:rsidR="00680B56" w:rsidRPr="00F964B5">
              <w:rPr>
                <w:rFonts w:ascii="Tahoma" w:hAnsi="Tahoma" w:cs="Tahoma"/>
                <w:sz w:val="24"/>
                <w:szCs w:val="24"/>
              </w:rPr>
              <w:t>)</w:t>
            </w:r>
            <w:r w:rsidRPr="00F964B5">
              <w:rPr>
                <w:rFonts w:ascii="Tahoma" w:hAnsi="Tahoma" w:cs="Tahoma"/>
                <w:sz w:val="24"/>
                <w:szCs w:val="24"/>
              </w:rPr>
              <w:t xml:space="preserve">. В ИСУН се прикачва сканирано копие на оригиналният документ във формат „.pdf”. </w:t>
            </w:r>
            <w:r w:rsidR="007121C7" w:rsidRPr="00F964B5">
              <w:rPr>
                <w:rFonts w:ascii="Tahoma" w:hAnsi="Tahoma" w:cs="Tahoma"/>
                <w:i/>
                <w:sz w:val="24"/>
                <w:szCs w:val="24"/>
              </w:rPr>
              <w:t>Документът</w:t>
            </w:r>
            <w:r w:rsidRPr="00F964B5">
              <w:rPr>
                <w:rFonts w:ascii="Tahoma" w:hAnsi="Tahoma" w:cs="Tahoma"/>
                <w:i/>
                <w:sz w:val="24"/>
                <w:szCs w:val="24"/>
              </w:rPr>
              <w:t xml:space="preserve"> се прикача в ИСУН 2020 към</w:t>
            </w:r>
            <w:r w:rsidRPr="00F964B5">
              <w:rPr>
                <w:i/>
              </w:rPr>
              <w:t xml:space="preserve"> </w:t>
            </w:r>
            <w:r w:rsidR="00434CB0" w:rsidRPr="00F964B5">
              <w:rPr>
                <w:i/>
              </w:rPr>
              <w:t>„</w:t>
            </w:r>
            <w:r w:rsidRPr="00F964B5">
              <w:rPr>
                <w:rFonts w:ascii="Tahoma" w:hAnsi="Tahoma" w:cs="Tahoma"/>
                <w:i/>
                <w:sz w:val="24"/>
                <w:szCs w:val="24"/>
              </w:rPr>
              <w:t>Удостоверение за признаване на групата/организацията на производители (в случаите на кандидати признати групи/организации на производители)</w:t>
            </w:r>
            <w:r w:rsidR="00434CB0" w:rsidRPr="00F964B5">
              <w:rPr>
                <w:rFonts w:ascii="Tahoma" w:hAnsi="Tahoma" w:cs="Tahoma"/>
                <w:i/>
                <w:sz w:val="24"/>
                <w:szCs w:val="24"/>
              </w:rPr>
              <w:t>“</w:t>
            </w:r>
            <w:r w:rsidRPr="00F964B5">
              <w:rPr>
                <w:rFonts w:ascii="Tahoma" w:hAnsi="Tahoma" w:cs="Tahoma"/>
                <w:i/>
                <w:sz w:val="24"/>
                <w:szCs w:val="24"/>
              </w:rPr>
              <w:t>.</w:t>
            </w:r>
          </w:p>
          <w:p w14:paraId="15440672" w14:textId="77777777" w:rsidR="00451A76" w:rsidRPr="00F964B5" w:rsidRDefault="002729C6" w:rsidP="001A7F22">
            <w:pPr>
              <w:pStyle w:val="a6"/>
              <w:widowControl w:val="0"/>
              <w:numPr>
                <w:ilvl w:val="0"/>
                <w:numId w:val="22"/>
              </w:numPr>
              <w:tabs>
                <w:tab w:val="left" w:pos="318"/>
              </w:tabs>
              <w:autoSpaceDE w:val="0"/>
              <w:autoSpaceDN w:val="0"/>
              <w:spacing w:before="119"/>
              <w:ind w:left="0" w:right="33" w:firstLine="0"/>
              <w:contextualSpacing w:val="0"/>
              <w:jc w:val="both"/>
              <w:rPr>
                <w:rFonts w:ascii="Tahoma" w:hAnsi="Tahoma" w:cs="Tahoma"/>
                <w:i/>
                <w:sz w:val="24"/>
                <w:szCs w:val="24"/>
              </w:rPr>
            </w:pPr>
            <w:r w:rsidRPr="00F964B5">
              <w:rPr>
                <w:rFonts w:ascii="Tahoma" w:hAnsi="Tahoma" w:cs="Tahoma"/>
                <w:sz w:val="24"/>
                <w:szCs w:val="24"/>
              </w:rPr>
              <w:t xml:space="preserve">Регистрационна карта, издадена по реда на наредбата по § 4 ЗПЗП и анкетни формуляри към нея. </w:t>
            </w:r>
            <w:r w:rsidRPr="00F964B5">
              <w:rPr>
                <w:rFonts w:ascii="Tahoma" w:hAnsi="Tahoma" w:cs="Tahoma"/>
                <w:b/>
                <w:sz w:val="24"/>
                <w:szCs w:val="24"/>
              </w:rPr>
              <w:t>Документа е приложим за физически или юридически лица, регистрирани като земеделски производители</w:t>
            </w:r>
            <w:r w:rsidRPr="00F964B5">
              <w:rPr>
                <w:rFonts w:ascii="Tahoma" w:hAnsi="Tahoma" w:cs="Tahoma"/>
                <w:sz w:val="24"/>
                <w:szCs w:val="24"/>
              </w:rPr>
              <w:t xml:space="preserve">. </w:t>
            </w:r>
            <w:r w:rsidRPr="00F964B5">
              <w:rPr>
                <w:rFonts w:ascii="Tahoma" w:hAnsi="Tahoma" w:cs="Tahoma"/>
                <w:i/>
                <w:sz w:val="24"/>
                <w:szCs w:val="24"/>
              </w:rPr>
              <w:t xml:space="preserve">Кандидати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2014-2020г., представят Регистрационни карти по реда на §4 ЗПЗП и анкетни формуляри към тях на всички членове. </w:t>
            </w:r>
            <w:r w:rsidRPr="00F964B5">
              <w:rPr>
                <w:rFonts w:ascii="Tahoma" w:hAnsi="Tahoma" w:cs="Tahoma"/>
                <w:sz w:val="24"/>
                <w:szCs w:val="24"/>
              </w:rPr>
              <w:t>В ИСУН се прикачва сканирано копие на оригиналните документи във формат „</w:t>
            </w:r>
            <w:r w:rsidRPr="00F964B5">
              <w:rPr>
                <w:rFonts w:ascii="Tahoma" w:hAnsi="Tahoma" w:cs="Tahoma"/>
                <w:sz w:val="24"/>
                <w:szCs w:val="24"/>
                <w:lang w:val="en-GB"/>
              </w:rPr>
              <w:t>.</w:t>
            </w:r>
            <w:r w:rsidRPr="00F964B5">
              <w:rPr>
                <w:rFonts w:ascii="Tahoma" w:hAnsi="Tahoma" w:cs="Tahoma"/>
                <w:sz w:val="24"/>
                <w:szCs w:val="24"/>
              </w:rPr>
              <w:t>pdf”.</w:t>
            </w:r>
            <w:r w:rsidRPr="00F964B5">
              <w:rPr>
                <w:i/>
                <w:sz w:val="24"/>
                <w:szCs w:val="24"/>
              </w:rPr>
              <w:t xml:space="preserve"> </w:t>
            </w:r>
            <w:r w:rsidRPr="00F964B5">
              <w:rPr>
                <w:rFonts w:ascii="Tahoma" w:hAnsi="Tahoma" w:cs="Tahoma"/>
                <w:i/>
                <w:sz w:val="24"/>
                <w:szCs w:val="24"/>
              </w:rPr>
              <w:t xml:space="preserve">Документите се прикачват в ИСУН 2020 към „Регистрационна карта, издадена по реда на наредбата по § 4 от ЗПЗП и анкетни формуляри към нея“;  </w:t>
            </w:r>
          </w:p>
          <w:p w14:paraId="6DB81289" w14:textId="77777777" w:rsidR="00DC4BAC" w:rsidRPr="00F964B5" w:rsidRDefault="00451A76" w:rsidP="001A7F22">
            <w:pPr>
              <w:pStyle w:val="a6"/>
              <w:widowControl w:val="0"/>
              <w:numPr>
                <w:ilvl w:val="0"/>
                <w:numId w:val="22"/>
              </w:numPr>
              <w:tabs>
                <w:tab w:val="left" w:pos="318"/>
                <w:tab w:val="left" w:pos="460"/>
              </w:tabs>
              <w:autoSpaceDE w:val="0"/>
              <w:autoSpaceDN w:val="0"/>
              <w:spacing w:before="119"/>
              <w:ind w:left="0" w:right="33" w:firstLine="0"/>
              <w:contextualSpacing w:val="0"/>
              <w:jc w:val="both"/>
              <w:rPr>
                <w:rFonts w:ascii="Tahoma" w:hAnsi="Tahoma" w:cs="Tahoma"/>
                <w:sz w:val="24"/>
                <w:szCs w:val="24"/>
              </w:rPr>
            </w:pPr>
            <w:r w:rsidRPr="00F964B5">
              <w:rPr>
                <w:rFonts w:ascii="Tahoma" w:hAnsi="Tahoma" w:cs="Tahoma"/>
                <w:sz w:val="24"/>
                <w:szCs w:val="24"/>
              </w:rPr>
              <w:t xml:space="preserve">Свидетелство за съдимост от представляващия кандидата, издадено не по-късно от 6 месеца преди представянето му. В ИСУН се прикачва сканирано копие на оригиналния документ във формат “.pdf”. </w:t>
            </w:r>
            <w:r w:rsidR="00CB6682"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 </w:t>
            </w:r>
            <w:r w:rsidR="006C7DCA" w:rsidRPr="00F964B5">
              <w:rPr>
                <w:rFonts w:ascii="Tahoma" w:hAnsi="Tahoma" w:cs="Tahoma"/>
                <w:i/>
                <w:sz w:val="24"/>
                <w:szCs w:val="24"/>
              </w:rPr>
              <w:t>„</w:t>
            </w:r>
            <w:r w:rsidRPr="00F964B5">
              <w:rPr>
                <w:rFonts w:ascii="Tahoma" w:hAnsi="Tahoma" w:cs="Tahoma"/>
                <w:i/>
                <w:sz w:val="24"/>
                <w:szCs w:val="24"/>
              </w:rPr>
              <w:t>Свидетелство за съдимост от представляващия/ представляващите кандидата, издадено не по-късно от 6 месеца преди представянето му</w:t>
            </w:r>
            <w:r w:rsidR="006C7DCA" w:rsidRPr="00F964B5">
              <w:rPr>
                <w:rFonts w:ascii="Tahoma" w:hAnsi="Tahoma" w:cs="Tahoma"/>
                <w:i/>
                <w:sz w:val="24"/>
                <w:szCs w:val="24"/>
              </w:rPr>
              <w:t>“</w:t>
            </w:r>
            <w:r w:rsidRPr="00F964B5">
              <w:rPr>
                <w:rFonts w:ascii="Tahoma" w:hAnsi="Tahoma" w:cs="Tahoma"/>
                <w:i/>
                <w:sz w:val="24"/>
                <w:szCs w:val="24"/>
              </w:rPr>
              <w:t>.</w:t>
            </w:r>
          </w:p>
          <w:p w14:paraId="49AC0AC7" w14:textId="77777777" w:rsidR="00F43F7B" w:rsidRPr="00F964B5" w:rsidRDefault="00483659" w:rsidP="00F43F7B">
            <w:pPr>
              <w:pStyle w:val="a6"/>
              <w:widowControl w:val="0"/>
              <w:numPr>
                <w:ilvl w:val="0"/>
                <w:numId w:val="22"/>
              </w:numPr>
              <w:tabs>
                <w:tab w:val="left" w:pos="318"/>
                <w:tab w:val="left" w:pos="460"/>
              </w:tabs>
              <w:autoSpaceDE w:val="0"/>
              <w:autoSpaceDN w:val="0"/>
              <w:spacing w:before="119"/>
              <w:ind w:left="0" w:right="33" w:firstLine="0"/>
              <w:contextualSpacing w:val="0"/>
              <w:jc w:val="both"/>
              <w:rPr>
                <w:rFonts w:ascii="Tahoma" w:hAnsi="Tahoma" w:cs="Tahoma"/>
                <w:sz w:val="24"/>
                <w:szCs w:val="24"/>
              </w:rPr>
            </w:pPr>
            <w:r w:rsidRPr="00F964B5">
              <w:rPr>
                <w:rFonts w:ascii="Tahoma" w:hAnsi="Tahoma" w:cs="Tahoma"/>
                <w:sz w:val="24"/>
                <w:szCs w:val="24"/>
              </w:rPr>
              <w:t>Декларация за липса на основания за отстраняване (Приложение №</w:t>
            </w:r>
            <w:r w:rsidR="00F43F7B" w:rsidRPr="00F964B5">
              <w:rPr>
                <w:rFonts w:ascii="Tahoma" w:hAnsi="Tahoma" w:cs="Tahoma"/>
                <w:sz w:val="24"/>
                <w:szCs w:val="24"/>
              </w:rPr>
              <w:t>3</w:t>
            </w:r>
            <w:r w:rsidRPr="00F964B5">
              <w:rPr>
                <w:rFonts w:ascii="Tahoma" w:hAnsi="Tahoma" w:cs="Tahoma"/>
                <w:sz w:val="24"/>
                <w:szCs w:val="24"/>
              </w:rPr>
              <w:t>). Декларацията се попълва и подписва от представляващия/те кандидата,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В ИСУН 2020 се прикачва сканирано копие на подписания/те документ/ти във формат „</w:t>
            </w:r>
            <w:r w:rsidRPr="00F964B5">
              <w:rPr>
                <w:rFonts w:ascii="Tahoma" w:hAnsi="Tahoma" w:cs="Tahoma"/>
                <w:sz w:val="24"/>
                <w:szCs w:val="24"/>
                <w:lang w:val="en-US"/>
              </w:rPr>
              <w:t>pdf”.</w:t>
            </w:r>
            <w:r w:rsidRPr="00F964B5">
              <w:rPr>
                <w:rFonts w:ascii="Tahoma" w:hAnsi="Tahoma" w:cs="Tahoma"/>
                <w:i/>
                <w:sz w:val="24"/>
                <w:szCs w:val="24"/>
              </w:rPr>
              <w:t>Документите се прикачват в ИСУН към „Декларация за липса на основание за отстраняване“</w:t>
            </w:r>
          </w:p>
          <w:p w14:paraId="68265B9E" w14:textId="77777777" w:rsidR="00F43F7B" w:rsidRPr="00F964B5" w:rsidRDefault="00F43F7B" w:rsidP="00F43F7B">
            <w:pPr>
              <w:pStyle w:val="a6"/>
              <w:widowControl w:val="0"/>
              <w:numPr>
                <w:ilvl w:val="0"/>
                <w:numId w:val="22"/>
              </w:numPr>
              <w:tabs>
                <w:tab w:val="left" w:pos="318"/>
                <w:tab w:val="left" w:pos="460"/>
              </w:tabs>
              <w:autoSpaceDE w:val="0"/>
              <w:autoSpaceDN w:val="0"/>
              <w:spacing w:before="119"/>
              <w:ind w:left="0" w:right="33" w:firstLine="0"/>
              <w:contextualSpacing w:val="0"/>
              <w:jc w:val="both"/>
              <w:rPr>
                <w:rFonts w:ascii="Tahoma" w:hAnsi="Tahoma" w:cs="Tahoma"/>
                <w:sz w:val="24"/>
                <w:szCs w:val="24"/>
              </w:rPr>
            </w:pPr>
            <w:r w:rsidRPr="00F964B5">
              <w:rPr>
                <w:rFonts w:ascii="Tahoma" w:hAnsi="Tahoma" w:cs="Tahoma"/>
                <w:sz w:val="24"/>
                <w:szCs w:val="24"/>
              </w:rPr>
              <w:t xml:space="preserve">Декларация за нерeдности, съгласно приложение № 10 от Наредба 22 от </w:t>
            </w:r>
            <w:r w:rsidRPr="00F964B5">
              <w:rPr>
                <w:rFonts w:ascii="Tahoma" w:hAnsi="Tahoma" w:cs="Tahoma"/>
                <w:sz w:val="24"/>
                <w:szCs w:val="24"/>
              </w:rPr>
              <w:lastRenderedPageBreak/>
              <w:t xml:space="preserve">представляващия кандидата (Приложение №4). Декларация за нередности се попълва и подписва от кандидата. В ИСУН се прикачва сканирано копие на подписаният документ във формат „.pdf”. </w:t>
            </w:r>
            <w:r w:rsidRPr="00F964B5">
              <w:rPr>
                <w:rFonts w:ascii="Tahoma" w:hAnsi="Tahoma" w:cs="Tahoma"/>
                <w:i/>
                <w:sz w:val="24"/>
                <w:szCs w:val="24"/>
              </w:rPr>
              <w:t>Документът се прикачва в ИСУН 2020 към „Декларация за нередности“;</w:t>
            </w:r>
          </w:p>
          <w:p w14:paraId="2295A8BF" w14:textId="77777777" w:rsidR="00F43F7B" w:rsidRPr="00F964B5" w:rsidRDefault="00FE6847" w:rsidP="00F43F7B">
            <w:pPr>
              <w:pStyle w:val="a6"/>
              <w:widowControl w:val="0"/>
              <w:numPr>
                <w:ilvl w:val="0"/>
                <w:numId w:val="22"/>
              </w:numPr>
              <w:tabs>
                <w:tab w:val="left" w:pos="318"/>
                <w:tab w:val="left" w:pos="460"/>
              </w:tabs>
              <w:autoSpaceDE w:val="0"/>
              <w:autoSpaceDN w:val="0"/>
              <w:spacing w:before="119"/>
              <w:ind w:left="0" w:right="33" w:firstLine="0"/>
              <w:contextualSpacing w:val="0"/>
              <w:jc w:val="both"/>
              <w:rPr>
                <w:rFonts w:ascii="Tahoma" w:hAnsi="Tahoma" w:cs="Tahoma"/>
                <w:sz w:val="24"/>
                <w:szCs w:val="24"/>
              </w:rPr>
            </w:pPr>
            <w:r w:rsidRPr="00F964B5">
              <w:rPr>
                <w:rFonts w:ascii="Tahoma" w:hAnsi="Tahoma" w:cs="Tahoma"/>
                <w:sz w:val="24"/>
                <w:szCs w:val="24"/>
              </w:rPr>
              <w:t>Декларацията за съгласие данните на кандидата да бъдат предоставени от НСИ на УО и ДФЗ-РА</w:t>
            </w:r>
            <w:r w:rsidR="00CA3B84" w:rsidRPr="00F964B5">
              <w:rPr>
                <w:rFonts w:ascii="Tahoma" w:hAnsi="Tahoma" w:cs="Tahoma"/>
                <w:sz w:val="24"/>
                <w:szCs w:val="24"/>
              </w:rPr>
              <w:t xml:space="preserve"> (Приложение №</w:t>
            </w:r>
            <w:r w:rsidR="00067AFA" w:rsidRPr="00F964B5">
              <w:rPr>
                <w:rFonts w:ascii="Tahoma" w:hAnsi="Tahoma" w:cs="Tahoma"/>
                <w:sz w:val="24"/>
                <w:szCs w:val="24"/>
              </w:rPr>
              <w:t>5</w:t>
            </w:r>
            <w:r w:rsidRPr="00F964B5">
              <w:rPr>
                <w:rFonts w:ascii="Tahoma" w:hAnsi="Tahoma" w:cs="Tahoma"/>
                <w:sz w:val="24"/>
                <w:szCs w:val="24"/>
              </w:rPr>
              <w:t xml:space="preserve">). Декларацията се попълва и подписва от кандидата. В ИСУН се прикачва сканирано копие на подписаният документ във формат „.pdf”. </w:t>
            </w:r>
            <w:r w:rsidR="00CA3B84"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 </w:t>
            </w:r>
            <w:r w:rsidR="006C7DCA" w:rsidRPr="00F964B5">
              <w:rPr>
                <w:rFonts w:ascii="Tahoma" w:hAnsi="Tahoma" w:cs="Tahoma"/>
                <w:i/>
                <w:sz w:val="24"/>
                <w:szCs w:val="24"/>
              </w:rPr>
              <w:t>„</w:t>
            </w:r>
            <w:r w:rsidRPr="00F964B5">
              <w:rPr>
                <w:rFonts w:ascii="Tahoma" w:hAnsi="Tahoma" w:cs="Tahoma"/>
                <w:i/>
                <w:sz w:val="24"/>
                <w:szCs w:val="24"/>
              </w:rPr>
              <w:t>Декларацията за съгласие данните на кандидата да бъдат предоставени от НСИ на УО и ДФЗ-РА</w:t>
            </w:r>
            <w:r w:rsidR="006C7DCA" w:rsidRPr="00F964B5">
              <w:rPr>
                <w:rFonts w:ascii="Tahoma" w:hAnsi="Tahoma" w:cs="Tahoma"/>
                <w:i/>
                <w:sz w:val="24"/>
                <w:szCs w:val="24"/>
              </w:rPr>
              <w:t>“</w:t>
            </w:r>
            <w:r w:rsidR="00CD248D" w:rsidRPr="00F964B5">
              <w:rPr>
                <w:rFonts w:ascii="Tahoma" w:hAnsi="Tahoma" w:cs="Tahoma"/>
                <w:i/>
                <w:sz w:val="24"/>
                <w:szCs w:val="24"/>
              </w:rPr>
              <w:t>.</w:t>
            </w:r>
          </w:p>
          <w:p w14:paraId="627773E3" w14:textId="77777777" w:rsidR="00F43F7B" w:rsidRPr="00F964B5" w:rsidRDefault="00F43F7B" w:rsidP="00F43F7B">
            <w:pPr>
              <w:pStyle w:val="a6"/>
              <w:widowControl w:val="0"/>
              <w:numPr>
                <w:ilvl w:val="0"/>
                <w:numId w:val="22"/>
              </w:numPr>
              <w:tabs>
                <w:tab w:val="left" w:pos="318"/>
                <w:tab w:val="left" w:pos="460"/>
              </w:tabs>
              <w:autoSpaceDE w:val="0"/>
              <w:autoSpaceDN w:val="0"/>
              <w:spacing w:before="119"/>
              <w:ind w:left="0" w:right="33" w:firstLine="0"/>
              <w:contextualSpacing w:val="0"/>
              <w:jc w:val="both"/>
              <w:rPr>
                <w:rFonts w:ascii="Tahoma" w:hAnsi="Tahoma" w:cs="Tahoma"/>
                <w:sz w:val="24"/>
                <w:szCs w:val="24"/>
              </w:rPr>
            </w:pPr>
            <w:r w:rsidRPr="00F964B5">
              <w:rPr>
                <w:rFonts w:ascii="Tahoma" w:hAnsi="Tahoma" w:cs="Tahoma"/>
                <w:sz w:val="24"/>
                <w:szCs w:val="24"/>
              </w:rPr>
              <w:t xml:space="preserve">Декларация за липса или наличие на двойно финансиране по проекта (Приложение №6). Декларацията се попълва и подписва от физическото лице или от представляващия юридическото лице. В ИСУН се прикачва сканирано копие на подписания документ във формат „pdf“. </w:t>
            </w:r>
            <w:r w:rsidRPr="00F964B5">
              <w:rPr>
                <w:rFonts w:ascii="Tahoma" w:hAnsi="Tahoma" w:cs="Tahoma"/>
                <w:i/>
                <w:sz w:val="24"/>
                <w:szCs w:val="24"/>
              </w:rPr>
              <w:t>Документът се прикачва в ИСУН 2020 към „Декларация за двойно финансиране“.</w:t>
            </w:r>
          </w:p>
          <w:p w14:paraId="1BA5B6C4" w14:textId="77777777" w:rsidR="00F43F7B" w:rsidRPr="00F964B5" w:rsidRDefault="00F43F7B" w:rsidP="00F43F7B">
            <w:pPr>
              <w:pStyle w:val="a6"/>
              <w:widowControl w:val="0"/>
              <w:numPr>
                <w:ilvl w:val="0"/>
                <w:numId w:val="22"/>
              </w:numPr>
              <w:tabs>
                <w:tab w:val="left" w:pos="318"/>
                <w:tab w:val="left" w:pos="460"/>
              </w:tabs>
              <w:autoSpaceDE w:val="0"/>
              <w:autoSpaceDN w:val="0"/>
              <w:spacing w:before="119"/>
              <w:ind w:left="0" w:right="33" w:firstLine="0"/>
              <w:contextualSpacing w:val="0"/>
              <w:jc w:val="both"/>
              <w:rPr>
                <w:rFonts w:ascii="Tahoma" w:hAnsi="Tahoma" w:cs="Tahoma"/>
                <w:sz w:val="24"/>
                <w:szCs w:val="24"/>
              </w:rPr>
            </w:pPr>
            <w:r w:rsidRPr="00F964B5">
              <w:rPr>
                <w:rFonts w:ascii="Tahoma" w:hAnsi="Tahoma" w:cs="Tahoma"/>
                <w:sz w:val="24"/>
                <w:szCs w:val="24"/>
              </w:rPr>
              <w:t>Декларация за липса на изкуствено създадени условия (Приложение №7). Декларацията се попълва и подписва от кандидата. В ИСУН се прикачва сканирано копие на оригиналният доку</w:t>
            </w:r>
            <w:r w:rsidR="005F1BDC" w:rsidRPr="00F964B5">
              <w:rPr>
                <w:rFonts w:ascii="Tahoma" w:hAnsi="Tahoma" w:cs="Tahoma"/>
                <w:sz w:val="24"/>
                <w:szCs w:val="24"/>
              </w:rPr>
              <w:t>мент във формат „pdf“. Документът</w:t>
            </w:r>
            <w:r w:rsidRPr="00F964B5">
              <w:rPr>
                <w:rFonts w:ascii="Tahoma" w:hAnsi="Tahoma" w:cs="Tahoma"/>
                <w:sz w:val="24"/>
                <w:szCs w:val="24"/>
              </w:rPr>
              <w:t xml:space="preserve"> се прикачва в ИСУН 2020 към</w:t>
            </w:r>
            <w:r w:rsidRPr="00F964B5">
              <w:t xml:space="preserve"> „</w:t>
            </w:r>
            <w:r w:rsidRPr="00F964B5">
              <w:rPr>
                <w:rFonts w:ascii="Tahoma" w:hAnsi="Tahoma" w:cs="Tahoma"/>
                <w:i/>
                <w:sz w:val="24"/>
                <w:szCs w:val="24"/>
              </w:rPr>
              <w:t>Декларация за изкуствено създадени условия и/или наличие на функционална несамостоятелност“</w:t>
            </w:r>
            <w:r w:rsidRPr="00F964B5">
              <w:rPr>
                <w:rFonts w:ascii="Tahoma" w:hAnsi="Tahoma" w:cs="Tahoma"/>
                <w:sz w:val="24"/>
                <w:szCs w:val="24"/>
              </w:rPr>
              <w:t>.</w:t>
            </w:r>
          </w:p>
          <w:p w14:paraId="3F6134E0" w14:textId="5D3BDE9E" w:rsidR="00F43F7B" w:rsidRPr="00F964B5" w:rsidRDefault="00F43F7B" w:rsidP="00F43F7B">
            <w:pPr>
              <w:pStyle w:val="a6"/>
              <w:widowControl w:val="0"/>
              <w:numPr>
                <w:ilvl w:val="0"/>
                <w:numId w:val="22"/>
              </w:numPr>
              <w:tabs>
                <w:tab w:val="left" w:pos="318"/>
                <w:tab w:val="left" w:pos="460"/>
              </w:tabs>
              <w:autoSpaceDE w:val="0"/>
              <w:autoSpaceDN w:val="0"/>
              <w:spacing w:before="119"/>
              <w:ind w:left="0" w:right="33" w:firstLine="0"/>
              <w:contextualSpacing w:val="0"/>
              <w:jc w:val="both"/>
              <w:rPr>
                <w:rFonts w:ascii="Tahoma" w:hAnsi="Tahoma" w:cs="Tahoma"/>
                <w:sz w:val="24"/>
                <w:szCs w:val="24"/>
              </w:rPr>
            </w:pPr>
            <w:r w:rsidRPr="00F964B5">
              <w:rPr>
                <w:rFonts w:ascii="Tahoma" w:hAnsi="Tahoma" w:cs="Tahoma"/>
                <w:color w:val="000000" w:themeColor="text1"/>
                <w:sz w:val="24"/>
                <w:szCs w:val="24"/>
              </w:rPr>
              <w:t>Дек</w:t>
            </w:r>
            <w:r w:rsidR="00E22789" w:rsidRPr="00F964B5">
              <w:rPr>
                <w:rFonts w:ascii="Tahoma" w:hAnsi="Tahoma" w:cs="Tahoma"/>
                <w:color w:val="000000" w:themeColor="text1"/>
                <w:sz w:val="24"/>
                <w:szCs w:val="24"/>
              </w:rPr>
              <w:t xml:space="preserve">ларация за свързаност, съгласно </w:t>
            </w:r>
            <w:r w:rsidRPr="00F964B5">
              <w:rPr>
                <w:rFonts w:ascii="Tahoma" w:hAnsi="Tahoma" w:cs="Tahoma"/>
                <w:color w:val="000000" w:themeColor="text1"/>
                <w:sz w:val="24"/>
                <w:szCs w:val="24"/>
              </w:rPr>
              <w:t xml:space="preserve">Заповед №РД 09-647/03.07.2019г. на Ръководителя на УО на ПРСР 2014-2020г. (Приложение №8). </w:t>
            </w:r>
            <w:r w:rsidRPr="00F964B5">
              <w:rPr>
                <w:rFonts w:ascii="Tahoma" w:hAnsi="Tahoma" w:cs="Tahoma"/>
                <w:sz w:val="24"/>
                <w:szCs w:val="24"/>
              </w:rPr>
              <w:t>Декларацията се попълва от собственик, представляващ по закон или пълномощие или управител на юридическо лице, всеки от съдружниците в търговско дружество.</w:t>
            </w:r>
            <w:r w:rsidRPr="00F964B5">
              <w:rPr>
                <w:rFonts w:ascii="Tahoma" w:hAnsi="Tahoma" w:cs="Tahoma"/>
                <w:color w:val="000000" w:themeColor="text1"/>
                <w:sz w:val="24"/>
                <w:szCs w:val="24"/>
              </w:rPr>
              <w:t xml:space="preserve"> В ИСУН се прикачва сканирано копие на подписания документ във формат „pdf”. </w:t>
            </w:r>
            <w:r w:rsidRPr="00F964B5">
              <w:rPr>
                <w:rFonts w:ascii="Tahoma" w:hAnsi="Tahoma" w:cs="Tahoma"/>
                <w:i/>
                <w:color w:val="000000" w:themeColor="text1"/>
                <w:sz w:val="24"/>
                <w:szCs w:val="24"/>
              </w:rPr>
              <w:t>Документът се прикачва в ИСУН 2020 към</w:t>
            </w:r>
            <w:r w:rsidRPr="00F964B5">
              <w:rPr>
                <w:rFonts w:ascii="Tahoma" w:hAnsi="Tahoma" w:cs="Tahoma"/>
                <w:i/>
                <w:color w:val="FF0000"/>
                <w:sz w:val="24"/>
                <w:szCs w:val="24"/>
              </w:rPr>
              <w:t xml:space="preserve"> </w:t>
            </w:r>
            <w:r w:rsidRPr="00F964B5">
              <w:rPr>
                <w:rFonts w:ascii="Tahoma" w:hAnsi="Tahoma" w:cs="Tahoma"/>
                <w:i/>
                <w:color w:val="000000" w:themeColor="text1"/>
                <w:sz w:val="24"/>
                <w:szCs w:val="24"/>
              </w:rPr>
              <w:t>„Декларация за свързаност съгласно Заповед № РД 09-647/03.07.2019 г. на РУО на ПРСР“;</w:t>
            </w:r>
          </w:p>
          <w:p w14:paraId="0F364DA5" w14:textId="77777777" w:rsidR="00BE73EC" w:rsidRPr="00F964B5" w:rsidRDefault="004F1E96" w:rsidP="001A7F22">
            <w:pPr>
              <w:pStyle w:val="a6"/>
              <w:widowControl w:val="0"/>
              <w:numPr>
                <w:ilvl w:val="0"/>
                <w:numId w:val="22"/>
              </w:numPr>
              <w:tabs>
                <w:tab w:val="left" w:pos="318"/>
                <w:tab w:val="left" w:pos="460"/>
              </w:tabs>
              <w:autoSpaceDE w:val="0"/>
              <w:autoSpaceDN w:val="0"/>
              <w:spacing w:before="119"/>
              <w:ind w:left="0" w:right="33" w:firstLine="0"/>
              <w:contextualSpacing w:val="0"/>
              <w:jc w:val="both"/>
              <w:rPr>
                <w:rFonts w:ascii="Tahoma" w:hAnsi="Tahoma" w:cs="Tahoma"/>
                <w:sz w:val="24"/>
                <w:szCs w:val="24"/>
              </w:rPr>
            </w:pPr>
            <w:r w:rsidRPr="00F964B5">
              <w:rPr>
                <w:rFonts w:ascii="Tahoma" w:hAnsi="Tahoma" w:cs="Tahoma"/>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w:t>
            </w:r>
            <w:r w:rsidR="00BE73EC" w:rsidRPr="00F964B5">
              <w:rPr>
                <w:rFonts w:ascii="Tahoma" w:eastAsia="Tahoma" w:hAnsi="Tahoma" w:cs="Tahoma"/>
                <w:sz w:val="24"/>
                <w:szCs w:val="24"/>
                <w:lang w:bidi="bg-BG"/>
              </w:rPr>
              <w:t xml:space="preserve">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w:t>
            </w:r>
            <w:hyperlink r:id="rId50">
              <w:r w:rsidR="00BE73EC" w:rsidRPr="00F964B5">
                <w:rPr>
                  <w:rFonts w:ascii="Tahoma" w:eastAsia="Tahoma" w:hAnsi="Tahoma" w:cs="Tahoma"/>
                  <w:color w:val="0000FF"/>
                  <w:sz w:val="24"/>
                  <w:szCs w:val="24"/>
                  <w:u w:val="single" w:color="0000FF"/>
                  <w:lang w:bidi="bg-BG"/>
                </w:rPr>
                <w:t xml:space="preserve"> Закона за опазване на околната среда</w:t>
              </w:r>
              <w:r w:rsidR="00BE73EC" w:rsidRPr="00F964B5">
                <w:rPr>
                  <w:rFonts w:ascii="Tahoma" w:eastAsia="Tahoma" w:hAnsi="Tahoma" w:cs="Tahoma"/>
                  <w:color w:val="0000FF"/>
                  <w:sz w:val="24"/>
                  <w:szCs w:val="24"/>
                  <w:lang w:bidi="bg-BG"/>
                </w:rPr>
                <w:t xml:space="preserve"> </w:t>
              </w:r>
            </w:hyperlink>
            <w:r w:rsidR="00BE73EC" w:rsidRPr="00F964B5">
              <w:rPr>
                <w:rFonts w:ascii="Tahoma" w:eastAsia="Tahoma" w:hAnsi="Tahoma" w:cs="Tahoma"/>
                <w:sz w:val="24"/>
                <w:szCs w:val="24"/>
                <w:lang w:bidi="bg-BG"/>
              </w:rPr>
              <w:t>(ЗООС) и/или</w:t>
            </w:r>
            <w:hyperlink r:id="rId51">
              <w:r w:rsidR="00BE73EC" w:rsidRPr="00F964B5">
                <w:rPr>
                  <w:rFonts w:ascii="Tahoma" w:eastAsia="Tahoma" w:hAnsi="Tahoma" w:cs="Tahoma"/>
                  <w:color w:val="0000FF"/>
                  <w:sz w:val="24"/>
                  <w:szCs w:val="24"/>
                  <w:u w:val="single" w:color="0000FF"/>
                  <w:lang w:bidi="bg-BG"/>
                </w:rPr>
                <w:t xml:space="preserve"> Закона   за   биологичното   разнообразие</w:t>
              </w:r>
              <w:r w:rsidR="00BE73EC" w:rsidRPr="00F964B5">
                <w:rPr>
                  <w:rFonts w:ascii="Tahoma" w:eastAsia="Tahoma" w:hAnsi="Tahoma" w:cs="Tahoma"/>
                  <w:color w:val="0000FF"/>
                  <w:sz w:val="24"/>
                  <w:szCs w:val="24"/>
                  <w:lang w:bidi="bg-BG"/>
                </w:rPr>
                <w:t xml:space="preserve"> </w:t>
              </w:r>
            </w:hyperlink>
            <w:r w:rsidR="00BE73EC" w:rsidRPr="00F964B5">
              <w:rPr>
                <w:rFonts w:ascii="Tahoma" w:eastAsia="Tahoma" w:hAnsi="Tahoma" w:cs="Tahoma"/>
                <w:sz w:val="24"/>
                <w:szCs w:val="24"/>
                <w:lang w:bidi="bg-BG"/>
              </w:rPr>
              <w:t>(ЗБР)   и</w:t>
            </w:r>
            <w:hyperlink r:id="rId52">
              <w:r w:rsidR="00BE73EC" w:rsidRPr="00F964B5">
                <w:rPr>
                  <w:rFonts w:ascii="Tahoma" w:eastAsia="Tahoma" w:hAnsi="Tahoma" w:cs="Tahoma"/>
                  <w:color w:val="0000FF"/>
                  <w:sz w:val="24"/>
                  <w:szCs w:val="24"/>
                  <w:u w:val="single" w:color="0000FF"/>
                  <w:lang w:bidi="bg-BG"/>
                </w:rPr>
                <w:t xml:space="preserve"> Закона   за   водит</w:t>
              </w:r>
            </w:hyperlink>
            <w:r w:rsidR="00BE73EC" w:rsidRPr="00F964B5">
              <w:rPr>
                <w:rFonts w:ascii="Tahoma" w:eastAsia="Tahoma" w:hAnsi="Tahoma" w:cs="Tahoma"/>
                <w:color w:val="0000FF"/>
                <w:sz w:val="24"/>
                <w:szCs w:val="24"/>
                <w:u w:val="single" w:color="0000FF"/>
                <w:lang w:bidi="bg-BG"/>
              </w:rPr>
              <w:t xml:space="preserve">е   (когато </w:t>
            </w:r>
            <w:r w:rsidR="00BE73EC" w:rsidRPr="00F964B5">
              <w:rPr>
                <w:rFonts w:ascii="Tahoma" w:eastAsia="Tahoma" w:hAnsi="Tahoma" w:cs="Tahoma"/>
                <w:color w:val="0000FF"/>
                <w:spacing w:val="10"/>
                <w:sz w:val="24"/>
                <w:szCs w:val="24"/>
                <w:u w:val="single" w:color="0000FF"/>
                <w:lang w:bidi="bg-BG"/>
              </w:rPr>
              <w:t xml:space="preserve"> </w:t>
            </w:r>
            <w:r w:rsidR="00BE73EC" w:rsidRPr="00F964B5">
              <w:rPr>
                <w:rFonts w:ascii="Tahoma" w:eastAsia="Tahoma" w:hAnsi="Tahoma" w:cs="Tahoma"/>
                <w:color w:val="0000FF"/>
                <w:sz w:val="24"/>
                <w:szCs w:val="24"/>
                <w:u w:val="single" w:color="0000FF"/>
                <w:lang w:bidi="bg-BG"/>
              </w:rPr>
              <w:t>е</w:t>
            </w:r>
          </w:p>
          <w:p w14:paraId="314D655F" w14:textId="77777777" w:rsidR="00BE73EC" w:rsidRPr="00F964B5" w:rsidRDefault="00BE73EC" w:rsidP="001A7F22">
            <w:pPr>
              <w:widowControl w:val="0"/>
              <w:autoSpaceDE w:val="0"/>
              <w:autoSpaceDN w:val="0"/>
              <w:spacing w:before="1"/>
              <w:jc w:val="both"/>
              <w:rPr>
                <w:rFonts w:ascii="Tahoma" w:eastAsia="Tahoma" w:hAnsi="Tahoma" w:cs="Tahoma"/>
                <w:sz w:val="24"/>
                <w:szCs w:val="24"/>
                <w:lang w:bidi="bg-BG"/>
              </w:rPr>
            </w:pPr>
            <w:r w:rsidRPr="00F964B5">
              <w:rPr>
                <w:rFonts w:ascii="Tahoma" w:eastAsia="Tahoma" w:hAnsi="Tahoma" w:cs="Tahoma"/>
                <w:color w:val="0000FF"/>
                <w:spacing w:val="-60"/>
                <w:sz w:val="24"/>
                <w:szCs w:val="24"/>
                <w:u w:val="single" w:color="0000FF"/>
                <w:lang w:bidi="bg-BG"/>
              </w:rPr>
              <w:t xml:space="preserve"> </w:t>
            </w:r>
            <w:r w:rsidRPr="00F964B5">
              <w:rPr>
                <w:rFonts w:ascii="Tahoma" w:eastAsia="Tahoma" w:hAnsi="Tahoma" w:cs="Tahoma"/>
                <w:color w:val="0000FF"/>
                <w:sz w:val="24"/>
                <w:szCs w:val="24"/>
                <w:u w:val="single" w:color="0000FF"/>
                <w:lang w:bidi="bg-BG"/>
              </w:rPr>
              <w:t>приложимо)</w:t>
            </w:r>
            <w:r w:rsidRPr="00F964B5">
              <w:rPr>
                <w:rFonts w:ascii="Tahoma" w:eastAsia="Tahoma" w:hAnsi="Tahoma" w:cs="Tahoma"/>
                <w:sz w:val="24"/>
                <w:szCs w:val="24"/>
                <w:lang w:bidi="bg-BG"/>
              </w:rPr>
              <w:t>.</w:t>
            </w:r>
            <w:r w:rsidRPr="00F964B5">
              <w:rPr>
                <w:rFonts w:ascii="Tahoma" w:eastAsia="Tahoma" w:hAnsi="Tahoma" w:cs="Tahoma"/>
                <w:spacing w:val="-5"/>
                <w:sz w:val="24"/>
                <w:szCs w:val="24"/>
                <w:lang w:bidi="bg-BG"/>
              </w:rPr>
              <w:t xml:space="preserve"> </w:t>
            </w:r>
            <w:r w:rsidRPr="00F964B5">
              <w:rPr>
                <w:rFonts w:ascii="Tahoma" w:eastAsia="Tahoma" w:hAnsi="Tahoma" w:cs="Tahoma"/>
                <w:sz w:val="24"/>
                <w:szCs w:val="24"/>
                <w:lang w:bidi="bg-BG"/>
              </w:rPr>
              <w:t>В</w:t>
            </w:r>
            <w:r w:rsidRPr="00F964B5">
              <w:rPr>
                <w:rFonts w:ascii="Tahoma" w:eastAsia="Tahoma" w:hAnsi="Tahoma" w:cs="Tahoma"/>
                <w:spacing w:val="-6"/>
                <w:sz w:val="24"/>
                <w:szCs w:val="24"/>
                <w:lang w:bidi="bg-BG"/>
              </w:rPr>
              <w:t xml:space="preserve"> </w:t>
            </w:r>
            <w:r w:rsidRPr="00F964B5">
              <w:rPr>
                <w:rFonts w:ascii="Tahoma" w:eastAsia="Tahoma" w:hAnsi="Tahoma" w:cs="Tahoma"/>
                <w:sz w:val="24"/>
                <w:szCs w:val="24"/>
                <w:lang w:bidi="bg-BG"/>
              </w:rPr>
              <w:t>ИСУН</w:t>
            </w:r>
            <w:r w:rsidRPr="00F964B5">
              <w:rPr>
                <w:rFonts w:ascii="Tahoma" w:eastAsia="Tahoma" w:hAnsi="Tahoma" w:cs="Tahoma"/>
                <w:spacing w:val="-2"/>
                <w:sz w:val="24"/>
                <w:szCs w:val="24"/>
                <w:lang w:bidi="bg-BG"/>
              </w:rPr>
              <w:t xml:space="preserve"> </w:t>
            </w:r>
            <w:r w:rsidRPr="00F964B5">
              <w:rPr>
                <w:rFonts w:ascii="Tahoma" w:eastAsia="Tahoma" w:hAnsi="Tahoma" w:cs="Tahoma"/>
                <w:sz w:val="24"/>
                <w:szCs w:val="24"/>
                <w:lang w:bidi="bg-BG"/>
              </w:rPr>
              <w:t>се</w:t>
            </w:r>
            <w:r w:rsidRPr="00F964B5">
              <w:rPr>
                <w:rFonts w:ascii="Tahoma" w:eastAsia="Tahoma" w:hAnsi="Tahoma" w:cs="Tahoma"/>
                <w:spacing w:val="-5"/>
                <w:sz w:val="24"/>
                <w:szCs w:val="24"/>
                <w:lang w:bidi="bg-BG"/>
              </w:rPr>
              <w:t xml:space="preserve"> </w:t>
            </w:r>
            <w:r w:rsidRPr="00F964B5">
              <w:rPr>
                <w:rFonts w:ascii="Tahoma" w:eastAsia="Tahoma" w:hAnsi="Tahoma" w:cs="Tahoma"/>
                <w:sz w:val="24"/>
                <w:szCs w:val="24"/>
                <w:lang w:bidi="bg-BG"/>
              </w:rPr>
              <w:t>прикачва</w:t>
            </w:r>
            <w:r w:rsidRPr="00F964B5">
              <w:rPr>
                <w:rFonts w:ascii="Tahoma" w:eastAsia="Tahoma" w:hAnsi="Tahoma" w:cs="Tahoma"/>
                <w:spacing w:val="-6"/>
                <w:sz w:val="24"/>
                <w:szCs w:val="24"/>
                <w:lang w:bidi="bg-BG"/>
              </w:rPr>
              <w:t xml:space="preserve"> </w:t>
            </w:r>
            <w:r w:rsidRPr="00F964B5">
              <w:rPr>
                <w:rFonts w:ascii="Tahoma" w:eastAsia="Tahoma" w:hAnsi="Tahoma" w:cs="Tahoma"/>
                <w:sz w:val="24"/>
                <w:szCs w:val="24"/>
                <w:lang w:bidi="bg-BG"/>
              </w:rPr>
              <w:t>сканирано</w:t>
            </w:r>
            <w:r w:rsidRPr="00F964B5">
              <w:rPr>
                <w:rFonts w:ascii="Tahoma" w:eastAsia="Tahoma" w:hAnsi="Tahoma" w:cs="Tahoma"/>
                <w:spacing w:val="-6"/>
                <w:sz w:val="24"/>
                <w:szCs w:val="24"/>
                <w:lang w:bidi="bg-BG"/>
              </w:rPr>
              <w:t xml:space="preserve"> </w:t>
            </w:r>
            <w:r w:rsidRPr="00F964B5">
              <w:rPr>
                <w:rFonts w:ascii="Tahoma" w:eastAsia="Tahoma" w:hAnsi="Tahoma" w:cs="Tahoma"/>
                <w:sz w:val="24"/>
                <w:szCs w:val="24"/>
                <w:lang w:bidi="bg-BG"/>
              </w:rPr>
              <w:t>копие</w:t>
            </w:r>
            <w:r w:rsidRPr="00F964B5">
              <w:rPr>
                <w:rFonts w:ascii="Tahoma" w:eastAsia="Tahoma" w:hAnsi="Tahoma" w:cs="Tahoma"/>
                <w:spacing w:val="-6"/>
                <w:sz w:val="24"/>
                <w:szCs w:val="24"/>
                <w:lang w:bidi="bg-BG"/>
              </w:rPr>
              <w:t xml:space="preserve"> </w:t>
            </w:r>
            <w:r w:rsidRPr="00F964B5">
              <w:rPr>
                <w:rFonts w:ascii="Tahoma" w:eastAsia="Tahoma" w:hAnsi="Tahoma" w:cs="Tahoma"/>
                <w:sz w:val="24"/>
                <w:szCs w:val="24"/>
                <w:lang w:bidi="bg-BG"/>
              </w:rPr>
              <w:t>на</w:t>
            </w:r>
            <w:r w:rsidRPr="00F964B5">
              <w:rPr>
                <w:rFonts w:ascii="Tahoma" w:eastAsia="Tahoma" w:hAnsi="Tahoma" w:cs="Tahoma"/>
                <w:spacing w:val="-5"/>
                <w:sz w:val="24"/>
                <w:szCs w:val="24"/>
                <w:lang w:bidi="bg-BG"/>
              </w:rPr>
              <w:t xml:space="preserve"> </w:t>
            </w:r>
            <w:r w:rsidRPr="00F964B5">
              <w:rPr>
                <w:rFonts w:ascii="Tahoma" w:eastAsia="Tahoma" w:hAnsi="Tahoma" w:cs="Tahoma"/>
                <w:sz w:val="24"/>
                <w:szCs w:val="24"/>
                <w:lang w:bidi="bg-BG"/>
              </w:rPr>
              <w:t>оригиналният</w:t>
            </w:r>
            <w:r w:rsidRPr="00F964B5">
              <w:rPr>
                <w:rFonts w:ascii="Tahoma" w:eastAsia="Tahoma" w:hAnsi="Tahoma" w:cs="Tahoma"/>
                <w:spacing w:val="-4"/>
                <w:sz w:val="24"/>
                <w:szCs w:val="24"/>
                <w:lang w:bidi="bg-BG"/>
              </w:rPr>
              <w:t xml:space="preserve"> </w:t>
            </w:r>
            <w:r w:rsidRPr="00F964B5">
              <w:rPr>
                <w:rFonts w:ascii="Tahoma" w:eastAsia="Tahoma" w:hAnsi="Tahoma" w:cs="Tahoma"/>
                <w:sz w:val="24"/>
                <w:szCs w:val="24"/>
                <w:lang w:bidi="bg-BG"/>
              </w:rPr>
              <w:t>документ</w:t>
            </w:r>
            <w:r w:rsidRPr="00F964B5">
              <w:rPr>
                <w:rFonts w:ascii="Tahoma" w:eastAsia="Tahoma" w:hAnsi="Tahoma" w:cs="Tahoma"/>
                <w:spacing w:val="-6"/>
                <w:sz w:val="24"/>
                <w:szCs w:val="24"/>
                <w:lang w:bidi="bg-BG"/>
              </w:rPr>
              <w:t xml:space="preserve"> </w:t>
            </w:r>
            <w:r w:rsidRPr="00F964B5">
              <w:rPr>
                <w:rFonts w:ascii="Tahoma" w:eastAsia="Tahoma" w:hAnsi="Tahoma" w:cs="Tahoma"/>
                <w:sz w:val="24"/>
                <w:szCs w:val="24"/>
                <w:lang w:bidi="bg-BG"/>
              </w:rPr>
              <w:t>във</w:t>
            </w:r>
            <w:r w:rsidRPr="00F964B5">
              <w:rPr>
                <w:rFonts w:ascii="Tahoma" w:eastAsia="Tahoma" w:hAnsi="Tahoma" w:cs="Tahoma"/>
                <w:spacing w:val="-4"/>
                <w:sz w:val="24"/>
                <w:szCs w:val="24"/>
                <w:lang w:bidi="bg-BG"/>
              </w:rPr>
              <w:t xml:space="preserve"> </w:t>
            </w:r>
            <w:r w:rsidRPr="00F964B5">
              <w:rPr>
                <w:rFonts w:ascii="Tahoma" w:eastAsia="Tahoma" w:hAnsi="Tahoma" w:cs="Tahoma"/>
                <w:sz w:val="24"/>
                <w:szCs w:val="24"/>
                <w:lang w:bidi="bg-BG"/>
              </w:rPr>
              <w:t>формат</w:t>
            </w:r>
          </w:p>
          <w:p w14:paraId="0136AA5C" w14:textId="77777777" w:rsidR="00DC4BAC" w:rsidRPr="00F964B5" w:rsidRDefault="00904914" w:rsidP="001A7F22">
            <w:pPr>
              <w:widowControl w:val="0"/>
              <w:autoSpaceDE w:val="0"/>
              <w:autoSpaceDN w:val="0"/>
              <w:spacing w:before="0"/>
              <w:jc w:val="both"/>
              <w:rPr>
                <w:rFonts w:ascii="Tahoma" w:eastAsia="Tahoma" w:hAnsi="Tahoma" w:cs="Tahoma"/>
                <w:i/>
                <w:sz w:val="24"/>
                <w:szCs w:val="24"/>
                <w:lang w:bidi="bg-BG"/>
              </w:rPr>
            </w:pPr>
            <w:r w:rsidRPr="00F964B5">
              <w:rPr>
                <w:rFonts w:ascii="Tahoma" w:eastAsia="Tahoma" w:hAnsi="Tahoma" w:cs="Tahoma"/>
                <w:sz w:val="24"/>
                <w:szCs w:val="24"/>
                <w:lang w:bidi="bg-BG"/>
              </w:rPr>
              <w:t xml:space="preserve">„.pdf”. </w:t>
            </w:r>
            <w:r w:rsidR="002D70F0" w:rsidRPr="00F964B5">
              <w:rPr>
                <w:rFonts w:ascii="Tahoma" w:eastAsia="Tahoma" w:hAnsi="Tahoma" w:cs="Tahoma"/>
                <w:i/>
                <w:sz w:val="24"/>
                <w:szCs w:val="24"/>
                <w:lang w:bidi="bg-BG"/>
              </w:rPr>
              <w:t>Документът</w:t>
            </w:r>
            <w:r w:rsidRPr="00F964B5">
              <w:rPr>
                <w:rFonts w:ascii="Tahoma" w:eastAsia="Tahoma" w:hAnsi="Tahoma" w:cs="Tahoma"/>
                <w:i/>
                <w:sz w:val="24"/>
                <w:szCs w:val="24"/>
                <w:lang w:bidi="bg-BG"/>
              </w:rPr>
              <w:t xml:space="preserve"> се прикачва в ИСУН 2020 към </w:t>
            </w:r>
            <w:r w:rsidR="006C7DCA" w:rsidRPr="00F964B5">
              <w:rPr>
                <w:rFonts w:ascii="Tahoma" w:eastAsia="Tahoma" w:hAnsi="Tahoma" w:cs="Tahoma"/>
                <w:i/>
                <w:sz w:val="24"/>
                <w:szCs w:val="24"/>
                <w:lang w:bidi="bg-BG"/>
              </w:rPr>
              <w:t>„</w:t>
            </w:r>
            <w:r w:rsidRPr="00F964B5">
              <w:rPr>
                <w:rFonts w:ascii="Tahoma" w:eastAsia="Tahoma" w:hAnsi="Tahoma" w:cs="Tahoma"/>
                <w:i/>
                <w:sz w:val="24"/>
                <w:szCs w:val="24"/>
                <w:lang w:bidi="bg-BG"/>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w:t>
            </w:r>
            <w:r w:rsidR="006C7DCA" w:rsidRPr="00F964B5">
              <w:rPr>
                <w:rFonts w:ascii="Tahoma" w:eastAsia="Tahoma" w:hAnsi="Tahoma" w:cs="Tahoma"/>
                <w:i/>
                <w:sz w:val="24"/>
                <w:szCs w:val="24"/>
                <w:lang w:bidi="bg-BG"/>
              </w:rPr>
              <w:t>“</w:t>
            </w:r>
            <w:r w:rsidRPr="00F964B5">
              <w:rPr>
                <w:rFonts w:ascii="Tahoma" w:eastAsia="Tahoma" w:hAnsi="Tahoma" w:cs="Tahoma"/>
                <w:i/>
                <w:sz w:val="24"/>
                <w:szCs w:val="24"/>
                <w:lang w:bidi="bg-BG"/>
              </w:rPr>
              <w:t>.</w:t>
            </w:r>
            <w:r w:rsidR="00B75A65" w:rsidRPr="00F964B5">
              <w:rPr>
                <w:rFonts w:ascii="Tahoma" w:eastAsia="Tahoma" w:hAnsi="Tahoma" w:cs="Tahoma"/>
                <w:i/>
                <w:sz w:val="24"/>
                <w:szCs w:val="24"/>
                <w:lang w:bidi="bg-BG"/>
              </w:rPr>
              <w:t xml:space="preserve"> </w:t>
            </w:r>
          </w:p>
          <w:p w14:paraId="29322B6B" w14:textId="77777777" w:rsidR="00DC4BAC" w:rsidRPr="00F964B5" w:rsidRDefault="00B75A65" w:rsidP="001A7F22">
            <w:pPr>
              <w:pStyle w:val="a6"/>
              <w:widowControl w:val="0"/>
              <w:numPr>
                <w:ilvl w:val="0"/>
                <w:numId w:val="22"/>
              </w:numPr>
              <w:tabs>
                <w:tab w:val="left" w:pos="176"/>
                <w:tab w:val="left" w:pos="318"/>
                <w:tab w:val="left" w:pos="460"/>
              </w:tabs>
              <w:autoSpaceDE w:val="0"/>
              <w:autoSpaceDN w:val="0"/>
              <w:spacing w:before="119"/>
              <w:ind w:left="0" w:right="33" w:firstLine="34"/>
              <w:jc w:val="both"/>
              <w:rPr>
                <w:rFonts w:ascii="Tahoma" w:hAnsi="Tahoma" w:cs="Tahoma"/>
                <w:sz w:val="24"/>
                <w:szCs w:val="24"/>
              </w:rPr>
            </w:pPr>
            <w:r w:rsidRPr="00F964B5">
              <w:rPr>
                <w:rFonts w:ascii="Tahoma" w:hAnsi="Tahoma" w:cs="Tahoma"/>
                <w:sz w:val="24"/>
                <w:szCs w:val="24"/>
              </w:rPr>
              <w:t xml:space="preserve">Становище за допустимост по чл. 155, ал. 1, т. 23 от Закона за водите, издадено от </w:t>
            </w:r>
            <w:r w:rsidRPr="00F964B5">
              <w:rPr>
                <w:rFonts w:ascii="Tahoma" w:hAnsi="Tahoma" w:cs="Tahoma"/>
                <w:sz w:val="24"/>
                <w:szCs w:val="24"/>
              </w:rPr>
              <w:lastRenderedPageBreak/>
              <w:t>директора на съответната Басейнова дирекция за управление на водите към Министерството на околната среда и водите, за съответствие на инвестиционното предложение с действащите План за управление на речните басейни и План за управление на риска от наводнения (предоставя се на кандидата от съответната РИОСВ, ведно с документа по т. 20 за проекти с включени инвестиции за напоителни системи) (когато е п</w:t>
            </w:r>
            <w:r w:rsidR="002D70F0" w:rsidRPr="00F964B5">
              <w:rPr>
                <w:rFonts w:ascii="Tahoma" w:hAnsi="Tahoma" w:cs="Tahoma"/>
                <w:sz w:val="24"/>
                <w:szCs w:val="24"/>
              </w:rPr>
              <w:t>р</w:t>
            </w:r>
            <w:r w:rsidRPr="00F964B5">
              <w:rPr>
                <w:rFonts w:ascii="Tahoma" w:hAnsi="Tahoma" w:cs="Tahoma"/>
                <w:sz w:val="24"/>
                <w:szCs w:val="24"/>
              </w:rPr>
              <w:t>иложимо). В ИСУН се прикачва сканирано копие на оригиналният документ във формат</w:t>
            </w:r>
            <w:r w:rsidRPr="00F964B5">
              <w:rPr>
                <w:rFonts w:ascii="Tahoma" w:eastAsia="Tahoma" w:hAnsi="Tahoma" w:cs="Tahoma"/>
                <w:i/>
                <w:sz w:val="24"/>
                <w:szCs w:val="24"/>
                <w:lang w:bidi="bg-BG"/>
              </w:rPr>
              <w:t xml:space="preserve"> </w:t>
            </w:r>
            <w:r w:rsidRPr="00F964B5">
              <w:rPr>
                <w:rFonts w:ascii="Tahoma" w:hAnsi="Tahoma" w:cs="Tahoma"/>
                <w:sz w:val="24"/>
                <w:szCs w:val="24"/>
              </w:rPr>
              <w:t xml:space="preserve">„.pdf”. </w:t>
            </w:r>
            <w:r w:rsidR="002D70F0"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i/>
              </w:rPr>
              <w:t xml:space="preserve"> </w:t>
            </w:r>
            <w:r w:rsidR="006C7DCA" w:rsidRPr="00F964B5">
              <w:rPr>
                <w:i/>
              </w:rPr>
              <w:t>„</w:t>
            </w:r>
            <w:r w:rsidRPr="00F964B5">
              <w:rPr>
                <w:rFonts w:ascii="Tahoma" w:hAnsi="Tahoma" w:cs="Tahoma"/>
                <w:i/>
                <w:sz w:val="24"/>
                <w:szCs w:val="24"/>
              </w:rPr>
              <w:t>Становище за допустимост по чл. 155, ал. 1, т. 23 от Закона за водите</w:t>
            </w:r>
            <w:r w:rsidR="006C7DCA" w:rsidRPr="00F964B5">
              <w:rPr>
                <w:rFonts w:ascii="Tahoma" w:hAnsi="Tahoma" w:cs="Tahoma"/>
                <w:i/>
                <w:sz w:val="24"/>
                <w:szCs w:val="24"/>
              </w:rPr>
              <w:t>“</w:t>
            </w:r>
            <w:r w:rsidRPr="00F964B5">
              <w:rPr>
                <w:rFonts w:ascii="Tahoma" w:hAnsi="Tahoma" w:cs="Tahoma"/>
                <w:i/>
                <w:sz w:val="24"/>
                <w:szCs w:val="24"/>
              </w:rPr>
              <w:t>.</w:t>
            </w:r>
          </w:p>
          <w:p w14:paraId="04B870DB" w14:textId="77777777" w:rsidR="00DC4BAC" w:rsidRPr="00F964B5" w:rsidRDefault="00B75A65"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sz w:val="24"/>
                <w:szCs w:val="24"/>
              </w:rPr>
            </w:pPr>
            <w:r w:rsidRPr="00F964B5">
              <w:rPr>
                <w:rFonts w:ascii="Tahoma" w:hAnsi="Tahoma" w:cs="Tahoma"/>
                <w:sz w:val="24"/>
                <w:szCs w:val="24"/>
              </w:rPr>
              <w:t>Разрешително за водовземане или ползване на повърхностен воден обект за изграждане на съоръжения за водовземане, ако се предвижда такова, или Договор за извършване на услуга "водоподаване за напояване" (за проекти с включени инвестиции за напоителни системи)</w:t>
            </w:r>
            <w:r w:rsidR="00310DA1" w:rsidRPr="00F964B5">
              <w:rPr>
                <w:rFonts w:ascii="Tahoma" w:hAnsi="Tahoma" w:cs="Tahoma"/>
                <w:sz w:val="24"/>
                <w:szCs w:val="24"/>
              </w:rPr>
              <w:t>.</w:t>
            </w:r>
            <w:r w:rsidRPr="00F964B5">
              <w:rPr>
                <w:rFonts w:ascii="Tahoma" w:hAnsi="Tahoma" w:cs="Tahoma"/>
                <w:sz w:val="24"/>
                <w:szCs w:val="24"/>
              </w:rPr>
              <w:t xml:space="preserve"> </w:t>
            </w:r>
            <w:r w:rsidR="00310DA1" w:rsidRPr="00F964B5">
              <w:rPr>
                <w:rFonts w:ascii="Tahoma" w:eastAsia="Times New Roman" w:hAnsi="Tahoma" w:cs="Tahoma"/>
                <w:b/>
                <w:color w:val="000000"/>
                <w:sz w:val="24"/>
                <w:szCs w:val="24"/>
              </w:rPr>
              <w:t>/важи в случаите, когато проектното предложение предвижда ползване на водоизточник различен от водоснабдителната система/</w:t>
            </w:r>
            <w:r w:rsidRPr="00F964B5">
              <w:rPr>
                <w:rFonts w:ascii="Tahoma" w:hAnsi="Tahoma" w:cs="Tahoma"/>
                <w:sz w:val="24"/>
                <w:szCs w:val="24"/>
              </w:rPr>
              <w:t xml:space="preserve">. В ИСУН се прикачва сканирано копие на оригиналният документ във формат „.pdf”. </w:t>
            </w:r>
            <w:r w:rsidR="00EE6F04"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i/>
              </w:rPr>
              <w:t xml:space="preserve"> </w:t>
            </w:r>
            <w:r w:rsidR="006C7DCA" w:rsidRPr="00F964B5">
              <w:rPr>
                <w:i/>
              </w:rPr>
              <w:t>„</w:t>
            </w:r>
            <w:r w:rsidRPr="00F964B5">
              <w:rPr>
                <w:rFonts w:ascii="Tahoma" w:hAnsi="Tahoma" w:cs="Tahoma"/>
                <w:i/>
                <w:sz w:val="24"/>
                <w:szCs w:val="24"/>
              </w:rPr>
              <w:t>Разрешително за водовземане и/или разрешително за ползване на воден обект в случаите, предвидени в Закона за водите (когато е приложимо)</w:t>
            </w:r>
            <w:r w:rsidR="006C7DCA" w:rsidRPr="00F964B5">
              <w:rPr>
                <w:rFonts w:ascii="Tahoma" w:hAnsi="Tahoma" w:cs="Tahoma"/>
                <w:i/>
                <w:sz w:val="24"/>
                <w:szCs w:val="24"/>
              </w:rPr>
              <w:t>“</w:t>
            </w:r>
            <w:r w:rsidR="00DA64BC" w:rsidRPr="00F964B5">
              <w:rPr>
                <w:rFonts w:ascii="Tahoma" w:hAnsi="Tahoma" w:cs="Tahoma"/>
                <w:i/>
                <w:sz w:val="24"/>
                <w:szCs w:val="24"/>
              </w:rPr>
              <w:t>.</w:t>
            </w:r>
          </w:p>
          <w:p w14:paraId="1CF74BCD" w14:textId="77777777" w:rsidR="00543788" w:rsidRPr="00F964B5" w:rsidRDefault="005545CE" w:rsidP="00543788">
            <w:pPr>
              <w:pStyle w:val="a6"/>
              <w:widowControl w:val="0"/>
              <w:numPr>
                <w:ilvl w:val="0"/>
                <w:numId w:val="22"/>
              </w:numPr>
              <w:tabs>
                <w:tab w:val="left" w:pos="176"/>
                <w:tab w:val="left" w:pos="318"/>
                <w:tab w:val="left" w:pos="460"/>
              </w:tabs>
              <w:autoSpaceDE w:val="0"/>
              <w:autoSpaceDN w:val="0"/>
              <w:ind w:left="34" w:right="33" w:firstLine="0"/>
              <w:jc w:val="both"/>
              <w:rPr>
                <w:rFonts w:ascii="Tahoma" w:hAnsi="Tahoma" w:cs="Tahoma"/>
                <w:sz w:val="24"/>
                <w:szCs w:val="24"/>
              </w:rPr>
            </w:pPr>
            <w:r w:rsidRPr="00F964B5">
              <w:rPr>
                <w:rFonts w:ascii="Tahoma" w:hAnsi="Tahoma" w:cs="Tahoma"/>
                <w:sz w:val="24"/>
                <w:szCs w:val="24"/>
              </w:rPr>
              <w:t xml:space="preserve">Договор за финансов лизинг с приложен към него погасителен план за изплащане на лизинговите вноски (за проектни предложения, които включват разходи за закупуване на активи чрез финансов лизинг) (когато е приложимо). В ИСУН се прикачва сканирано копие на оригиналният документ във формат „.pdf”. </w:t>
            </w:r>
            <w:r w:rsidR="00614BD3"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i/>
              </w:rPr>
              <w:t xml:space="preserve"> </w:t>
            </w:r>
            <w:r w:rsidR="006C7DCA" w:rsidRPr="00F964B5">
              <w:rPr>
                <w:i/>
              </w:rPr>
              <w:t>„</w:t>
            </w:r>
            <w:r w:rsidRPr="00F964B5">
              <w:rPr>
                <w:rFonts w:ascii="Tahoma" w:hAnsi="Tahoma" w:cs="Tahoma"/>
                <w:i/>
                <w:sz w:val="24"/>
                <w:szCs w:val="24"/>
              </w:rPr>
              <w:t>Договор за финансов лизинг с приложен към него погасителен план за изплащане на лизинговите вноски</w:t>
            </w:r>
            <w:r w:rsidR="006C7DCA" w:rsidRPr="00F964B5">
              <w:rPr>
                <w:rFonts w:ascii="Tahoma" w:hAnsi="Tahoma" w:cs="Tahoma"/>
                <w:i/>
                <w:sz w:val="24"/>
                <w:szCs w:val="24"/>
              </w:rPr>
              <w:t>“</w:t>
            </w:r>
            <w:r w:rsidRPr="00F964B5">
              <w:rPr>
                <w:rFonts w:ascii="Tahoma" w:hAnsi="Tahoma" w:cs="Tahoma"/>
                <w:i/>
                <w:sz w:val="24"/>
                <w:szCs w:val="24"/>
              </w:rPr>
              <w:t>.</w:t>
            </w:r>
          </w:p>
          <w:p w14:paraId="2D15ED86" w14:textId="7BDDE805" w:rsidR="001A7F22" w:rsidRPr="00F964B5" w:rsidRDefault="001A7F22" w:rsidP="00543788">
            <w:pPr>
              <w:pStyle w:val="a6"/>
              <w:widowControl w:val="0"/>
              <w:numPr>
                <w:ilvl w:val="0"/>
                <w:numId w:val="22"/>
              </w:numPr>
              <w:tabs>
                <w:tab w:val="left" w:pos="176"/>
                <w:tab w:val="left" w:pos="318"/>
                <w:tab w:val="left" w:pos="460"/>
              </w:tabs>
              <w:autoSpaceDE w:val="0"/>
              <w:autoSpaceDN w:val="0"/>
              <w:ind w:left="34" w:right="33" w:firstLine="0"/>
              <w:jc w:val="both"/>
              <w:rPr>
                <w:rFonts w:ascii="Tahoma" w:hAnsi="Tahoma" w:cs="Tahoma"/>
                <w:sz w:val="24"/>
                <w:szCs w:val="24"/>
              </w:rPr>
            </w:pPr>
            <w:r w:rsidRPr="00F964B5">
              <w:rPr>
                <w:rFonts w:ascii="Tahoma" w:hAnsi="Tahoma" w:cs="Tahoma"/>
                <w:sz w:val="24"/>
                <w:szCs w:val="24"/>
              </w:rPr>
              <w:t>Лицензи, разрешения и/или друг документ, удостоверяващ регистрацията, в случаите на предвидени разходи за дейности и инвестиции по проекта, за които се изисква лицензиране, разрешение и/или регистрация за извършване на дейността/инвестицията съгласно българското законодателство. В ИСУН 2020 се прикачва сканирано копие на оригиналния документ във формат „</w:t>
            </w:r>
            <w:r w:rsidRPr="00F964B5">
              <w:rPr>
                <w:rFonts w:ascii="Tahoma" w:hAnsi="Tahoma" w:cs="Tahoma"/>
                <w:sz w:val="24"/>
                <w:szCs w:val="24"/>
                <w:lang w:val="en-US"/>
              </w:rPr>
              <w:t>pdf”.</w:t>
            </w:r>
            <w:r w:rsidRPr="00F964B5">
              <w:rPr>
                <w:rFonts w:ascii="Tahoma" w:hAnsi="Tahoma" w:cs="Tahoma"/>
                <w:sz w:val="24"/>
                <w:szCs w:val="24"/>
              </w:rPr>
              <w:t xml:space="preserve"> Документът се прикачва в ИСУН 2020 към „</w:t>
            </w:r>
            <w:r w:rsidRPr="00F964B5">
              <w:rPr>
                <w:rFonts w:ascii="Tahoma" w:hAnsi="Tahoma" w:cs="Tahoma"/>
                <w:i/>
                <w:sz w:val="24"/>
                <w:szCs w:val="24"/>
              </w:rPr>
              <w:t>Лицензи, разрешения и/или друг документ, удостоверяващ регистрацията, в случаите на предвидени разходи за дейности и инвестиции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00543788" w:rsidRPr="00F964B5">
              <w:rPr>
                <w:rFonts w:ascii="Tahoma" w:hAnsi="Tahoma" w:cs="Tahoma"/>
                <w:i/>
                <w:sz w:val="24"/>
                <w:szCs w:val="24"/>
              </w:rPr>
              <w:t xml:space="preserve"> и неупоменати изрично в настоящия списък</w:t>
            </w:r>
            <w:r w:rsidRPr="00F964B5">
              <w:rPr>
                <w:rFonts w:ascii="Tahoma" w:hAnsi="Tahoma" w:cs="Tahoma"/>
                <w:i/>
                <w:sz w:val="24"/>
                <w:szCs w:val="24"/>
              </w:rPr>
              <w:t>“;</w:t>
            </w:r>
          </w:p>
          <w:p w14:paraId="3D45F4C0" w14:textId="77777777" w:rsidR="005545CE" w:rsidRPr="00F964B5" w:rsidRDefault="005545CE" w:rsidP="001A7F22">
            <w:pPr>
              <w:pStyle w:val="a6"/>
              <w:widowControl w:val="0"/>
              <w:numPr>
                <w:ilvl w:val="0"/>
                <w:numId w:val="22"/>
              </w:numPr>
              <w:tabs>
                <w:tab w:val="left" w:pos="176"/>
                <w:tab w:val="left" w:pos="318"/>
                <w:tab w:val="left" w:pos="460"/>
              </w:tabs>
              <w:autoSpaceDE w:val="0"/>
              <w:autoSpaceDN w:val="0"/>
              <w:ind w:left="34" w:right="33" w:firstLine="0"/>
              <w:jc w:val="both"/>
              <w:rPr>
                <w:rFonts w:ascii="Tahoma" w:hAnsi="Tahoma" w:cs="Tahoma"/>
                <w:sz w:val="24"/>
                <w:szCs w:val="24"/>
              </w:rPr>
            </w:pPr>
            <w:r w:rsidRPr="00F964B5">
              <w:rPr>
                <w:rFonts w:ascii="Tahoma" w:hAnsi="Tahoma" w:cs="Tahoma"/>
                <w:sz w:val="24"/>
                <w:szCs w:val="24"/>
              </w:rPr>
              <w:t>Бизнес план, за 5-годишен период, а в случаите на инвестиции за създаване на трайни насаждения или извършване на строително-монтажни работи за 10-годишен период, по образец, утвърден от изпълнителния директор на Държавен фонд „Земеделие" с подпис и печат на всяка страница (Приложение №</w:t>
            </w:r>
            <w:r w:rsidR="00054147" w:rsidRPr="00F964B5">
              <w:rPr>
                <w:rFonts w:ascii="Tahoma" w:hAnsi="Tahoma" w:cs="Tahoma"/>
                <w:sz w:val="24"/>
                <w:szCs w:val="24"/>
              </w:rPr>
              <w:t>9</w:t>
            </w:r>
            <w:r w:rsidRPr="00F964B5">
              <w:rPr>
                <w:rFonts w:ascii="Tahoma" w:hAnsi="Tahoma" w:cs="Tahoma"/>
                <w:sz w:val="24"/>
                <w:szCs w:val="24"/>
              </w:rPr>
              <w:t xml:space="preserve">). В ИСУН се прикачва сканирано копие на оригиналният документ във формат „pdf” и таблиците от бизнес плана във формат „.xls” („.xlsx“) по образец. </w:t>
            </w:r>
            <w:r w:rsidRPr="00F964B5">
              <w:rPr>
                <w:rFonts w:ascii="Tahoma" w:hAnsi="Tahoma" w:cs="Tahoma"/>
                <w:i/>
                <w:sz w:val="24"/>
                <w:szCs w:val="24"/>
              </w:rPr>
              <w:t xml:space="preserve">Документите се прикачват в ИСУН 2020 към </w:t>
            </w:r>
            <w:r w:rsidR="006C7DCA" w:rsidRPr="00F964B5">
              <w:rPr>
                <w:rFonts w:ascii="Tahoma" w:hAnsi="Tahoma" w:cs="Tahoma"/>
                <w:i/>
                <w:sz w:val="24"/>
                <w:szCs w:val="24"/>
              </w:rPr>
              <w:t>„</w:t>
            </w:r>
            <w:r w:rsidRPr="00F964B5">
              <w:rPr>
                <w:rFonts w:ascii="Tahoma" w:hAnsi="Tahoma" w:cs="Tahoma"/>
                <w:i/>
                <w:sz w:val="24"/>
                <w:szCs w:val="24"/>
              </w:rPr>
              <w:t>Бизнес план</w:t>
            </w:r>
            <w:r w:rsidR="006C7DCA" w:rsidRPr="00F964B5">
              <w:rPr>
                <w:rFonts w:ascii="Tahoma" w:hAnsi="Tahoma" w:cs="Tahoma"/>
                <w:i/>
                <w:sz w:val="24"/>
                <w:szCs w:val="24"/>
              </w:rPr>
              <w:t>“</w:t>
            </w:r>
            <w:r w:rsidRPr="00F964B5">
              <w:rPr>
                <w:rFonts w:ascii="Tahoma" w:hAnsi="Tahoma" w:cs="Tahoma"/>
                <w:i/>
                <w:sz w:val="24"/>
                <w:szCs w:val="24"/>
              </w:rPr>
              <w:t>.</w:t>
            </w:r>
          </w:p>
          <w:p w14:paraId="3FCB3B62" w14:textId="77777777" w:rsidR="005545CE" w:rsidRPr="00F964B5" w:rsidRDefault="005545CE"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sz w:val="24"/>
                <w:szCs w:val="24"/>
              </w:rPr>
            </w:pPr>
            <w:r w:rsidRPr="00F964B5">
              <w:rPr>
                <w:rFonts w:ascii="Tahoma" w:hAnsi="Tahoma" w:cs="Tahoma"/>
                <w:sz w:val="24"/>
                <w:szCs w:val="24"/>
              </w:rPr>
              <w:t>Оценка на капацитета на земеделска техника</w:t>
            </w:r>
            <w:r w:rsidR="00F60420" w:rsidRPr="00F964B5">
              <w:rPr>
                <w:rFonts w:ascii="Tahoma" w:hAnsi="Tahoma" w:cs="Tahoma"/>
                <w:sz w:val="24"/>
                <w:szCs w:val="24"/>
              </w:rPr>
              <w:t xml:space="preserve"> (Приложение №1</w:t>
            </w:r>
            <w:r w:rsidR="00054147" w:rsidRPr="00F964B5">
              <w:rPr>
                <w:rFonts w:ascii="Tahoma" w:hAnsi="Tahoma" w:cs="Tahoma"/>
                <w:sz w:val="24"/>
                <w:szCs w:val="24"/>
              </w:rPr>
              <w:t>0</w:t>
            </w:r>
            <w:r w:rsidR="00F60420" w:rsidRPr="00F964B5">
              <w:rPr>
                <w:rFonts w:ascii="Tahoma" w:hAnsi="Tahoma" w:cs="Tahoma"/>
                <w:sz w:val="24"/>
                <w:szCs w:val="24"/>
              </w:rPr>
              <w:t>) (когато е при</w:t>
            </w:r>
            <w:r w:rsidRPr="00F964B5">
              <w:rPr>
                <w:rFonts w:ascii="Tahoma" w:hAnsi="Tahoma" w:cs="Tahoma"/>
                <w:sz w:val="24"/>
                <w:szCs w:val="24"/>
              </w:rPr>
              <w:t xml:space="preserve">ложимо). В ИСУН се прилага сканирано копие на оригиналния документ във формат „pdf” и електронен вариант на документа във формат „.xls” (“.xlsx”). </w:t>
            </w:r>
            <w:r w:rsidR="00F60420" w:rsidRPr="00F964B5">
              <w:rPr>
                <w:rFonts w:ascii="Tahoma" w:hAnsi="Tahoma" w:cs="Tahoma"/>
                <w:i/>
                <w:sz w:val="24"/>
                <w:szCs w:val="24"/>
              </w:rPr>
              <w:t>Документът</w:t>
            </w:r>
            <w:r w:rsidRPr="00F964B5">
              <w:rPr>
                <w:rFonts w:ascii="Tahoma" w:hAnsi="Tahoma" w:cs="Tahoma"/>
                <w:i/>
                <w:sz w:val="24"/>
                <w:szCs w:val="24"/>
              </w:rPr>
              <w:t xml:space="preserve"> се прикачва към </w:t>
            </w:r>
            <w:r w:rsidR="00780BDE" w:rsidRPr="00F964B5">
              <w:rPr>
                <w:rFonts w:ascii="Tahoma" w:hAnsi="Tahoma" w:cs="Tahoma"/>
                <w:i/>
                <w:sz w:val="24"/>
                <w:szCs w:val="24"/>
              </w:rPr>
              <w:t xml:space="preserve"> „Бизнес план“, като в забележка се посоч</w:t>
            </w:r>
            <w:r w:rsidR="0091367A" w:rsidRPr="00F964B5">
              <w:rPr>
                <w:rFonts w:ascii="Tahoma" w:hAnsi="Tahoma" w:cs="Tahoma"/>
                <w:i/>
                <w:sz w:val="24"/>
                <w:szCs w:val="24"/>
              </w:rPr>
              <w:t>и, че е прикачено Приложение №10</w:t>
            </w:r>
            <w:r w:rsidR="00780BDE" w:rsidRPr="00F964B5">
              <w:rPr>
                <w:rFonts w:ascii="Tahoma" w:hAnsi="Tahoma" w:cs="Tahoma"/>
                <w:i/>
                <w:sz w:val="24"/>
                <w:szCs w:val="24"/>
              </w:rPr>
              <w:t xml:space="preserve"> от Условията за кандидатстване  - Оценка на капацитета на земеделската техника.</w:t>
            </w:r>
          </w:p>
          <w:p w14:paraId="72B207A6" w14:textId="77777777" w:rsidR="00C54499" w:rsidRPr="00F964B5" w:rsidRDefault="005545CE"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sz w:val="24"/>
                <w:szCs w:val="24"/>
              </w:rPr>
            </w:pPr>
            <w:r w:rsidRPr="00F964B5">
              <w:rPr>
                <w:rFonts w:ascii="Tahoma" w:hAnsi="Tahoma" w:cs="Tahoma"/>
                <w:sz w:val="24"/>
                <w:szCs w:val="24"/>
              </w:rPr>
              <w:lastRenderedPageBreak/>
              <w:t xml:space="preserve">Инвентарна книга към датата на подаване на заявлението за подпомагане с разбивка по вид на актива, дата и цена на придобиване (когато е приложимо). В ИСУН се прикачва сканирано копие на оригиналният документ във формат „.pdf”. </w:t>
            </w:r>
            <w:r w:rsidR="00B90AD8" w:rsidRPr="00F964B5">
              <w:rPr>
                <w:rFonts w:ascii="Tahoma" w:hAnsi="Tahoma" w:cs="Tahoma"/>
                <w:i/>
                <w:sz w:val="24"/>
                <w:szCs w:val="24"/>
              </w:rPr>
              <w:t>Документът</w:t>
            </w:r>
            <w:r w:rsidRPr="00F964B5">
              <w:rPr>
                <w:rFonts w:ascii="Tahoma" w:hAnsi="Tahoma" w:cs="Tahoma"/>
                <w:i/>
                <w:sz w:val="24"/>
                <w:szCs w:val="24"/>
              </w:rPr>
              <w:t xml:space="preserve"> се прикачва към</w:t>
            </w:r>
            <w:r w:rsidR="00C54499" w:rsidRPr="00F964B5">
              <w:rPr>
                <w:rFonts w:ascii="Tahoma" w:hAnsi="Tahoma" w:cs="Tahoma"/>
                <w:i/>
                <w:sz w:val="24"/>
                <w:szCs w:val="24"/>
              </w:rPr>
              <w:t xml:space="preserve"> </w:t>
            </w:r>
            <w:r w:rsidR="006C7DCA" w:rsidRPr="00F964B5">
              <w:rPr>
                <w:rFonts w:ascii="Tahoma" w:hAnsi="Tahoma" w:cs="Tahoma"/>
                <w:i/>
                <w:sz w:val="24"/>
                <w:szCs w:val="24"/>
              </w:rPr>
              <w:t>„</w:t>
            </w:r>
            <w:r w:rsidR="00C54499" w:rsidRPr="00F964B5">
              <w:rPr>
                <w:rFonts w:ascii="Tahoma" w:hAnsi="Tahoma" w:cs="Tahoma"/>
                <w:i/>
                <w:sz w:val="24"/>
                <w:szCs w:val="24"/>
              </w:rPr>
              <w:t>И</w:t>
            </w:r>
            <w:r w:rsidRPr="00F964B5">
              <w:rPr>
                <w:rFonts w:ascii="Tahoma" w:hAnsi="Tahoma" w:cs="Tahoma"/>
                <w:i/>
                <w:sz w:val="24"/>
                <w:szCs w:val="24"/>
              </w:rPr>
              <w:t>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sidR="006C7DCA" w:rsidRPr="00F964B5">
              <w:rPr>
                <w:rFonts w:ascii="Tahoma" w:hAnsi="Tahoma" w:cs="Tahoma"/>
                <w:i/>
                <w:sz w:val="24"/>
                <w:szCs w:val="24"/>
              </w:rPr>
              <w:t>“</w:t>
            </w:r>
            <w:r w:rsidR="00C54499" w:rsidRPr="00F964B5">
              <w:rPr>
                <w:rFonts w:ascii="Tahoma" w:hAnsi="Tahoma" w:cs="Tahoma"/>
                <w:i/>
                <w:sz w:val="24"/>
                <w:szCs w:val="24"/>
              </w:rPr>
              <w:t>.</w:t>
            </w:r>
          </w:p>
          <w:p w14:paraId="32DC5E78" w14:textId="77777777" w:rsidR="00C54499" w:rsidRPr="00F964B5" w:rsidRDefault="00C54499"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sz w:val="24"/>
                <w:szCs w:val="24"/>
              </w:rPr>
            </w:pPr>
            <w:r w:rsidRPr="00F964B5">
              <w:rPr>
                <w:rFonts w:ascii="Tahoma" w:hAnsi="Tahoma" w:cs="Tahoma"/>
                <w:sz w:val="24"/>
                <w:szCs w:val="24"/>
              </w:rPr>
              <w:t xml:space="preserve">Решение на компетентния орган на юридическото лице за кандидатстване по настоящата процедура. В ИСУН се прикачва сканирано копие на оригиналният документ във формат „.pdf”. </w:t>
            </w:r>
            <w:r w:rsidR="00EA7DA9" w:rsidRPr="00F964B5">
              <w:rPr>
                <w:rFonts w:ascii="Tahoma" w:hAnsi="Tahoma" w:cs="Tahoma"/>
                <w:i/>
                <w:sz w:val="24"/>
                <w:szCs w:val="24"/>
              </w:rPr>
              <w:t>Документът</w:t>
            </w:r>
            <w:r w:rsidRPr="00F964B5">
              <w:rPr>
                <w:rFonts w:ascii="Tahoma" w:hAnsi="Tahoma" w:cs="Tahoma"/>
                <w:i/>
                <w:sz w:val="24"/>
                <w:szCs w:val="24"/>
              </w:rPr>
              <w:t xml:space="preserve"> се прикачва към </w:t>
            </w:r>
            <w:r w:rsidR="006C7DCA" w:rsidRPr="00F964B5">
              <w:rPr>
                <w:rFonts w:ascii="Tahoma" w:hAnsi="Tahoma" w:cs="Tahoma"/>
                <w:i/>
                <w:sz w:val="24"/>
                <w:szCs w:val="24"/>
              </w:rPr>
              <w:t>„</w:t>
            </w:r>
            <w:r w:rsidRPr="00F964B5">
              <w:rPr>
                <w:rFonts w:ascii="Tahoma" w:hAnsi="Tahoma" w:cs="Tahoma"/>
                <w:i/>
                <w:sz w:val="24"/>
                <w:szCs w:val="24"/>
              </w:rPr>
              <w:t>Решение на компетентния орган на юридическото лице за кандидатстване по реда на настоящите условия</w:t>
            </w:r>
            <w:r w:rsidR="006C7DCA" w:rsidRPr="00F964B5">
              <w:rPr>
                <w:rFonts w:ascii="Tahoma" w:hAnsi="Tahoma" w:cs="Tahoma"/>
                <w:i/>
                <w:sz w:val="24"/>
                <w:szCs w:val="24"/>
              </w:rPr>
              <w:t>“</w:t>
            </w:r>
            <w:r w:rsidRPr="00F964B5">
              <w:rPr>
                <w:rFonts w:ascii="Tahoma" w:hAnsi="Tahoma" w:cs="Tahoma"/>
                <w:sz w:val="24"/>
                <w:szCs w:val="24"/>
              </w:rPr>
              <w:t>.</w:t>
            </w:r>
          </w:p>
          <w:p w14:paraId="4B21027A" w14:textId="77777777" w:rsidR="00C54499" w:rsidRPr="00F964B5" w:rsidRDefault="00C54499"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i/>
                <w:sz w:val="24"/>
                <w:szCs w:val="24"/>
              </w:rPr>
            </w:pPr>
            <w:r w:rsidRPr="00F964B5">
              <w:rPr>
                <w:rFonts w:ascii="Tahoma" w:hAnsi="Tahoma" w:cs="Tahoma"/>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/за кандидати юридически лица/ В ИСУН се прикачва сканирано копие на оригиналният документ във формат „.pdf”. </w:t>
            </w:r>
            <w:r w:rsidR="00EA7DA9" w:rsidRPr="00F964B5">
              <w:rPr>
                <w:rFonts w:ascii="Tahoma" w:hAnsi="Tahoma" w:cs="Tahoma"/>
                <w:i/>
                <w:sz w:val="24"/>
                <w:szCs w:val="24"/>
              </w:rPr>
              <w:t>Документът</w:t>
            </w:r>
            <w:r w:rsidRPr="00F964B5">
              <w:rPr>
                <w:rFonts w:ascii="Tahoma" w:hAnsi="Tahoma" w:cs="Tahoma"/>
                <w:i/>
                <w:sz w:val="24"/>
                <w:szCs w:val="24"/>
              </w:rPr>
              <w:t xml:space="preserve"> се прикача В ИСУН 2020 към</w:t>
            </w:r>
            <w:r w:rsidRPr="00F964B5">
              <w:rPr>
                <w:i/>
              </w:rPr>
              <w:t xml:space="preserve"> </w:t>
            </w:r>
            <w:r w:rsidR="00052C93" w:rsidRPr="00F964B5">
              <w:rPr>
                <w:i/>
              </w:rPr>
              <w:t>„</w:t>
            </w:r>
            <w:r w:rsidRPr="00F964B5">
              <w:rPr>
                <w:rFonts w:ascii="Tahoma" w:hAnsi="Tahoma" w:cs="Tahoma"/>
                <w:i/>
                <w:sz w:val="24"/>
                <w:szCs w:val="24"/>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r w:rsidR="00052C93" w:rsidRPr="00F964B5">
              <w:rPr>
                <w:rFonts w:ascii="Tahoma" w:hAnsi="Tahoma" w:cs="Tahoma"/>
                <w:i/>
                <w:sz w:val="24"/>
                <w:szCs w:val="24"/>
              </w:rPr>
              <w:t>“</w:t>
            </w:r>
            <w:r w:rsidRPr="00F964B5">
              <w:rPr>
                <w:rFonts w:ascii="Tahoma" w:hAnsi="Tahoma" w:cs="Tahoma"/>
                <w:i/>
                <w:sz w:val="24"/>
                <w:szCs w:val="24"/>
              </w:rPr>
              <w:t>.</w:t>
            </w:r>
          </w:p>
          <w:p w14:paraId="4C68D6D7" w14:textId="77777777" w:rsidR="0070060A" w:rsidRPr="00F964B5" w:rsidRDefault="00C54499"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i/>
                <w:sz w:val="24"/>
                <w:szCs w:val="24"/>
              </w:rPr>
            </w:pPr>
            <w:r w:rsidRPr="00F964B5">
              <w:rPr>
                <w:rFonts w:ascii="Tahoma" w:hAnsi="Tahoma" w:cs="Tahoma"/>
                <w:sz w:val="24"/>
                <w:szCs w:val="24"/>
              </w:rPr>
              <w:t xml:space="preserve">Отчет за приходи и разходи за предходната финансова година или последен приключен междинен период (когато е приложимо). В ИСУН се прикачва сканирано копие на оригиналният документ във формат „.pdf”. </w:t>
            </w:r>
            <w:r w:rsidR="000350BA"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i/>
              </w:rPr>
              <w:t xml:space="preserve"> </w:t>
            </w:r>
            <w:r w:rsidR="00052C93" w:rsidRPr="00F964B5">
              <w:rPr>
                <w:i/>
              </w:rPr>
              <w:t>„</w:t>
            </w:r>
            <w:r w:rsidRPr="00F964B5">
              <w:rPr>
                <w:rFonts w:ascii="Tahoma" w:hAnsi="Tahoma" w:cs="Tahoma"/>
                <w:i/>
                <w:sz w:val="24"/>
                <w:szCs w:val="24"/>
              </w:rPr>
              <w:t>Отчет за приходи и разходи</w:t>
            </w:r>
            <w:r w:rsidR="00052C93" w:rsidRPr="00F964B5">
              <w:rPr>
                <w:rFonts w:ascii="Tahoma" w:hAnsi="Tahoma" w:cs="Tahoma"/>
                <w:i/>
                <w:sz w:val="24"/>
                <w:szCs w:val="24"/>
              </w:rPr>
              <w:t>“</w:t>
            </w:r>
            <w:r w:rsidRPr="00F964B5">
              <w:rPr>
                <w:rFonts w:ascii="Tahoma" w:hAnsi="Tahoma" w:cs="Tahoma"/>
                <w:i/>
                <w:sz w:val="24"/>
                <w:szCs w:val="24"/>
              </w:rPr>
              <w:t>.</w:t>
            </w:r>
          </w:p>
          <w:p w14:paraId="390E5CFD" w14:textId="77777777" w:rsidR="00543788" w:rsidRPr="00F964B5" w:rsidRDefault="00C54499" w:rsidP="00543788">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sz w:val="24"/>
                <w:szCs w:val="24"/>
              </w:rPr>
            </w:pPr>
            <w:r w:rsidRPr="00F964B5">
              <w:rPr>
                <w:rFonts w:ascii="Tahoma" w:hAnsi="Tahoma" w:cs="Tahoma"/>
                <w:sz w:val="24"/>
                <w:szCs w:val="24"/>
              </w:rPr>
              <w:t>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 получени за предходната или текущата финансова година с подпис/и (Приложение №1</w:t>
            </w:r>
            <w:r w:rsidR="00054147" w:rsidRPr="00F964B5">
              <w:rPr>
                <w:rFonts w:ascii="Tahoma" w:hAnsi="Tahoma" w:cs="Tahoma"/>
                <w:sz w:val="24"/>
                <w:szCs w:val="24"/>
              </w:rPr>
              <w:t>1</w:t>
            </w:r>
            <w:r w:rsidRPr="00F964B5">
              <w:rPr>
                <w:rFonts w:ascii="Tahoma" w:hAnsi="Tahoma" w:cs="Tahoma"/>
                <w:sz w:val="24"/>
                <w:szCs w:val="24"/>
              </w:rPr>
              <w:t xml:space="preserve">). Справка-декларацията се попълва, разпечатва и подписва от кандидата (когато е приложимо). В ИСУН се прикачва сканирано копие на подписаният документ във формат „.pdf”. </w:t>
            </w:r>
            <w:r w:rsidR="0046345D"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 </w:t>
            </w:r>
            <w:r w:rsidR="00052C93" w:rsidRPr="00F964B5">
              <w:rPr>
                <w:rFonts w:ascii="Tahoma" w:hAnsi="Tahoma" w:cs="Tahoma"/>
                <w:i/>
                <w:sz w:val="24"/>
                <w:szCs w:val="24"/>
              </w:rPr>
              <w:t>„</w:t>
            </w:r>
            <w:r w:rsidRPr="00F964B5">
              <w:rPr>
                <w:rFonts w:ascii="Tahoma" w:hAnsi="Tahoma" w:cs="Tahoma"/>
                <w:i/>
                <w:sz w:val="24"/>
                <w:szCs w:val="24"/>
              </w:rPr>
              <w:t xml:space="preserve">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w:t>
            </w:r>
            <w:r w:rsidR="0070060A" w:rsidRPr="00F964B5">
              <w:rPr>
                <w:rFonts w:ascii="Tahoma" w:hAnsi="Tahoma" w:cs="Tahoma"/>
                <w:i/>
                <w:sz w:val="24"/>
                <w:szCs w:val="24"/>
              </w:rPr>
              <w:t>финансова помощ</w:t>
            </w:r>
            <w:r w:rsidR="00052C93" w:rsidRPr="00F964B5">
              <w:rPr>
                <w:rFonts w:ascii="Tahoma" w:hAnsi="Tahoma" w:cs="Tahoma"/>
                <w:i/>
                <w:sz w:val="24"/>
                <w:szCs w:val="24"/>
              </w:rPr>
              <w:t>“</w:t>
            </w:r>
            <w:r w:rsidR="0070060A" w:rsidRPr="00F964B5">
              <w:rPr>
                <w:rFonts w:ascii="Tahoma" w:hAnsi="Tahoma" w:cs="Tahoma"/>
                <w:i/>
                <w:sz w:val="24"/>
                <w:szCs w:val="24"/>
              </w:rPr>
              <w:t>.</w:t>
            </w:r>
          </w:p>
          <w:p w14:paraId="38C34FD4" w14:textId="053BB707" w:rsidR="004B4DCE" w:rsidRPr="00F964B5" w:rsidRDefault="0070060A" w:rsidP="00543788">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sz w:val="24"/>
                <w:szCs w:val="24"/>
              </w:rPr>
            </w:pPr>
            <w:r w:rsidRPr="00F964B5">
              <w:rPr>
                <w:rFonts w:ascii="Tahoma" w:hAnsi="Tahoma" w:cs="Tahoma"/>
                <w:sz w:val="24"/>
                <w:szCs w:val="24"/>
              </w:rPr>
              <w:t>Декларация по чл. 4а, ал.1 от ЗМСП по образец, утвърден от министъра на икономиката (Приложение №1</w:t>
            </w:r>
            <w:r w:rsidR="00054147" w:rsidRPr="00F964B5">
              <w:rPr>
                <w:rFonts w:ascii="Tahoma" w:hAnsi="Tahoma" w:cs="Tahoma"/>
                <w:sz w:val="24"/>
                <w:szCs w:val="24"/>
              </w:rPr>
              <w:t>2</w:t>
            </w:r>
            <w:r w:rsidRPr="00F964B5">
              <w:rPr>
                <w:rFonts w:ascii="Tahoma" w:hAnsi="Tahoma" w:cs="Tahoma"/>
                <w:sz w:val="24"/>
                <w:szCs w:val="24"/>
              </w:rPr>
              <w:t>) (когато е приложимо). В ИСУН се прикачва сканирано копие на оригиналният документ във формат „.pdf”.</w:t>
            </w:r>
            <w:r w:rsidR="00F97E98" w:rsidRPr="00F964B5">
              <w:rPr>
                <w:rFonts w:ascii="Tahoma" w:hAnsi="Tahoma" w:cs="Tahoma"/>
                <w:i/>
                <w:sz w:val="24"/>
                <w:szCs w:val="24"/>
              </w:rPr>
              <w:t xml:space="preserve"> Документът</w:t>
            </w:r>
            <w:r w:rsidRPr="00F964B5">
              <w:rPr>
                <w:rFonts w:ascii="Tahoma" w:hAnsi="Tahoma" w:cs="Tahoma"/>
                <w:i/>
                <w:sz w:val="24"/>
                <w:szCs w:val="24"/>
              </w:rPr>
              <w:t xml:space="preserve"> се прикачва в ИСУН 2020 към</w:t>
            </w:r>
            <w:r w:rsidRPr="00F964B5">
              <w:rPr>
                <w:i/>
              </w:rPr>
              <w:t xml:space="preserve">  </w:t>
            </w:r>
            <w:r w:rsidR="00052C93" w:rsidRPr="00F964B5">
              <w:rPr>
                <w:i/>
              </w:rPr>
              <w:t>„</w:t>
            </w:r>
            <w:r w:rsidR="00543788" w:rsidRPr="00F964B5">
              <w:rPr>
                <w:rFonts w:ascii="Tahoma" w:hAnsi="Tahoma" w:cs="Tahoma"/>
                <w:i/>
                <w:sz w:val="24"/>
                <w:szCs w:val="24"/>
              </w:rPr>
              <w:t xml:space="preserve">Декларация по чл. 3 и чл. 4 от ЗМСП и справка за обобщените параметри на предприятието, което подава </w:t>
            </w:r>
            <w:proofErr w:type="spellStart"/>
            <w:r w:rsidR="00543788" w:rsidRPr="00F964B5">
              <w:rPr>
                <w:rFonts w:ascii="Tahoma" w:hAnsi="Tahoma" w:cs="Tahoma"/>
                <w:i/>
                <w:sz w:val="24"/>
                <w:szCs w:val="24"/>
              </w:rPr>
              <w:t>декларaцията</w:t>
            </w:r>
            <w:proofErr w:type="spellEnd"/>
            <w:r w:rsidR="00052C93" w:rsidRPr="00F964B5">
              <w:rPr>
                <w:rFonts w:ascii="Tahoma" w:hAnsi="Tahoma" w:cs="Tahoma"/>
                <w:i/>
                <w:sz w:val="24"/>
                <w:szCs w:val="24"/>
              </w:rPr>
              <w:t>“</w:t>
            </w:r>
            <w:r w:rsidRPr="00F964B5">
              <w:rPr>
                <w:rFonts w:ascii="Tahoma" w:hAnsi="Tahoma" w:cs="Tahoma"/>
                <w:i/>
                <w:sz w:val="24"/>
                <w:szCs w:val="24"/>
              </w:rPr>
              <w:t>.</w:t>
            </w:r>
          </w:p>
          <w:p w14:paraId="37DA5228" w14:textId="77777777" w:rsidR="004B4DCE" w:rsidRPr="00F964B5" w:rsidRDefault="004B4DCE"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приложение № 1</w:t>
            </w:r>
            <w:r w:rsidR="00054147" w:rsidRPr="00F964B5">
              <w:rPr>
                <w:rFonts w:ascii="Tahoma" w:hAnsi="Tahoma" w:cs="Tahoma"/>
                <w:sz w:val="24"/>
                <w:szCs w:val="24"/>
              </w:rPr>
              <w:t>3</w:t>
            </w:r>
            <w:r w:rsidRPr="00F964B5">
              <w:rPr>
                <w:rFonts w:ascii="Tahoma" w:hAnsi="Tahoma" w:cs="Tahoma"/>
                <w:sz w:val="24"/>
                <w:szCs w:val="24"/>
              </w:rPr>
              <w:t xml:space="preserve"> (офертата се прилага за всеки допустим разход, който към датата на подаване на заявлението за подпомагане е включен в списъка с активите, дейностите и услугите, за които са определени референтни разходи и не се отнася при </w:t>
            </w:r>
            <w:r w:rsidRPr="00F964B5">
              <w:rPr>
                <w:rFonts w:ascii="Tahoma" w:hAnsi="Tahoma" w:cs="Tahoma"/>
                <w:sz w:val="24"/>
                <w:szCs w:val="24"/>
              </w:rPr>
              <w:lastRenderedPageBreak/>
              <w:t xml:space="preserve">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w:t>
            </w:r>
            <w:r w:rsidRPr="00F964B5">
              <w:rPr>
                <w:rFonts w:ascii="Tahoma" w:hAnsi="Tahoma" w:cs="Tahoma"/>
                <w:b/>
                <w:sz w:val="24"/>
                <w:szCs w:val="24"/>
              </w:rPr>
              <w:t>(когато е приложимо).</w:t>
            </w:r>
            <w:r w:rsidRPr="00F964B5">
              <w:rPr>
                <w:rFonts w:ascii="Tahoma" w:hAnsi="Tahoma" w:cs="Tahoma"/>
                <w:sz w:val="24"/>
                <w:szCs w:val="24"/>
              </w:rPr>
              <w:t xml:space="preserve"> В ИСУН се прикачва сканирано копие на оригиналният документ във формат „.pdf”. За проектни предложения, които включват инвестиции за строително- монтажни работи, към офертите се прилагат и количествено-стойностни сметки във формат ".xls" („.xlsx“). </w:t>
            </w:r>
            <w:r w:rsidR="00F97E98"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i/>
              </w:rPr>
              <w:t xml:space="preserve"> </w:t>
            </w:r>
            <w:r w:rsidR="00052C93" w:rsidRPr="00F964B5">
              <w:rPr>
                <w:i/>
              </w:rPr>
              <w:t xml:space="preserve"> „</w:t>
            </w:r>
            <w:r w:rsidRPr="00F964B5">
              <w:rPr>
                <w:rFonts w:ascii="Tahoma" w:hAnsi="Tahoma" w:cs="Tahoma"/>
                <w:i/>
                <w:sz w:val="24"/>
                <w:szCs w:val="24"/>
              </w:rPr>
              <w:t>Една независима оферта</w:t>
            </w:r>
            <w:r w:rsidR="00052C93" w:rsidRPr="00F964B5">
              <w:rPr>
                <w:rFonts w:ascii="Tahoma" w:hAnsi="Tahoma" w:cs="Tahoma"/>
                <w:i/>
                <w:sz w:val="24"/>
                <w:szCs w:val="24"/>
              </w:rPr>
              <w:t>“</w:t>
            </w:r>
            <w:r w:rsidRPr="00F964B5">
              <w:rPr>
                <w:rFonts w:ascii="Tahoma" w:hAnsi="Tahoma" w:cs="Tahoma"/>
                <w:i/>
                <w:sz w:val="24"/>
                <w:szCs w:val="24"/>
              </w:rPr>
              <w:t>.</w:t>
            </w:r>
          </w:p>
          <w:p w14:paraId="4D8E8FB6" w14:textId="77777777" w:rsidR="00296F8E" w:rsidRPr="00F964B5" w:rsidRDefault="004B4DCE"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sz w:val="24"/>
                <w:szCs w:val="24"/>
              </w:rPr>
            </w:pPr>
            <w:r w:rsidRPr="00F964B5">
              <w:rPr>
                <w:rFonts w:ascii="Tahoma" w:hAnsi="Tahoma" w:cs="Tahoma"/>
                <w:sz w:val="24"/>
                <w:szCs w:val="24"/>
              </w:rPr>
              <w:t>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приложение № 1</w:t>
            </w:r>
            <w:r w:rsidR="00054147" w:rsidRPr="00F964B5">
              <w:rPr>
                <w:rFonts w:ascii="Tahoma" w:hAnsi="Tahoma" w:cs="Tahoma"/>
                <w:sz w:val="24"/>
                <w:szCs w:val="24"/>
              </w:rPr>
              <w:t>3</w:t>
            </w:r>
            <w:r w:rsidRPr="00F964B5">
              <w:rPr>
                <w:rFonts w:ascii="Tahoma" w:hAnsi="Tahoma" w:cs="Tahoma"/>
                <w:sz w:val="24"/>
                <w:szCs w:val="24"/>
              </w:rPr>
              <w:t xml:space="preserve"> - (офертите се прилагат за всеки допустим разход, който към датата на подаване на заявлението за подпомагане е включен в списъка с активите, дейностите и услугите, за които са определени референтни разходи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w:t>
            </w:r>
            <w:r w:rsidRPr="00F964B5">
              <w:rPr>
                <w:rFonts w:ascii="Tahoma" w:hAnsi="Tahoma" w:cs="Tahoma"/>
                <w:b/>
                <w:sz w:val="24"/>
                <w:szCs w:val="24"/>
              </w:rPr>
              <w:t>когато е приложимо</w:t>
            </w:r>
            <w:r w:rsidRPr="00F964B5">
              <w:rPr>
                <w:rFonts w:ascii="Tahoma" w:hAnsi="Tahoma" w:cs="Tahoma"/>
                <w:sz w:val="24"/>
                <w:szCs w:val="24"/>
              </w:rPr>
              <w:t>). В ИСУН се прикачва сканирано</w:t>
            </w:r>
            <w:r w:rsidRPr="00F964B5">
              <w:t xml:space="preserve"> </w:t>
            </w:r>
            <w:r w:rsidRPr="00F964B5">
              <w:rPr>
                <w:rFonts w:ascii="Tahoma" w:hAnsi="Tahoma" w:cs="Tahoma"/>
                <w:sz w:val="24"/>
                <w:szCs w:val="24"/>
              </w:rPr>
              <w:t xml:space="preserve">копие на оригиналните документи във формат „pdf”. За проектни предложения, които включват инвестиции за строително-монтажни работи, към офертите се прилагат и количествено-стойностни сметки във формат ".xls" („.xlsx“). </w:t>
            </w:r>
            <w:r w:rsidR="00F97E98" w:rsidRPr="00F964B5">
              <w:rPr>
                <w:rFonts w:ascii="Tahoma" w:hAnsi="Tahoma" w:cs="Tahoma"/>
                <w:i/>
                <w:sz w:val="24"/>
                <w:szCs w:val="24"/>
              </w:rPr>
              <w:t>Документите</w:t>
            </w:r>
            <w:r w:rsidRPr="00F964B5">
              <w:rPr>
                <w:rFonts w:ascii="Tahoma" w:hAnsi="Tahoma" w:cs="Tahoma"/>
                <w:i/>
                <w:sz w:val="24"/>
                <w:szCs w:val="24"/>
              </w:rPr>
              <w:t xml:space="preserve"> се прикачва</w:t>
            </w:r>
            <w:r w:rsidR="00F97E98" w:rsidRPr="00F964B5">
              <w:rPr>
                <w:rFonts w:ascii="Tahoma" w:hAnsi="Tahoma" w:cs="Tahoma"/>
                <w:i/>
                <w:sz w:val="24"/>
                <w:szCs w:val="24"/>
              </w:rPr>
              <w:t>т</w:t>
            </w:r>
            <w:r w:rsidRPr="00F964B5">
              <w:rPr>
                <w:rFonts w:ascii="Tahoma" w:hAnsi="Tahoma" w:cs="Tahoma"/>
                <w:i/>
                <w:sz w:val="24"/>
                <w:szCs w:val="24"/>
              </w:rPr>
              <w:t xml:space="preserve"> в ИСУН 2020 към </w:t>
            </w:r>
            <w:r w:rsidR="00052C93" w:rsidRPr="00F964B5">
              <w:rPr>
                <w:rFonts w:ascii="Tahoma" w:hAnsi="Tahoma" w:cs="Tahoma"/>
                <w:i/>
                <w:sz w:val="24"/>
                <w:szCs w:val="24"/>
              </w:rPr>
              <w:t>„</w:t>
            </w:r>
            <w:r w:rsidRPr="00F964B5">
              <w:rPr>
                <w:rFonts w:ascii="Tahoma" w:hAnsi="Tahoma" w:cs="Tahoma"/>
                <w:i/>
                <w:sz w:val="24"/>
                <w:szCs w:val="24"/>
              </w:rPr>
              <w:t>Най-малко три съпоставими независими оферти</w:t>
            </w:r>
            <w:r w:rsidR="00052C93" w:rsidRPr="00F964B5">
              <w:rPr>
                <w:rFonts w:ascii="Tahoma" w:hAnsi="Tahoma" w:cs="Tahoma"/>
                <w:i/>
                <w:sz w:val="24"/>
                <w:szCs w:val="24"/>
              </w:rPr>
              <w:t>“</w:t>
            </w:r>
            <w:r w:rsidRPr="00F964B5">
              <w:rPr>
                <w:rFonts w:ascii="Tahoma" w:hAnsi="Tahoma" w:cs="Tahoma"/>
                <w:i/>
                <w:sz w:val="24"/>
                <w:szCs w:val="24"/>
              </w:rPr>
              <w:t>.</w:t>
            </w:r>
          </w:p>
          <w:p w14:paraId="712C2862" w14:textId="77777777" w:rsidR="00296F8E" w:rsidRPr="00F964B5" w:rsidRDefault="004B4DCE"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 xml:space="preserve">Решение на кандидата за избор на </w:t>
            </w:r>
            <w:r w:rsidR="00780BDE" w:rsidRPr="00F964B5">
              <w:rPr>
                <w:rFonts w:ascii="Tahoma" w:hAnsi="Tahoma" w:cs="Tahoma"/>
                <w:sz w:val="24"/>
                <w:szCs w:val="24"/>
              </w:rPr>
              <w:t>индикативна оферта</w:t>
            </w:r>
            <w:r w:rsidRPr="00F964B5">
              <w:rPr>
                <w:rFonts w:ascii="Tahoma" w:hAnsi="Tahoma" w:cs="Tahoma"/>
                <w:sz w:val="24"/>
                <w:szCs w:val="24"/>
              </w:rPr>
              <w:t>, а когато избраната оферта не е с най-ниска цена - и писмена обосновка за мотивите, обусловили избора (</w:t>
            </w:r>
            <w:r w:rsidR="00780BDE" w:rsidRPr="00F964B5">
              <w:rPr>
                <w:rFonts w:ascii="Tahoma" w:hAnsi="Tahoma" w:cs="Tahoma"/>
                <w:sz w:val="24"/>
                <w:szCs w:val="24"/>
              </w:rPr>
              <w:t xml:space="preserve">когато </w:t>
            </w:r>
            <w:r w:rsidRPr="00F964B5">
              <w:rPr>
                <w:rFonts w:ascii="Tahoma" w:hAnsi="Tahoma" w:cs="Tahoma"/>
                <w:sz w:val="24"/>
                <w:szCs w:val="24"/>
              </w:rPr>
              <w:t>документът</w:t>
            </w:r>
            <w:r w:rsidR="00780BDE" w:rsidRPr="00F964B5">
              <w:rPr>
                <w:rFonts w:ascii="Tahoma" w:hAnsi="Tahoma" w:cs="Tahoma"/>
                <w:sz w:val="24"/>
                <w:szCs w:val="24"/>
              </w:rPr>
              <w:t xml:space="preserve"> е приложим</w:t>
            </w:r>
            <w:r w:rsidRPr="00F964B5">
              <w:rPr>
                <w:rFonts w:ascii="Tahoma" w:hAnsi="Tahoma" w:cs="Tahoma"/>
                <w:sz w:val="24"/>
                <w:szCs w:val="24"/>
              </w:rPr>
              <w:t xml:space="preserve"> се прилага за всеки заявен за финансиране разход, който не е включен в списъка с активите, дейностите и услугите, за които са определени референт</w:t>
            </w:r>
            <w:r w:rsidR="00780BDE" w:rsidRPr="00F964B5">
              <w:rPr>
                <w:rFonts w:ascii="Tahoma" w:hAnsi="Tahoma" w:cs="Tahoma"/>
                <w:sz w:val="24"/>
                <w:szCs w:val="24"/>
              </w:rPr>
              <w:t>ни разходи)</w:t>
            </w:r>
            <w:r w:rsidRPr="00F964B5">
              <w:rPr>
                <w:rFonts w:ascii="Tahoma" w:hAnsi="Tahoma" w:cs="Tahoma"/>
                <w:sz w:val="24"/>
                <w:szCs w:val="24"/>
              </w:rPr>
              <w:t xml:space="preserve">. В ИСУН се прикачва сканирано копие на оригиналните документи във формат „.pdf”. </w:t>
            </w:r>
            <w:r w:rsidR="00273D70"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 </w:t>
            </w:r>
            <w:r w:rsidR="00052C93" w:rsidRPr="00F964B5">
              <w:rPr>
                <w:rFonts w:ascii="Tahoma" w:hAnsi="Tahoma" w:cs="Tahoma"/>
                <w:i/>
                <w:sz w:val="24"/>
                <w:szCs w:val="24"/>
              </w:rPr>
              <w:t>„</w:t>
            </w:r>
            <w:r w:rsidR="00296F8E" w:rsidRPr="00F964B5">
              <w:rPr>
                <w:rFonts w:ascii="Tahoma" w:hAnsi="Tahoma" w:cs="Tahoma"/>
                <w:i/>
                <w:sz w:val="24"/>
                <w:szCs w:val="24"/>
              </w:rPr>
              <w:t>Решение за определяне на стойността на разхода, за който се кандидатства, с включена обосновка за мотивите, обосновали избора</w:t>
            </w:r>
            <w:r w:rsidR="00052C93" w:rsidRPr="00F964B5">
              <w:rPr>
                <w:rFonts w:ascii="Tahoma" w:hAnsi="Tahoma" w:cs="Tahoma"/>
                <w:i/>
                <w:sz w:val="24"/>
                <w:szCs w:val="24"/>
              </w:rPr>
              <w:t>“</w:t>
            </w:r>
            <w:r w:rsidR="00296F8E" w:rsidRPr="00F964B5">
              <w:rPr>
                <w:rFonts w:ascii="Tahoma" w:hAnsi="Tahoma" w:cs="Tahoma"/>
                <w:i/>
                <w:sz w:val="24"/>
                <w:szCs w:val="24"/>
              </w:rPr>
              <w:t>.</w:t>
            </w:r>
          </w:p>
          <w:p w14:paraId="46162DB0" w14:textId="77777777" w:rsidR="000C2E7E" w:rsidRPr="00F964B5" w:rsidRDefault="00296F8E"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i/>
                <w:sz w:val="24"/>
                <w:szCs w:val="24"/>
              </w:rPr>
            </w:pPr>
            <w:r w:rsidRPr="00F964B5">
              <w:rPr>
                <w:rFonts w:ascii="Tahoma" w:hAnsi="Tahoma" w:cs="Tahoma"/>
                <w:sz w:val="24"/>
                <w:szCs w:val="24"/>
              </w:rPr>
              <w:t>В случаите, когато оферентите са чуждестранни лица, следва да представят документ за правосубектност съгласно националното им законодателство (</w:t>
            </w:r>
            <w:r w:rsidRPr="00F964B5">
              <w:rPr>
                <w:rFonts w:ascii="Tahoma" w:hAnsi="Tahoma" w:cs="Tahoma"/>
                <w:b/>
                <w:sz w:val="24"/>
                <w:szCs w:val="24"/>
              </w:rPr>
              <w:t>когато е приложимо</w:t>
            </w:r>
            <w:r w:rsidRPr="00F964B5">
              <w:rPr>
                <w:rFonts w:ascii="Tahoma" w:hAnsi="Tahoma" w:cs="Tahoma"/>
                <w:sz w:val="24"/>
                <w:szCs w:val="24"/>
              </w:rPr>
              <w:t xml:space="preserve">). В ИСУН се прикачва сканирано копие на оригиналният документ във формат „.pdf”. </w:t>
            </w:r>
            <w:r w:rsidRPr="00F964B5">
              <w:rPr>
                <w:rFonts w:ascii="Tahoma" w:hAnsi="Tahoma" w:cs="Tahoma"/>
                <w:i/>
                <w:sz w:val="24"/>
                <w:szCs w:val="24"/>
              </w:rPr>
              <w:t>Документа се прикачва в ИСУН 2020 към</w:t>
            </w:r>
            <w:r w:rsidRPr="00F964B5">
              <w:rPr>
                <w:i/>
              </w:rPr>
              <w:t xml:space="preserve"> </w:t>
            </w:r>
            <w:r w:rsidR="00052C93" w:rsidRPr="00F964B5">
              <w:rPr>
                <w:i/>
              </w:rPr>
              <w:t>„</w:t>
            </w:r>
            <w:r w:rsidRPr="00F964B5">
              <w:rPr>
                <w:rFonts w:ascii="Tahoma" w:hAnsi="Tahoma" w:cs="Tahoma"/>
                <w:i/>
                <w:sz w:val="24"/>
                <w:szCs w:val="24"/>
              </w:rPr>
              <w:t>Документ</w:t>
            </w:r>
            <w:r w:rsidR="0016090E" w:rsidRPr="00F964B5">
              <w:rPr>
                <w:rFonts w:ascii="Tahoma" w:hAnsi="Tahoma" w:cs="Tahoma"/>
                <w:i/>
                <w:sz w:val="24"/>
                <w:szCs w:val="24"/>
              </w:rPr>
              <w:t>ът</w:t>
            </w:r>
            <w:r w:rsidRPr="00F964B5">
              <w:rPr>
                <w:rFonts w:ascii="Tahoma" w:hAnsi="Tahoma" w:cs="Tahoma"/>
                <w:i/>
                <w:sz w:val="24"/>
                <w:szCs w:val="24"/>
              </w:rPr>
              <w:t xml:space="preserve"> за правосубектност съгласно националното им законодателство (В случаите, когато оферентите са чуждестранни лица)</w:t>
            </w:r>
            <w:r w:rsidR="00052C93" w:rsidRPr="00F964B5">
              <w:rPr>
                <w:rFonts w:ascii="Tahoma" w:hAnsi="Tahoma" w:cs="Tahoma"/>
                <w:i/>
                <w:sz w:val="24"/>
                <w:szCs w:val="24"/>
              </w:rPr>
              <w:t>“</w:t>
            </w:r>
            <w:r w:rsidRPr="00F964B5">
              <w:rPr>
                <w:rFonts w:ascii="Tahoma" w:hAnsi="Tahoma" w:cs="Tahoma"/>
                <w:i/>
                <w:sz w:val="24"/>
                <w:szCs w:val="24"/>
              </w:rPr>
              <w:t>.</w:t>
            </w:r>
          </w:p>
          <w:p w14:paraId="5BE39CF7" w14:textId="77777777" w:rsidR="00CF537C" w:rsidRPr="00F964B5" w:rsidRDefault="000C2E7E"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i/>
                <w:sz w:val="24"/>
                <w:szCs w:val="24"/>
              </w:rPr>
            </w:pPr>
            <w:r w:rsidRPr="00F964B5">
              <w:rPr>
                <w:rFonts w:ascii="Tahoma" w:eastAsia="Tahoma" w:hAnsi="Tahoma" w:cs="Tahoma"/>
                <w:sz w:val="24"/>
                <w:lang w:bidi="bg-BG"/>
              </w:rPr>
              <w:t>Фактури, придружени с платежни нареждания и банкови извлечения, за извършени разходи преди подаване на проектното предложение към стратегията за ВОМР за</w:t>
            </w:r>
            <w:r w:rsidRPr="00F964B5">
              <w:rPr>
                <w:rFonts w:ascii="Tahoma" w:eastAsia="Tahoma" w:hAnsi="Tahoma" w:cs="Tahoma"/>
                <w:spacing w:val="-37"/>
                <w:sz w:val="24"/>
                <w:lang w:bidi="bg-BG"/>
              </w:rPr>
              <w:t xml:space="preserve"> </w:t>
            </w:r>
            <w:r w:rsidRPr="00F964B5">
              <w:rPr>
                <w:rFonts w:ascii="Tahoma" w:eastAsia="Tahoma" w:hAnsi="Tahoma" w:cs="Tahoma"/>
                <w:sz w:val="24"/>
                <w:lang w:bidi="bg-BG"/>
              </w:rPr>
              <w:t xml:space="preserve">разходи за предпроектни проучвания, такси, възнаграждение на архитекти, инженери и консултантски услуги, извършени след 1 януари 2014 </w:t>
            </w:r>
            <w:r w:rsidRPr="00F964B5">
              <w:rPr>
                <w:rFonts w:ascii="Tahoma" w:eastAsia="Tahoma" w:hAnsi="Tahoma" w:cs="Tahoma"/>
                <w:spacing w:val="3"/>
                <w:sz w:val="24"/>
                <w:lang w:bidi="bg-BG"/>
              </w:rPr>
              <w:t xml:space="preserve">г. </w:t>
            </w:r>
            <w:r w:rsidRPr="00F964B5">
              <w:rPr>
                <w:rFonts w:ascii="Tahoma" w:eastAsia="Tahoma" w:hAnsi="Tahoma" w:cs="Tahoma"/>
                <w:sz w:val="24"/>
                <w:lang w:bidi="bg-BG"/>
              </w:rPr>
              <w:t>(</w:t>
            </w:r>
            <w:r w:rsidRPr="00F964B5">
              <w:rPr>
                <w:rFonts w:ascii="Tahoma" w:eastAsia="Tahoma" w:hAnsi="Tahoma" w:cs="Tahoma"/>
                <w:b/>
                <w:sz w:val="24"/>
                <w:lang w:bidi="bg-BG"/>
              </w:rPr>
              <w:t>когато е приложимо</w:t>
            </w:r>
            <w:r w:rsidRPr="00F964B5">
              <w:rPr>
                <w:rFonts w:ascii="Tahoma" w:eastAsia="Tahoma" w:hAnsi="Tahoma" w:cs="Tahoma"/>
                <w:sz w:val="24"/>
                <w:lang w:bidi="bg-BG"/>
              </w:rPr>
              <w:t>). В ИСУН се прикачват сканирани копия на оригиналните документи във формат</w:t>
            </w:r>
            <w:r w:rsidRPr="00F964B5">
              <w:rPr>
                <w:rFonts w:ascii="Tahoma" w:eastAsia="Tahoma" w:hAnsi="Tahoma" w:cs="Tahoma"/>
                <w:spacing w:val="-8"/>
                <w:sz w:val="24"/>
                <w:lang w:bidi="bg-BG"/>
              </w:rPr>
              <w:t xml:space="preserve"> </w:t>
            </w:r>
            <w:r w:rsidRPr="00F964B5">
              <w:rPr>
                <w:rFonts w:ascii="Tahoma" w:eastAsia="Tahoma" w:hAnsi="Tahoma" w:cs="Tahoma"/>
                <w:sz w:val="24"/>
                <w:lang w:bidi="bg-BG"/>
              </w:rPr>
              <w:t xml:space="preserve">„.pdf”. </w:t>
            </w:r>
            <w:r w:rsidRPr="00F964B5">
              <w:rPr>
                <w:rFonts w:ascii="Tahoma" w:eastAsia="Tahoma" w:hAnsi="Tahoma" w:cs="Tahoma"/>
                <w:i/>
                <w:sz w:val="24"/>
                <w:lang w:bidi="bg-BG"/>
              </w:rPr>
              <w:t>Документите се прикачват в ИСУН 2020 към</w:t>
            </w:r>
            <w:r w:rsidRPr="00F964B5">
              <w:rPr>
                <w:i/>
              </w:rPr>
              <w:t xml:space="preserve"> </w:t>
            </w:r>
            <w:r w:rsidR="00052C93" w:rsidRPr="00F964B5">
              <w:rPr>
                <w:i/>
              </w:rPr>
              <w:t xml:space="preserve"> „</w:t>
            </w:r>
            <w:r w:rsidRPr="00F964B5">
              <w:rPr>
                <w:rFonts w:ascii="Tahoma" w:eastAsia="Tahoma" w:hAnsi="Tahoma" w:cs="Tahoma"/>
                <w:i/>
                <w:sz w:val="24"/>
                <w:lang w:bidi="bg-BG"/>
              </w:rPr>
              <w:t>Фактури, придружени с платежни нареждания за извършени разходи преди подаване на проектното предложение – важи в случаите на разходи, свързани с проекта</w:t>
            </w:r>
            <w:r w:rsidR="00052C93" w:rsidRPr="00F964B5">
              <w:rPr>
                <w:rFonts w:ascii="Tahoma" w:eastAsia="Tahoma" w:hAnsi="Tahoma" w:cs="Tahoma"/>
                <w:i/>
                <w:sz w:val="24"/>
                <w:lang w:bidi="bg-BG"/>
              </w:rPr>
              <w:t>“</w:t>
            </w:r>
            <w:r w:rsidRPr="00F964B5">
              <w:rPr>
                <w:rFonts w:ascii="Tahoma" w:eastAsia="Tahoma" w:hAnsi="Tahoma" w:cs="Tahoma"/>
                <w:i/>
                <w:sz w:val="24"/>
                <w:lang w:bidi="bg-BG"/>
              </w:rPr>
              <w:t>.</w:t>
            </w:r>
          </w:p>
          <w:p w14:paraId="46099C60" w14:textId="513B260E" w:rsidR="00CF537C" w:rsidRPr="00F964B5" w:rsidRDefault="00CF537C"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sz w:val="24"/>
                <w:szCs w:val="24"/>
              </w:rPr>
            </w:pPr>
            <w:r w:rsidRPr="00F964B5">
              <w:rPr>
                <w:rFonts w:ascii="Tahoma" w:hAnsi="Tahoma" w:cs="Tahoma"/>
                <w:sz w:val="24"/>
                <w:szCs w:val="24"/>
              </w:rPr>
              <w:lastRenderedPageBreak/>
              <w:t>Формуляр за мониторинг по подмярка 19.2 "Прилагане на операции в рамките на стратегии за ВОМР" (Приложение №1</w:t>
            </w:r>
            <w:r w:rsidR="00054147" w:rsidRPr="00F964B5">
              <w:rPr>
                <w:rFonts w:ascii="Tahoma" w:hAnsi="Tahoma" w:cs="Tahoma"/>
                <w:sz w:val="24"/>
                <w:szCs w:val="24"/>
              </w:rPr>
              <w:t>4</w:t>
            </w:r>
            <w:r w:rsidRPr="00F964B5">
              <w:rPr>
                <w:rFonts w:ascii="Tahoma" w:hAnsi="Tahoma" w:cs="Tahoma"/>
                <w:sz w:val="24"/>
                <w:szCs w:val="24"/>
              </w:rPr>
              <w:t xml:space="preserve">). В ИСУН се прикачва сканирано копие на оригиналния документ в “.pdf“ формат. </w:t>
            </w:r>
            <w:r w:rsidR="007037C3" w:rsidRPr="00F964B5">
              <w:rPr>
                <w:rFonts w:ascii="Tahoma" w:hAnsi="Tahoma" w:cs="Tahoma"/>
                <w:i/>
                <w:sz w:val="24"/>
                <w:szCs w:val="24"/>
              </w:rPr>
              <w:t>Документът</w:t>
            </w:r>
            <w:r w:rsidRPr="00F964B5">
              <w:rPr>
                <w:rFonts w:ascii="Tahoma" w:hAnsi="Tahoma" w:cs="Tahoma"/>
                <w:i/>
                <w:sz w:val="24"/>
                <w:szCs w:val="24"/>
              </w:rPr>
              <w:t xml:space="preserve"> </w:t>
            </w:r>
            <w:r w:rsidR="007A36CB" w:rsidRPr="00F964B5">
              <w:rPr>
                <w:rFonts w:ascii="Tahoma" w:hAnsi="Tahoma" w:cs="Tahoma"/>
                <w:i/>
                <w:sz w:val="24"/>
                <w:szCs w:val="24"/>
              </w:rPr>
              <w:t>с</w:t>
            </w:r>
            <w:r w:rsidR="003878CB" w:rsidRPr="00F964B5">
              <w:rPr>
                <w:rFonts w:ascii="Tahoma" w:hAnsi="Tahoma" w:cs="Tahoma"/>
                <w:i/>
                <w:sz w:val="24"/>
                <w:szCs w:val="24"/>
              </w:rPr>
              <w:t>е прикач</w:t>
            </w:r>
            <w:r w:rsidR="007A36CB" w:rsidRPr="00F964B5">
              <w:rPr>
                <w:rFonts w:ascii="Tahoma" w:hAnsi="Tahoma" w:cs="Tahoma"/>
                <w:i/>
                <w:sz w:val="24"/>
                <w:szCs w:val="24"/>
              </w:rPr>
              <w:t>ва</w:t>
            </w:r>
            <w:r w:rsidRPr="00F964B5">
              <w:rPr>
                <w:rFonts w:ascii="Tahoma" w:hAnsi="Tahoma" w:cs="Tahoma"/>
                <w:i/>
                <w:sz w:val="24"/>
                <w:szCs w:val="24"/>
              </w:rPr>
              <w:t xml:space="preserve"> в ИСУН 2020 към</w:t>
            </w:r>
            <w:r w:rsidRPr="00F964B5">
              <w:rPr>
                <w:i/>
              </w:rPr>
              <w:t xml:space="preserve"> </w:t>
            </w:r>
            <w:r w:rsidR="00052C93" w:rsidRPr="00F964B5">
              <w:rPr>
                <w:i/>
              </w:rPr>
              <w:t>„</w:t>
            </w:r>
            <w:r w:rsidRPr="00F964B5">
              <w:rPr>
                <w:rFonts w:ascii="Tahoma" w:hAnsi="Tahoma" w:cs="Tahoma"/>
                <w:i/>
                <w:sz w:val="24"/>
                <w:szCs w:val="24"/>
              </w:rPr>
              <w:t>Формуляр за мониторинг</w:t>
            </w:r>
            <w:r w:rsidR="00052C93" w:rsidRPr="00F964B5">
              <w:rPr>
                <w:rFonts w:ascii="Tahoma" w:hAnsi="Tahoma" w:cs="Tahoma"/>
                <w:i/>
                <w:sz w:val="24"/>
                <w:szCs w:val="24"/>
              </w:rPr>
              <w:t>“</w:t>
            </w:r>
            <w:r w:rsidRPr="00F964B5">
              <w:rPr>
                <w:rFonts w:ascii="Tahoma" w:hAnsi="Tahoma" w:cs="Tahoma"/>
                <w:i/>
                <w:sz w:val="24"/>
                <w:szCs w:val="24"/>
              </w:rPr>
              <w:t>.</w:t>
            </w:r>
          </w:p>
          <w:p w14:paraId="79C0F73F" w14:textId="7FD00A22" w:rsidR="00350592" w:rsidRPr="00F964B5" w:rsidRDefault="00CF537C"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color w:val="FF0000"/>
                <w:sz w:val="24"/>
                <w:szCs w:val="24"/>
              </w:rPr>
            </w:pPr>
            <w:r w:rsidRPr="00F964B5">
              <w:rPr>
                <w:rFonts w:ascii="Tahoma" w:hAnsi="Tahoma" w:cs="Tahoma"/>
                <w:sz w:val="24"/>
                <w:szCs w:val="24"/>
              </w:rPr>
              <w:t>Документ за собственост или документ за ползване върху имота (земя и/или земеделска земя, и/или друг вид недвижими имоти, обект на инвестицията), валиден за срок не по-малък от 6 години, считано от датата на подаване на заявлението за подпомагане, вписан в районната служба по вписванията, а в случай на договор за аренда на земя – и регистриран в съответната общинска служба на МЗХГ (</w:t>
            </w:r>
            <w:r w:rsidRPr="00F964B5">
              <w:rPr>
                <w:rFonts w:ascii="Tahoma" w:hAnsi="Tahoma" w:cs="Tahoma"/>
                <w:b/>
                <w:sz w:val="24"/>
                <w:szCs w:val="24"/>
              </w:rPr>
              <w:t>когато е приложимо</w:t>
            </w:r>
            <w:r w:rsidRPr="00F964B5">
              <w:rPr>
                <w:rFonts w:ascii="Tahoma" w:hAnsi="Tahoma" w:cs="Tahoma"/>
                <w:sz w:val="24"/>
                <w:szCs w:val="24"/>
              </w:rPr>
              <w:t xml:space="preserve">). В ИСУН се прикачва сканирано копие на оригиналният документ във формат „.pdf”. </w:t>
            </w:r>
            <w:r w:rsidRPr="00F964B5">
              <w:rPr>
                <w:rFonts w:ascii="Tahoma" w:hAnsi="Tahoma" w:cs="Tahoma"/>
                <w:i/>
                <w:sz w:val="24"/>
                <w:szCs w:val="24"/>
              </w:rPr>
              <w:t>Документ</w:t>
            </w:r>
            <w:r w:rsidR="0075610A" w:rsidRPr="00F964B5">
              <w:rPr>
                <w:rFonts w:ascii="Tahoma" w:hAnsi="Tahoma" w:cs="Tahoma"/>
                <w:i/>
                <w:sz w:val="24"/>
                <w:szCs w:val="24"/>
              </w:rPr>
              <w:t>ът</w:t>
            </w:r>
            <w:r w:rsidRPr="00F964B5">
              <w:rPr>
                <w:rFonts w:ascii="Tahoma" w:hAnsi="Tahoma" w:cs="Tahoma"/>
                <w:i/>
                <w:sz w:val="24"/>
                <w:szCs w:val="24"/>
              </w:rPr>
              <w:t xml:space="preserve"> се прикачва в ИСУН 2020 към </w:t>
            </w:r>
            <w:r w:rsidR="00C25516" w:rsidRPr="00F964B5">
              <w:rPr>
                <w:rFonts w:ascii="Tahoma" w:hAnsi="Tahoma" w:cs="Tahoma"/>
                <w:i/>
                <w:sz w:val="24"/>
                <w:szCs w:val="24"/>
              </w:rPr>
              <w:t>„</w:t>
            </w:r>
            <w:r w:rsidRPr="00F964B5">
              <w:rPr>
                <w:rFonts w:ascii="Tahoma" w:hAnsi="Tahoma" w:cs="Tahoma"/>
                <w:i/>
                <w:sz w:val="24"/>
                <w:szCs w:val="24"/>
              </w:rPr>
              <w:t>Документ за собственост на земя и/или друг вид недвижим имот, или документ за ползване върху имота, или документ за учредено право на строеж върху имота</w:t>
            </w:r>
            <w:r w:rsidR="00C25516" w:rsidRPr="00F964B5">
              <w:rPr>
                <w:rFonts w:ascii="Tahoma" w:hAnsi="Tahoma" w:cs="Tahoma"/>
                <w:i/>
                <w:sz w:val="24"/>
                <w:szCs w:val="24"/>
              </w:rPr>
              <w:t>“</w:t>
            </w:r>
            <w:r w:rsidRPr="00F964B5">
              <w:rPr>
                <w:rFonts w:ascii="Tahoma" w:hAnsi="Tahoma" w:cs="Tahoma"/>
                <w:i/>
                <w:sz w:val="24"/>
                <w:szCs w:val="24"/>
              </w:rPr>
              <w:t>.</w:t>
            </w:r>
          </w:p>
          <w:p w14:paraId="7ADA2D0F" w14:textId="2511EA27" w:rsidR="00350592" w:rsidRPr="00F964B5" w:rsidRDefault="00350592"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Документ за собственост на земя и/или друг вид недвижими имоти, обект на инвестицията, или документ за учредено право на строеж върху имота за срок не по-малък от 6 години, считано от датата на подаване на заявлението за подпомагане (</w:t>
            </w:r>
            <w:r w:rsidRPr="00F964B5">
              <w:rPr>
                <w:rFonts w:ascii="Tahoma" w:hAnsi="Tahoma" w:cs="Tahoma"/>
                <w:b/>
                <w:sz w:val="24"/>
                <w:szCs w:val="24"/>
              </w:rPr>
              <w:t>когато е учредено срочно право на строеж</w:t>
            </w:r>
            <w:r w:rsidRPr="00F964B5">
              <w:rPr>
                <w:rFonts w:ascii="Tahoma" w:hAnsi="Tahoma" w:cs="Tahoma"/>
                <w:sz w:val="24"/>
                <w:szCs w:val="24"/>
              </w:rPr>
              <w:t xml:space="preserve">) (когато е приложимо)В ИСУН се прикачва сканирано копие на оригиналният документ във формат „.pdf”. </w:t>
            </w:r>
            <w:r w:rsidR="0075610A"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 </w:t>
            </w:r>
            <w:r w:rsidR="001712FB" w:rsidRPr="00F964B5">
              <w:rPr>
                <w:rFonts w:ascii="Tahoma" w:hAnsi="Tahoma" w:cs="Tahoma"/>
                <w:i/>
                <w:sz w:val="24"/>
                <w:szCs w:val="24"/>
              </w:rPr>
              <w:t>„</w:t>
            </w:r>
            <w:r w:rsidRPr="00F964B5">
              <w:rPr>
                <w:rFonts w:ascii="Tahoma" w:hAnsi="Tahoma" w:cs="Tahoma"/>
                <w:i/>
                <w:sz w:val="24"/>
                <w:szCs w:val="24"/>
              </w:rPr>
              <w:t>Документ за собственост на земя и/или друг вид недвижим имот, или документ за ползване върху имота, или документ за учредено право на строеж върху имота</w:t>
            </w:r>
            <w:r w:rsidR="001712FB" w:rsidRPr="00F964B5">
              <w:rPr>
                <w:rFonts w:ascii="Tahoma" w:hAnsi="Tahoma" w:cs="Tahoma"/>
                <w:i/>
                <w:sz w:val="24"/>
                <w:szCs w:val="24"/>
              </w:rPr>
              <w:t>“</w:t>
            </w:r>
            <w:r w:rsidRPr="00F964B5">
              <w:rPr>
                <w:rFonts w:ascii="Tahoma" w:hAnsi="Tahoma" w:cs="Tahoma"/>
                <w:i/>
                <w:sz w:val="24"/>
                <w:szCs w:val="24"/>
              </w:rPr>
              <w:t>.</w:t>
            </w:r>
          </w:p>
          <w:p w14:paraId="1EFF9E59" w14:textId="77777777" w:rsidR="00663682" w:rsidRPr="00F964B5" w:rsidRDefault="00350592"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Одобрен</w:t>
            </w:r>
            <w:r w:rsidRPr="00F964B5">
              <w:rPr>
                <w:rFonts w:ascii="Tahoma" w:hAnsi="Tahoma" w:cs="Tahoma"/>
                <w:spacing w:val="-23"/>
                <w:sz w:val="24"/>
                <w:szCs w:val="24"/>
              </w:rPr>
              <w:t xml:space="preserve"> </w:t>
            </w:r>
            <w:r w:rsidRPr="00F964B5">
              <w:rPr>
                <w:rFonts w:ascii="Tahoma" w:hAnsi="Tahoma" w:cs="Tahoma"/>
                <w:sz w:val="24"/>
                <w:szCs w:val="24"/>
              </w:rPr>
              <w:t>инвестиционен</w:t>
            </w:r>
            <w:r w:rsidRPr="00F964B5">
              <w:rPr>
                <w:rFonts w:ascii="Tahoma" w:hAnsi="Tahoma" w:cs="Tahoma"/>
                <w:spacing w:val="-23"/>
                <w:sz w:val="24"/>
                <w:szCs w:val="24"/>
              </w:rPr>
              <w:t xml:space="preserve"> </w:t>
            </w:r>
            <w:r w:rsidRPr="00F964B5">
              <w:rPr>
                <w:rFonts w:ascii="Tahoma" w:hAnsi="Tahoma" w:cs="Tahoma"/>
                <w:sz w:val="24"/>
                <w:szCs w:val="24"/>
              </w:rPr>
              <w:t>проект,</w:t>
            </w:r>
            <w:r w:rsidRPr="00F964B5">
              <w:rPr>
                <w:rFonts w:ascii="Tahoma" w:hAnsi="Tahoma" w:cs="Tahoma"/>
                <w:spacing w:val="-23"/>
                <w:sz w:val="24"/>
                <w:szCs w:val="24"/>
              </w:rPr>
              <w:t xml:space="preserve"> </w:t>
            </w:r>
            <w:r w:rsidRPr="00F964B5">
              <w:rPr>
                <w:rFonts w:ascii="Tahoma" w:hAnsi="Tahoma" w:cs="Tahoma"/>
                <w:sz w:val="24"/>
                <w:szCs w:val="24"/>
              </w:rPr>
              <w:t>изработен</w:t>
            </w:r>
            <w:r w:rsidRPr="00F964B5">
              <w:rPr>
                <w:rFonts w:ascii="Tahoma" w:hAnsi="Tahoma" w:cs="Tahoma"/>
                <w:spacing w:val="-20"/>
                <w:sz w:val="24"/>
                <w:szCs w:val="24"/>
              </w:rPr>
              <w:t xml:space="preserve"> </w:t>
            </w:r>
            <w:r w:rsidRPr="00F964B5">
              <w:rPr>
                <w:rFonts w:ascii="Tahoma" w:hAnsi="Tahoma" w:cs="Tahoma"/>
                <w:sz w:val="24"/>
                <w:szCs w:val="24"/>
              </w:rPr>
              <w:t>във</w:t>
            </w:r>
            <w:r w:rsidRPr="00F964B5">
              <w:rPr>
                <w:rFonts w:ascii="Tahoma" w:hAnsi="Tahoma" w:cs="Tahoma"/>
                <w:spacing w:val="-23"/>
                <w:sz w:val="24"/>
                <w:szCs w:val="24"/>
              </w:rPr>
              <w:t xml:space="preserve"> </w:t>
            </w:r>
            <w:r w:rsidRPr="00F964B5">
              <w:rPr>
                <w:rFonts w:ascii="Tahoma" w:hAnsi="Tahoma" w:cs="Tahoma"/>
                <w:sz w:val="24"/>
                <w:szCs w:val="24"/>
              </w:rPr>
              <w:t>фаза</w:t>
            </w:r>
            <w:r w:rsidRPr="00F964B5">
              <w:rPr>
                <w:rFonts w:ascii="Tahoma" w:hAnsi="Tahoma" w:cs="Tahoma"/>
                <w:spacing w:val="-21"/>
                <w:sz w:val="24"/>
                <w:szCs w:val="24"/>
              </w:rPr>
              <w:t xml:space="preserve"> </w:t>
            </w:r>
            <w:r w:rsidRPr="00F964B5">
              <w:rPr>
                <w:rFonts w:ascii="Tahoma" w:hAnsi="Tahoma" w:cs="Tahoma"/>
                <w:sz w:val="24"/>
                <w:szCs w:val="24"/>
              </w:rPr>
              <w:t>„Технически</w:t>
            </w:r>
            <w:r w:rsidRPr="00F964B5">
              <w:rPr>
                <w:rFonts w:ascii="Tahoma" w:hAnsi="Tahoma" w:cs="Tahoma"/>
                <w:spacing w:val="-20"/>
                <w:sz w:val="24"/>
                <w:szCs w:val="24"/>
              </w:rPr>
              <w:t xml:space="preserve"> </w:t>
            </w:r>
            <w:r w:rsidRPr="00F964B5">
              <w:rPr>
                <w:rFonts w:ascii="Tahoma" w:hAnsi="Tahoma" w:cs="Tahoma"/>
                <w:sz w:val="24"/>
                <w:szCs w:val="24"/>
              </w:rPr>
              <w:t>проект“</w:t>
            </w:r>
            <w:r w:rsidRPr="00F964B5">
              <w:rPr>
                <w:rFonts w:ascii="Tahoma" w:hAnsi="Tahoma" w:cs="Tahoma"/>
                <w:spacing w:val="-22"/>
                <w:sz w:val="24"/>
                <w:szCs w:val="24"/>
              </w:rPr>
              <w:t xml:space="preserve"> </w:t>
            </w:r>
            <w:r w:rsidRPr="00F964B5">
              <w:rPr>
                <w:rFonts w:ascii="Tahoma" w:hAnsi="Tahoma" w:cs="Tahoma"/>
                <w:sz w:val="24"/>
                <w:szCs w:val="24"/>
              </w:rPr>
              <w:t>или</w:t>
            </w:r>
            <w:r w:rsidRPr="00F964B5">
              <w:rPr>
                <w:rFonts w:ascii="Tahoma" w:hAnsi="Tahoma" w:cs="Tahoma"/>
                <w:spacing w:val="-21"/>
                <w:sz w:val="24"/>
                <w:szCs w:val="24"/>
              </w:rPr>
              <w:t xml:space="preserve"> </w:t>
            </w:r>
            <w:r w:rsidRPr="00F964B5">
              <w:rPr>
                <w:rFonts w:ascii="Tahoma" w:hAnsi="Tahoma" w:cs="Tahoma"/>
                <w:sz w:val="24"/>
                <w:szCs w:val="24"/>
              </w:rPr>
              <w:t>„Работен проект“ в съответствие с изискванията на</w:t>
            </w:r>
            <w:hyperlink r:id="rId53">
              <w:r w:rsidRPr="00F964B5">
                <w:rPr>
                  <w:rFonts w:ascii="Tahoma" w:hAnsi="Tahoma" w:cs="Tahoma"/>
                  <w:color w:val="0000FF"/>
                  <w:sz w:val="24"/>
                  <w:szCs w:val="24"/>
                  <w:u w:val="single" w:color="0000FF"/>
                </w:rPr>
                <w:t xml:space="preserve"> Закона за устройство на</w:t>
              </w:r>
              <w:r w:rsidRPr="00F964B5">
                <w:rPr>
                  <w:rFonts w:ascii="Tahoma" w:hAnsi="Tahoma" w:cs="Tahoma"/>
                  <w:color w:val="0000FF"/>
                  <w:spacing w:val="-54"/>
                  <w:sz w:val="24"/>
                  <w:szCs w:val="24"/>
                  <w:u w:val="single" w:color="0000FF"/>
                </w:rPr>
                <w:t xml:space="preserve"> </w:t>
              </w:r>
              <w:r w:rsidRPr="00F964B5">
                <w:rPr>
                  <w:rFonts w:ascii="Tahoma" w:hAnsi="Tahoma" w:cs="Tahoma"/>
                  <w:color w:val="0000FF"/>
                  <w:sz w:val="24"/>
                  <w:szCs w:val="24"/>
                  <w:u w:val="single" w:color="0000FF"/>
                </w:rPr>
                <w:t>територията</w:t>
              </w:r>
              <w:r w:rsidRPr="00F964B5">
                <w:rPr>
                  <w:rFonts w:ascii="Tahoma" w:hAnsi="Tahoma" w:cs="Tahoma"/>
                  <w:color w:val="0000FF"/>
                  <w:sz w:val="24"/>
                  <w:szCs w:val="24"/>
                </w:rPr>
                <w:t xml:space="preserve"> </w:t>
              </w:r>
            </w:hyperlink>
            <w:r w:rsidRPr="00F964B5">
              <w:rPr>
                <w:rFonts w:ascii="Tahoma" w:hAnsi="Tahoma" w:cs="Tahoma"/>
                <w:sz w:val="24"/>
                <w:szCs w:val="24"/>
              </w:rPr>
              <w:t>и</w:t>
            </w:r>
            <w:hyperlink r:id="rId54">
              <w:r w:rsidRPr="00F964B5">
                <w:rPr>
                  <w:rFonts w:ascii="Tahoma" w:hAnsi="Tahoma" w:cs="Tahoma"/>
                  <w:color w:val="0000FF"/>
                  <w:sz w:val="24"/>
                  <w:szCs w:val="24"/>
                  <w:u w:val="single" w:color="0000FF"/>
                </w:rPr>
                <w:t xml:space="preserve"> Наредба</w:t>
              </w:r>
            </w:hyperlink>
            <w:r w:rsidRPr="00F964B5">
              <w:rPr>
                <w:rFonts w:ascii="Tahoma" w:hAnsi="Tahoma" w:cs="Tahoma"/>
                <w:color w:val="0000FF"/>
                <w:sz w:val="24"/>
                <w:szCs w:val="24"/>
                <w:u w:val="single" w:color="0000FF"/>
              </w:rPr>
              <w:t xml:space="preserve"> </w:t>
            </w:r>
            <w:hyperlink r:id="rId55">
              <w:r w:rsidRPr="00F964B5">
                <w:rPr>
                  <w:rFonts w:ascii="Tahoma" w:hAnsi="Tahoma" w:cs="Tahoma"/>
                  <w:color w:val="0000FF"/>
                  <w:sz w:val="24"/>
                  <w:szCs w:val="24"/>
                  <w:u w:val="single" w:color="0000FF"/>
                </w:rPr>
                <w:t>№ 4 от 2001 г. за обхвата и съдържанието на инвестиционните проекти</w:t>
              </w:r>
            </w:hyperlink>
            <w:r w:rsidRPr="00F964B5">
              <w:rPr>
                <w:rFonts w:ascii="Tahoma" w:hAnsi="Tahoma" w:cs="Tahoma"/>
                <w:color w:val="0000FF"/>
                <w:sz w:val="24"/>
                <w:szCs w:val="24"/>
              </w:rPr>
              <w:t xml:space="preserve"> </w:t>
            </w:r>
            <w:r w:rsidRPr="00F964B5">
              <w:rPr>
                <w:rFonts w:ascii="Tahoma" w:hAnsi="Tahoma" w:cs="Tahoma"/>
                <w:sz w:val="24"/>
                <w:szCs w:val="24"/>
              </w:rPr>
              <w:t xml:space="preserve">(за проектни предложения, включващи разходи за строително-монтажни работи, за извършването на които  се  изисква  одобрен  инвестиционен  проект  съгласно </w:t>
            </w:r>
            <w:hyperlink r:id="rId56">
              <w:r w:rsidRPr="00F964B5">
                <w:rPr>
                  <w:rFonts w:ascii="Tahoma" w:hAnsi="Tahoma" w:cs="Tahoma"/>
                  <w:color w:val="0000FF"/>
                  <w:sz w:val="24"/>
                  <w:szCs w:val="24"/>
                  <w:u w:val="single" w:color="0000FF"/>
                </w:rPr>
                <w:t xml:space="preserve"> Закона  за  устройство </w:t>
              </w:r>
              <w:r w:rsidRPr="00F964B5">
                <w:rPr>
                  <w:rFonts w:ascii="Tahoma" w:hAnsi="Tahoma" w:cs="Tahoma"/>
                  <w:color w:val="0000FF"/>
                  <w:spacing w:val="50"/>
                  <w:sz w:val="24"/>
                  <w:szCs w:val="24"/>
                  <w:u w:val="single" w:color="0000FF"/>
                </w:rPr>
                <w:t xml:space="preserve"> </w:t>
              </w:r>
              <w:r w:rsidRPr="00F964B5">
                <w:rPr>
                  <w:rFonts w:ascii="Tahoma" w:hAnsi="Tahoma" w:cs="Tahoma"/>
                  <w:color w:val="0000FF"/>
                  <w:sz w:val="24"/>
                  <w:szCs w:val="24"/>
                  <w:u w:val="single" w:color="0000FF"/>
                </w:rPr>
                <w:t>на</w:t>
              </w:r>
            </w:hyperlink>
            <w:r w:rsidRPr="00F964B5">
              <w:rPr>
                <w:rFonts w:ascii="Tahoma" w:hAnsi="Tahoma" w:cs="Tahoma"/>
                <w:color w:val="0000FF"/>
                <w:sz w:val="24"/>
                <w:szCs w:val="24"/>
                <w:u w:val="single" w:color="0000FF"/>
              </w:rPr>
              <w:t xml:space="preserve"> територията) (когато е приложимо).</w:t>
            </w:r>
            <w:r w:rsidRPr="00F964B5">
              <w:rPr>
                <w:rFonts w:ascii="Tahoma" w:hAnsi="Tahoma" w:cs="Tahoma"/>
                <w:color w:val="0000FF"/>
                <w:sz w:val="24"/>
                <w:szCs w:val="24"/>
                <w:u w:val="single" w:color="0000FF"/>
                <w:lang w:val="en-GB"/>
              </w:rPr>
              <w:t xml:space="preserve"> </w:t>
            </w:r>
            <w:r w:rsidRPr="00F964B5">
              <w:rPr>
                <w:rFonts w:ascii="Tahoma" w:hAnsi="Tahoma" w:cs="Tahoma"/>
                <w:sz w:val="24"/>
                <w:szCs w:val="24"/>
              </w:rPr>
              <w:t>В ИСУН се прикачва сканирано копие на оригиналния документ във формат „</w:t>
            </w:r>
            <w:r w:rsidRPr="00F964B5">
              <w:rPr>
                <w:rFonts w:ascii="Tahoma" w:hAnsi="Tahoma" w:cs="Tahoma"/>
                <w:sz w:val="24"/>
                <w:szCs w:val="24"/>
                <w:lang w:val="en-GB"/>
              </w:rPr>
              <w:t xml:space="preserve">pdf”. </w:t>
            </w:r>
            <w:r w:rsidR="0075610A"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rFonts w:ascii="Tahoma" w:hAnsi="Tahoma" w:cs="Tahoma"/>
                <w:i/>
                <w:color w:val="0000FF"/>
                <w:sz w:val="24"/>
                <w:szCs w:val="24"/>
                <w:u w:val="single" w:color="0000FF"/>
              </w:rPr>
              <w:t xml:space="preserve"> </w:t>
            </w:r>
            <w:r w:rsidR="001712FB" w:rsidRPr="00F964B5">
              <w:rPr>
                <w:rFonts w:ascii="Tahoma" w:hAnsi="Tahoma" w:cs="Tahoma"/>
                <w:i/>
                <w:color w:val="0000FF"/>
                <w:sz w:val="24"/>
                <w:szCs w:val="24"/>
                <w:u w:val="single" w:color="0000FF"/>
              </w:rPr>
              <w:t>„</w:t>
            </w:r>
            <w:r w:rsidRPr="00F964B5">
              <w:rPr>
                <w:rFonts w:ascii="Tahoma" w:hAnsi="Tahoma" w:cs="Tahoma"/>
                <w:i/>
                <w:sz w:val="24"/>
                <w:szCs w:val="24"/>
              </w:rPr>
              <w:t>Одобрен инвестиционен проект, изработен във фаза "Технически проект" или "Работен проект", или заснемане, или архитектурен план на обекта/съоръжението, който ще се изгражда, ремонтира или обновява</w:t>
            </w:r>
            <w:r w:rsidR="001712FB" w:rsidRPr="00F964B5">
              <w:rPr>
                <w:rFonts w:ascii="Tahoma" w:hAnsi="Tahoma" w:cs="Tahoma"/>
                <w:i/>
                <w:sz w:val="24"/>
                <w:szCs w:val="24"/>
              </w:rPr>
              <w:t>“</w:t>
            </w:r>
            <w:r w:rsidRPr="00F964B5">
              <w:rPr>
                <w:rFonts w:ascii="Tahoma" w:hAnsi="Tahoma" w:cs="Tahoma"/>
                <w:i/>
                <w:sz w:val="24"/>
                <w:szCs w:val="24"/>
              </w:rPr>
              <w:t>.</w:t>
            </w:r>
          </w:p>
          <w:p w14:paraId="4F6A8696" w14:textId="77777777" w:rsidR="00663682" w:rsidRPr="00F964B5" w:rsidRDefault="00350592"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 (</w:t>
            </w:r>
            <w:r w:rsidRPr="00F964B5">
              <w:rPr>
                <w:rFonts w:ascii="Tahoma" w:hAnsi="Tahoma" w:cs="Tahoma"/>
                <w:b/>
                <w:sz w:val="24"/>
                <w:szCs w:val="24"/>
              </w:rPr>
              <w:t>когато е приложимо</w:t>
            </w:r>
            <w:r w:rsidRPr="00F964B5">
              <w:rPr>
                <w:rFonts w:ascii="Tahoma" w:hAnsi="Tahoma" w:cs="Tahoma"/>
                <w:sz w:val="24"/>
                <w:szCs w:val="24"/>
              </w:rPr>
              <w:t>). В ИСУН се прикачва сканирано копие на оригиналният документ във формат „.</w:t>
            </w:r>
            <w:r w:rsidR="00663682" w:rsidRPr="00F964B5">
              <w:rPr>
                <w:rFonts w:ascii="Tahoma" w:hAnsi="Tahoma" w:cs="Tahoma"/>
                <w:sz w:val="24"/>
                <w:szCs w:val="24"/>
              </w:rPr>
              <w:t>pdf”.</w:t>
            </w:r>
            <w:r w:rsidRPr="00F964B5">
              <w:rPr>
                <w:rFonts w:ascii="Tahoma" w:hAnsi="Tahoma" w:cs="Tahoma"/>
                <w:sz w:val="24"/>
                <w:szCs w:val="24"/>
              </w:rPr>
              <w:t xml:space="preserve"> </w:t>
            </w:r>
            <w:r w:rsidR="0075610A"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00663682" w:rsidRPr="00F964B5">
              <w:rPr>
                <w:i/>
              </w:rPr>
              <w:t xml:space="preserve"> </w:t>
            </w:r>
            <w:r w:rsidR="001712FB" w:rsidRPr="00F964B5">
              <w:rPr>
                <w:i/>
              </w:rPr>
              <w:t>„</w:t>
            </w:r>
            <w:r w:rsidR="00663682" w:rsidRPr="00F964B5">
              <w:rPr>
                <w:rFonts w:ascii="Tahoma" w:hAnsi="Tahoma" w:cs="Tahoma"/>
                <w:i/>
                <w:sz w:val="24"/>
                <w:szCs w:val="24"/>
              </w:rPr>
              <w:t>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w:t>
            </w:r>
            <w:r w:rsidR="001712FB" w:rsidRPr="00F964B5">
              <w:rPr>
                <w:rFonts w:ascii="Tahoma" w:hAnsi="Tahoma" w:cs="Tahoma"/>
                <w:i/>
                <w:sz w:val="24"/>
                <w:szCs w:val="24"/>
              </w:rPr>
              <w:t>“</w:t>
            </w:r>
            <w:r w:rsidR="00663682" w:rsidRPr="00F964B5">
              <w:rPr>
                <w:rFonts w:ascii="Tahoma" w:hAnsi="Tahoma" w:cs="Tahoma"/>
                <w:i/>
                <w:sz w:val="24"/>
                <w:szCs w:val="24"/>
              </w:rPr>
              <w:t>.</w:t>
            </w:r>
          </w:p>
          <w:p w14:paraId="44BA028E" w14:textId="77777777" w:rsidR="00663682" w:rsidRPr="00F964B5" w:rsidRDefault="00663682"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Инженерен проект, изготвен и заверен от строителен инженер, вписан в регистъра към Камарата на инженерите в инвестиционното проектиране, правоспособен да проектира системи за напояване (за проекти с включени инвестиции за напоителни системи)(</w:t>
            </w:r>
            <w:r w:rsidRPr="00F964B5">
              <w:rPr>
                <w:rFonts w:ascii="Tahoma" w:hAnsi="Tahoma" w:cs="Tahoma"/>
                <w:b/>
                <w:sz w:val="24"/>
                <w:szCs w:val="24"/>
              </w:rPr>
              <w:t>когато е приложимо</w:t>
            </w:r>
            <w:r w:rsidRPr="00F964B5">
              <w:rPr>
                <w:rFonts w:ascii="Tahoma" w:hAnsi="Tahoma" w:cs="Tahoma"/>
                <w:sz w:val="24"/>
                <w:szCs w:val="24"/>
              </w:rPr>
              <w:t xml:space="preserve">). В ИСУН се прикачва сканирано копие на оригиналният документ във формат „.pdf”. </w:t>
            </w:r>
            <w:r w:rsidR="00D44E0B"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 Инженерен проект.</w:t>
            </w:r>
          </w:p>
          <w:p w14:paraId="2F00E82A" w14:textId="77777777" w:rsidR="00663682" w:rsidRPr="00F964B5" w:rsidRDefault="00663682"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eastAsia="Tahoma" w:hAnsi="Tahoma" w:cs="Tahoma"/>
                <w:sz w:val="24"/>
                <w:lang w:bidi="bg-BG"/>
              </w:rPr>
              <w:lastRenderedPageBreak/>
              <w:t>Заснемане на обекта/съоръжението и/или архитектурен план на сградата, съоръжението, обекта, който ще се изгражда, ремонтира или обновява (за проектни предложения, включващи разходи за строително-монтажни работи, за извършването на които</w:t>
            </w:r>
            <w:r w:rsidRPr="00F964B5">
              <w:rPr>
                <w:rFonts w:ascii="Tahoma" w:eastAsia="Tahoma" w:hAnsi="Tahoma" w:cs="Tahoma"/>
                <w:spacing w:val="41"/>
                <w:sz w:val="24"/>
                <w:lang w:bidi="bg-BG"/>
              </w:rPr>
              <w:t xml:space="preserve"> </w:t>
            </w:r>
            <w:r w:rsidRPr="00F964B5">
              <w:rPr>
                <w:rFonts w:ascii="Tahoma" w:eastAsia="Tahoma" w:hAnsi="Tahoma" w:cs="Tahoma"/>
                <w:sz w:val="24"/>
                <w:lang w:bidi="bg-BG"/>
              </w:rPr>
              <w:t>не</w:t>
            </w:r>
            <w:r w:rsidRPr="00F964B5">
              <w:rPr>
                <w:rFonts w:ascii="Tahoma" w:eastAsia="Tahoma" w:hAnsi="Tahoma" w:cs="Tahoma"/>
                <w:spacing w:val="43"/>
                <w:sz w:val="24"/>
                <w:lang w:bidi="bg-BG"/>
              </w:rPr>
              <w:t xml:space="preserve"> </w:t>
            </w:r>
            <w:r w:rsidRPr="00F964B5">
              <w:rPr>
                <w:rFonts w:ascii="Tahoma" w:eastAsia="Tahoma" w:hAnsi="Tahoma" w:cs="Tahoma"/>
                <w:sz w:val="24"/>
                <w:lang w:bidi="bg-BG"/>
              </w:rPr>
              <w:t>се</w:t>
            </w:r>
            <w:r w:rsidRPr="00F964B5">
              <w:rPr>
                <w:rFonts w:ascii="Tahoma" w:eastAsia="Tahoma" w:hAnsi="Tahoma" w:cs="Tahoma"/>
                <w:spacing w:val="42"/>
                <w:sz w:val="24"/>
                <w:lang w:bidi="bg-BG"/>
              </w:rPr>
              <w:t xml:space="preserve"> </w:t>
            </w:r>
            <w:r w:rsidRPr="00F964B5">
              <w:rPr>
                <w:rFonts w:ascii="Tahoma" w:eastAsia="Tahoma" w:hAnsi="Tahoma" w:cs="Tahoma"/>
                <w:sz w:val="24"/>
                <w:lang w:bidi="bg-BG"/>
              </w:rPr>
              <w:t>изисква</w:t>
            </w:r>
            <w:r w:rsidRPr="00F964B5">
              <w:rPr>
                <w:rFonts w:ascii="Tahoma" w:eastAsia="Tahoma" w:hAnsi="Tahoma" w:cs="Tahoma"/>
                <w:spacing w:val="43"/>
                <w:sz w:val="24"/>
                <w:lang w:bidi="bg-BG"/>
              </w:rPr>
              <w:t xml:space="preserve"> </w:t>
            </w:r>
            <w:r w:rsidRPr="00F964B5">
              <w:rPr>
                <w:rFonts w:ascii="Tahoma" w:eastAsia="Tahoma" w:hAnsi="Tahoma" w:cs="Tahoma"/>
                <w:sz w:val="24"/>
                <w:lang w:bidi="bg-BG"/>
              </w:rPr>
              <w:t>одобрен</w:t>
            </w:r>
            <w:r w:rsidRPr="00F964B5">
              <w:rPr>
                <w:rFonts w:ascii="Tahoma" w:eastAsia="Tahoma" w:hAnsi="Tahoma" w:cs="Tahoma"/>
                <w:spacing w:val="42"/>
                <w:sz w:val="24"/>
                <w:lang w:bidi="bg-BG"/>
              </w:rPr>
              <w:t xml:space="preserve"> </w:t>
            </w:r>
            <w:r w:rsidRPr="00F964B5">
              <w:rPr>
                <w:rFonts w:ascii="Tahoma" w:eastAsia="Tahoma" w:hAnsi="Tahoma" w:cs="Tahoma"/>
                <w:sz w:val="24"/>
                <w:lang w:bidi="bg-BG"/>
              </w:rPr>
              <w:t>инвестиционен</w:t>
            </w:r>
            <w:r w:rsidRPr="00F964B5">
              <w:rPr>
                <w:rFonts w:ascii="Tahoma" w:eastAsia="Tahoma" w:hAnsi="Tahoma" w:cs="Tahoma"/>
                <w:spacing w:val="41"/>
                <w:sz w:val="24"/>
                <w:lang w:bidi="bg-BG"/>
              </w:rPr>
              <w:t xml:space="preserve"> </w:t>
            </w:r>
            <w:r w:rsidRPr="00F964B5">
              <w:rPr>
                <w:rFonts w:ascii="Tahoma" w:eastAsia="Tahoma" w:hAnsi="Tahoma" w:cs="Tahoma"/>
                <w:sz w:val="24"/>
                <w:lang w:bidi="bg-BG"/>
              </w:rPr>
              <w:t>проект</w:t>
            </w:r>
            <w:r w:rsidRPr="00F964B5">
              <w:rPr>
                <w:rFonts w:ascii="Tahoma" w:eastAsia="Tahoma" w:hAnsi="Tahoma" w:cs="Tahoma"/>
                <w:spacing w:val="43"/>
                <w:sz w:val="24"/>
                <w:lang w:bidi="bg-BG"/>
              </w:rPr>
              <w:t xml:space="preserve"> </w:t>
            </w:r>
            <w:r w:rsidRPr="00F964B5">
              <w:rPr>
                <w:rFonts w:ascii="Tahoma" w:eastAsia="Tahoma" w:hAnsi="Tahoma" w:cs="Tahoma"/>
                <w:sz w:val="24"/>
                <w:lang w:bidi="bg-BG"/>
              </w:rPr>
              <w:t>съгласно</w:t>
            </w:r>
            <w:hyperlink r:id="rId57">
              <w:r w:rsidRPr="00F964B5">
                <w:rPr>
                  <w:rFonts w:ascii="Tahoma" w:eastAsia="Tahoma" w:hAnsi="Tahoma" w:cs="Tahoma"/>
                  <w:color w:val="0000FF"/>
                  <w:spacing w:val="49"/>
                  <w:sz w:val="24"/>
                  <w:u w:val="single" w:color="0000FF"/>
                  <w:lang w:bidi="bg-BG"/>
                </w:rPr>
                <w:t xml:space="preserve"> </w:t>
              </w:r>
              <w:r w:rsidRPr="00F964B5">
                <w:rPr>
                  <w:rFonts w:ascii="Tahoma" w:eastAsia="Tahoma" w:hAnsi="Tahoma" w:cs="Tahoma"/>
                  <w:color w:val="0000FF"/>
                  <w:sz w:val="24"/>
                  <w:u w:val="single" w:color="0000FF"/>
                  <w:lang w:bidi="bg-BG"/>
                </w:rPr>
                <w:t>Закона</w:t>
              </w:r>
              <w:r w:rsidRPr="00F964B5">
                <w:rPr>
                  <w:rFonts w:ascii="Tahoma" w:eastAsia="Tahoma" w:hAnsi="Tahoma" w:cs="Tahoma"/>
                  <w:color w:val="0000FF"/>
                  <w:spacing w:val="41"/>
                  <w:sz w:val="24"/>
                  <w:u w:val="single" w:color="0000FF"/>
                  <w:lang w:bidi="bg-BG"/>
                </w:rPr>
                <w:t xml:space="preserve"> </w:t>
              </w:r>
              <w:r w:rsidRPr="00F964B5">
                <w:rPr>
                  <w:rFonts w:ascii="Tahoma" w:eastAsia="Tahoma" w:hAnsi="Tahoma" w:cs="Tahoma"/>
                  <w:color w:val="0000FF"/>
                  <w:sz w:val="24"/>
                  <w:u w:val="single" w:color="0000FF"/>
                  <w:lang w:bidi="bg-BG"/>
                </w:rPr>
                <w:t>за</w:t>
              </w:r>
              <w:r w:rsidRPr="00F964B5">
                <w:rPr>
                  <w:rFonts w:ascii="Tahoma" w:eastAsia="Tahoma" w:hAnsi="Tahoma" w:cs="Tahoma"/>
                  <w:color w:val="0000FF"/>
                  <w:spacing w:val="42"/>
                  <w:sz w:val="24"/>
                  <w:u w:val="single" w:color="0000FF"/>
                  <w:lang w:bidi="bg-BG"/>
                </w:rPr>
                <w:t xml:space="preserve"> </w:t>
              </w:r>
              <w:r w:rsidRPr="00F964B5">
                <w:rPr>
                  <w:rFonts w:ascii="Tahoma" w:eastAsia="Tahoma" w:hAnsi="Tahoma" w:cs="Tahoma"/>
                  <w:color w:val="0000FF"/>
                  <w:sz w:val="24"/>
                  <w:u w:val="single" w:color="0000FF"/>
                  <w:lang w:bidi="bg-BG"/>
                </w:rPr>
                <w:t>устройство</w:t>
              </w:r>
              <w:r w:rsidRPr="00F964B5">
                <w:rPr>
                  <w:rFonts w:ascii="Tahoma" w:eastAsia="Tahoma" w:hAnsi="Tahoma" w:cs="Tahoma"/>
                  <w:color w:val="0000FF"/>
                  <w:spacing w:val="41"/>
                  <w:sz w:val="24"/>
                  <w:u w:val="single" w:color="0000FF"/>
                  <w:lang w:bidi="bg-BG"/>
                </w:rPr>
                <w:t xml:space="preserve"> </w:t>
              </w:r>
              <w:r w:rsidRPr="00F964B5">
                <w:rPr>
                  <w:rFonts w:ascii="Tahoma" w:eastAsia="Tahoma" w:hAnsi="Tahoma" w:cs="Tahoma"/>
                  <w:color w:val="0000FF"/>
                  <w:sz w:val="24"/>
                  <w:u w:val="single" w:color="0000FF"/>
                  <w:lang w:bidi="bg-BG"/>
                </w:rPr>
                <w:t>на</w:t>
              </w:r>
            </w:hyperlink>
            <w:r w:rsidRPr="00F964B5">
              <w:rPr>
                <w:rFonts w:ascii="Tahoma" w:eastAsia="Tahoma" w:hAnsi="Tahoma" w:cs="Tahoma"/>
                <w:color w:val="0000FF"/>
                <w:sz w:val="24"/>
                <w:u w:val="single" w:color="0000FF"/>
                <w:lang w:bidi="bg-BG"/>
              </w:rPr>
              <w:t xml:space="preserve"> </w:t>
            </w:r>
            <w:hyperlink r:id="rId58">
              <w:r w:rsidRPr="00F964B5">
                <w:rPr>
                  <w:rFonts w:ascii="Tahoma" w:eastAsia="Tahoma" w:hAnsi="Tahoma" w:cs="Tahoma"/>
                  <w:color w:val="0000FF"/>
                  <w:sz w:val="24"/>
                  <w:szCs w:val="24"/>
                  <w:u w:val="single" w:color="0000FF"/>
                  <w:lang w:bidi="bg-BG"/>
                </w:rPr>
                <w:t>територията</w:t>
              </w:r>
            </w:hyperlink>
            <w:r w:rsidRPr="00F964B5">
              <w:rPr>
                <w:rFonts w:ascii="Tahoma" w:eastAsia="Tahoma" w:hAnsi="Tahoma" w:cs="Tahoma"/>
                <w:sz w:val="24"/>
                <w:szCs w:val="24"/>
                <w:lang w:bidi="bg-BG"/>
              </w:rPr>
              <w:t>)(когато</w:t>
            </w:r>
            <w:r w:rsidRPr="00F964B5">
              <w:rPr>
                <w:rFonts w:ascii="Tahoma" w:eastAsia="Tahoma" w:hAnsi="Tahoma" w:cs="Tahoma"/>
                <w:spacing w:val="-7"/>
                <w:sz w:val="24"/>
                <w:szCs w:val="24"/>
                <w:lang w:bidi="bg-BG"/>
              </w:rPr>
              <w:t xml:space="preserve"> </w:t>
            </w:r>
            <w:r w:rsidRPr="00F964B5">
              <w:rPr>
                <w:rFonts w:ascii="Tahoma" w:eastAsia="Tahoma" w:hAnsi="Tahoma" w:cs="Tahoma"/>
                <w:sz w:val="24"/>
                <w:szCs w:val="24"/>
                <w:lang w:bidi="bg-BG"/>
              </w:rPr>
              <w:t>е</w:t>
            </w:r>
            <w:r w:rsidRPr="00F964B5">
              <w:rPr>
                <w:rFonts w:ascii="Tahoma" w:eastAsia="Tahoma" w:hAnsi="Tahoma" w:cs="Tahoma"/>
                <w:spacing w:val="-10"/>
                <w:sz w:val="24"/>
                <w:szCs w:val="24"/>
                <w:lang w:bidi="bg-BG"/>
              </w:rPr>
              <w:t xml:space="preserve"> </w:t>
            </w:r>
            <w:r w:rsidRPr="00F964B5">
              <w:rPr>
                <w:rFonts w:ascii="Tahoma" w:eastAsia="Tahoma" w:hAnsi="Tahoma" w:cs="Tahoma"/>
                <w:sz w:val="24"/>
                <w:szCs w:val="24"/>
                <w:lang w:bidi="bg-BG"/>
              </w:rPr>
              <w:t>приложимо).</w:t>
            </w:r>
            <w:r w:rsidRPr="00F964B5">
              <w:rPr>
                <w:rFonts w:ascii="Tahoma" w:eastAsia="Tahoma" w:hAnsi="Tahoma" w:cs="Tahoma"/>
                <w:spacing w:val="-10"/>
                <w:sz w:val="24"/>
                <w:szCs w:val="24"/>
                <w:lang w:bidi="bg-BG"/>
              </w:rPr>
              <w:t xml:space="preserve"> </w:t>
            </w:r>
            <w:r w:rsidRPr="00F964B5">
              <w:rPr>
                <w:rFonts w:ascii="Tahoma" w:eastAsia="Tahoma" w:hAnsi="Tahoma" w:cs="Tahoma"/>
                <w:sz w:val="24"/>
                <w:szCs w:val="24"/>
                <w:lang w:bidi="bg-BG"/>
              </w:rPr>
              <w:t>В</w:t>
            </w:r>
            <w:r w:rsidRPr="00F964B5">
              <w:rPr>
                <w:rFonts w:ascii="Tahoma" w:eastAsia="Tahoma" w:hAnsi="Tahoma" w:cs="Tahoma"/>
                <w:spacing w:val="-8"/>
                <w:sz w:val="24"/>
                <w:szCs w:val="24"/>
                <w:lang w:bidi="bg-BG"/>
              </w:rPr>
              <w:t xml:space="preserve"> </w:t>
            </w:r>
            <w:r w:rsidRPr="00F964B5">
              <w:rPr>
                <w:rFonts w:ascii="Tahoma" w:eastAsia="Tahoma" w:hAnsi="Tahoma" w:cs="Tahoma"/>
                <w:sz w:val="24"/>
                <w:szCs w:val="24"/>
                <w:lang w:bidi="bg-BG"/>
              </w:rPr>
              <w:t>ИСУН</w:t>
            </w:r>
            <w:r w:rsidRPr="00F964B5">
              <w:rPr>
                <w:rFonts w:ascii="Tahoma" w:eastAsia="Tahoma" w:hAnsi="Tahoma" w:cs="Tahoma"/>
                <w:spacing w:val="-10"/>
                <w:sz w:val="24"/>
                <w:szCs w:val="24"/>
                <w:lang w:bidi="bg-BG"/>
              </w:rPr>
              <w:t xml:space="preserve"> </w:t>
            </w:r>
            <w:r w:rsidRPr="00F964B5">
              <w:rPr>
                <w:rFonts w:ascii="Tahoma" w:eastAsia="Tahoma" w:hAnsi="Tahoma" w:cs="Tahoma"/>
                <w:sz w:val="24"/>
                <w:szCs w:val="24"/>
                <w:lang w:bidi="bg-BG"/>
              </w:rPr>
              <w:t>се</w:t>
            </w:r>
            <w:r w:rsidRPr="00F964B5">
              <w:rPr>
                <w:rFonts w:ascii="Tahoma" w:eastAsia="Tahoma" w:hAnsi="Tahoma" w:cs="Tahoma"/>
                <w:spacing w:val="-10"/>
                <w:sz w:val="24"/>
                <w:szCs w:val="24"/>
                <w:lang w:bidi="bg-BG"/>
              </w:rPr>
              <w:t xml:space="preserve"> </w:t>
            </w:r>
            <w:r w:rsidRPr="00F964B5">
              <w:rPr>
                <w:rFonts w:ascii="Tahoma" w:eastAsia="Tahoma" w:hAnsi="Tahoma" w:cs="Tahoma"/>
                <w:sz w:val="24"/>
                <w:szCs w:val="24"/>
                <w:lang w:bidi="bg-BG"/>
              </w:rPr>
              <w:t>прикачва</w:t>
            </w:r>
            <w:r w:rsidRPr="00F964B5">
              <w:rPr>
                <w:rFonts w:ascii="Tahoma" w:eastAsia="Tahoma" w:hAnsi="Tahoma" w:cs="Tahoma"/>
                <w:spacing w:val="-10"/>
                <w:sz w:val="24"/>
                <w:szCs w:val="24"/>
                <w:lang w:bidi="bg-BG"/>
              </w:rPr>
              <w:t xml:space="preserve"> </w:t>
            </w:r>
            <w:r w:rsidRPr="00F964B5">
              <w:rPr>
                <w:rFonts w:ascii="Tahoma" w:eastAsia="Tahoma" w:hAnsi="Tahoma" w:cs="Tahoma"/>
                <w:sz w:val="24"/>
                <w:szCs w:val="24"/>
                <w:lang w:bidi="bg-BG"/>
              </w:rPr>
              <w:t>сканирано</w:t>
            </w:r>
            <w:r w:rsidRPr="00F964B5">
              <w:rPr>
                <w:rFonts w:ascii="Tahoma" w:eastAsia="Tahoma" w:hAnsi="Tahoma" w:cs="Tahoma"/>
                <w:spacing w:val="-9"/>
                <w:sz w:val="24"/>
                <w:szCs w:val="24"/>
                <w:lang w:bidi="bg-BG"/>
              </w:rPr>
              <w:t xml:space="preserve"> </w:t>
            </w:r>
            <w:r w:rsidRPr="00F964B5">
              <w:rPr>
                <w:rFonts w:ascii="Tahoma" w:eastAsia="Tahoma" w:hAnsi="Tahoma" w:cs="Tahoma"/>
                <w:sz w:val="24"/>
                <w:szCs w:val="24"/>
                <w:lang w:bidi="bg-BG"/>
              </w:rPr>
              <w:t>копие</w:t>
            </w:r>
            <w:r w:rsidRPr="00F964B5">
              <w:rPr>
                <w:rFonts w:ascii="Tahoma" w:eastAsia="Tahoma" w:hAnsi="Tahoma" w:cs="Tahoma"/>
                <w:spacing w:val="-11"/>
                <w:sz w:val="24"/>
                <w:szCs w:val="24"/>
                <w:lang w:bidi="bg-BG"/>
              </w:rPr>
              <w:t xml:space="preserve"> </w:t>
            </w:r>
            <w:r w:rsidRPr="00F964B5">
              <w:rPr>
                <w:rFonts w:ascii="Tahoma" w:eastAsia="Tahoma" w:hAnsi="Tahoma" w:cs="Tahoma"/>
                <w:sz w:val="24"/>
                <w:szCs w:val="24"/>
                <w:lang w:bidi="bg-BG"/>
              </w:rPr>
              <w:t>на</w:t>
            </w:r>
            <w:r w:rsidRPr="00F964B5">
              <w:rPr>
                <w:rFonts w:ascii="Tahoma" w:eastAsia="Tahoma" w:hAnsi="Tahoma" w:cs="Tahoma"/>
                <w:spacing w:val="-9"/>
                <w:sz w:val="24"/>
                <w:szCs w:val="24"/>
                <w:lang w:bidi="bg-BG"/>
              </w:rPr>
              <w:t xml:space="preserve"> </w:t>
            </w:r>
            <w:r w:rsidRPr="00F964B5">
              <w:rPr>
                <w:rFonts w:ascii="Tahoma" w:eastAsia="Tahoma" w:hAnsi="Tahoma" w:cs="Tahoma"/>
                <w:sz w:val="24"/>
                <w:szCs w:val="24"/>
                <w:lang w:bidi="bg-BG"/>
              </w:rPr>
              <w:t xml:space="preserve">оригиналният документ във формат „.pdf”. </w:t>
            </w:r>
            <w:r w:rsidRPr="00F964B5">
              <w:rPr>
                <w:rFonts w:ascii="Tahoma" w:eastAsia="Tahoma" w:hAnsi="Tahoma" w:cs="Tahoma"/>
                <w:i/>
                <w:sz w:val="24"/>
                <w:szCs w:val="24"/>
                <w:lang w:bidi="bg-BG"/>
              </w:rPr>
              <w:t xml:space="preserve">Документите се прикачват в ИСУН 2020 към </w:t>
            </w:r>
            <w:r w:rsidR="001712FB" w:rsidRPr="00F964B5">
              <w:rPr>
                <w:rFonts w:ascii="Tahoma" w:eastAsia="Tahoma" w:hAnsi="Tahoma" w:cs="Tahoma"/>
                <w:i/>
                <w:sz w:val="24"/>
                <w:szCs w:val="24"/>
                <w:lang w:bidi="bg-BG"/>
              </w:rPr>
              <w:t>„</w:t>
            </w:r>
            <w:r w:rsidRPr="00F964B5">
              <w:rPr>
                <w:rFonts w:ascii="Tahoma" w:eastAsia="Tahoma" w:hAnsi="Tahoma" w:cs="Tahoma"/>
                <w:i/>
                <w:sz w:val="24"/>
                <w:szCs w:val="24"/>
                <w:lang w:bidi="bg-BG"/>
              </w:rPr>
              <w:t>Заснемане на обекта/съоръжението и/или архитектурен план на сградата, съоръжението, обекта, който ще се изгражда, ремонтира или обновява</w:t>
            </w:r>
            <w:r w:rsidR="001712FB" w:rsidRPr="00F964B5">
              <w:rPr>
                <w:rFonts w:ascii="Tahoma" w:eastAsia="Tahoma" w:hAnsi="Tahoma" w:cs="Tahoma"/>
                <w:i/>
                <w:sz w:val="24"/>
                <w:szCs w:val="24"/>
                <w:lang w:bidi="bg-BG"/>
              </w:rPr>
              <w:t>“</w:t>
            </w:r>
            <w:r w:rsidRPr="00F964B5">
              <w:rPr>
                <w:rFonts w:ascii="Tahoma" w:eastAsia="Tahoma" w:hAnsi="Tahoma" w:cs="Tahoma"/>
                <w:i/>
                <w:sz w:val="24"/>
                <w:szCs w:val="24"/>
                <w:lang w:bidi="bg-BG"/>
              </w:rPr>
              <w:t>.</w:t>
            </w:r>
          </w:p>
          <w:p w14:paraId="50D76049" w14:textId="77777777" w:rsidR="00AF2651" w:rsidRPr="00F964B5" w:rsidRDefault="00663682"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Разрешение за строеж (за проектни предложения, които включват разходи за строително-монтажни работи и за тяхното извършване се изисква издаване на разрешение за строеж съгласно Закона за устройство на територията) (</w:t>
            </w:r>
            <w:r w:rsidRPr="00F964B5">
              <w:rPr>
                <w:rFonts w:ascii="Tahoma" w:hAnsi="Tahoma" w:cs="Tahoma"/>
                <w:b/>
                <w:sz w:val="24"/>
                <w:szCs w:val="24"/>
              </w:rPr>
              <w:t>когато е приложимо)</w:t>
            </w:r>
            <w:r w:rsidRPr="00F964B5">
              <w:rPr>
                <w:rFonts w:ascii="Tahoma" w:hAnsi="Tahoma" w:cs="Tahoma"/>
                <w:sz w:val="24"/>
                <w:szCs w:val="24"/>
              </w:rPr>
              <w:t>. В ИСУН се прикачва сканирано копие на оригиналният докум</w:t>
            </w:r>
            <w:r w:rsidR="00DC1A27" w:rsidRPr="00F964B5">
              <w:rPr>
                <w:rFonts w:ascii="Tahoma" w:hAnsi="Tahoma" w:cs="Tahoma"/>
                <w:sz w:val="24"/>
                <w:szCs w:val="24"/>
              </w:rPr>
              <w:t xml:space="preserve">ент във формат „.pdf”. </w:t>
            </w:r>
            <w:r w:rsidR="00DC1A27"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 </w:t>
            </w:r>
            <w:r w:rsidR="001712FB" w:rsidRPr="00F964B5">
              <w:rPr>
                <w:rFonts w:ascii="Tahoma" w:hAnsi="Tahoma" w:cs="Tahoma"/>
                <w:i/>
                <w:sz w:val="24"/>
                <w:szCs w:val="24"/>
              </w:rPr>
              <w:t>„</w:t>
            </w:r>
            <w:r w:rsidRPr="00F964B5">
              <w:rPr>
                <w:rFonts w:ascii="Tahoma" w:hAnsi="Tahoma" w:cs="Tahoma"/>
                <w:i/>
                <w:sz w:val="24"/>
                <w:szCs w:val="24"/>
              </w:rPr>
              <w:t>Разрешение за строеж</w:t>
            </w:r>
            <w:r w:rsidR="001712FB" w:rsidRPr="00F964B5">
              <w:rPr>
                <w:rFonts w:ascii="Tahoma" w:hAnsi="Tahoma" w:cs="Tahoma"/>
                <w:i/>
                <w:sz w:val="24"/>
                <w:szCs w:val="24"/>
              </w:rPr>
              <w:t>“</w:t>
            </w:r>
            <w:r w:rsidRPr="00F964B5">
              <w:rPr>
                <w:rFonts w:ascii="Tahoma" w:hAnsi="Tahoma" w:cs="Tahoma"/>
                <w:i/>
                <w:sz w:val="24"/>
                <w:szCs w:val="24"/>
              </w:rPr>
              <w:t>.</w:t>
            </w:r>
          </w:p>
          <w:p w14:paraId="71959FDE" w14:textId="77777777" w:rsidR="0015760B" w:rsidRPr="00F964B5" w:rsidRDefault="00663682"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Становище на главния архитект с подробно описание на инвестиционното намерение, че строежът не се нуждае от издаване на разрешение за строеж (за проектни предложения, които включват разходи за строително-монтажни работи и за тях не се изисква издаване на разрешение за строеж съгласно Закона за устройство на територията) (</w:t>
            </w:r>
            <w:r w:rsidRPr="00F964B5">
              <w:rPr>
                <w:rFonts w:ascii="Tahoma" w:hAnsi="Tahoma" w:cs="Tahoma"/>
                <w:b/>
                <w:sz w:val="24"/>
                <w:szCs w:val="24"/>
              </w:rPr>
              <w:t>когато е приложимо</w:t>
            </w:r>
            <w:r w:rsidRPr="00F964B5">
              <w:rPr>
                <w:rFonts w:ascii="Tahoma" w:hAnsi="Tahoma" w:cs="Tahoma"/>
                <w:sz w:val="24"/>
                <w:szCs w:val="24"/>
              </w:rPr>
              <w:t>). В ИСУН се прикачва сканирано копие на оригинал</w:t>
            </w:r>
            <w:r w:rsidR="00AF2651" w:rsidRPr="00F964B5">
              <w:rPr>
                <w:rFonts w:ascii="Tahoma" w:hAnsi="Tahoma" w:cs="Tahoma"/>
                <w:sz w:val="24"/>
                <w:szCs w:val="24"/>
              </w:rPr>
              <w:t xml:space="preserve">ният документ във формат „.pdf”. </w:t>
            </w:r>
            <w:r w:rsidR="00AF2651" w:rsidRPr="00F964B5">
              <w:rPr>
                <w:rFonts w:ascii="Tahoma" w:hAnsi="Tahoma" w:cs="Tahoma"/>
                <w:i/>
                <w:sz w:val="24"/>
                <w:szCs w:val="24"/>
              </w:rPr>
              <w:t>Доку</w:t>
            </w:r>
            <w:r w:rsidR="00DC1A27" w:rsidRPr="00F964B5">
              <w:rPr>
                <w:rFonts w:ascii="Tahoma" w:hAnsi="Tahoma" w:cs="Tahoma"/>
                <w:i/>
                <w:sz w:val="24"/>
                <w:szCs w:val="24"/>
              </w:rPr>
              <w:t>ментът</w:t>
            </w:r>
            <w:r w:rsidR="00AF2651" w:rsidRPr="00F964B5">
              <w:rPr>
                <w:rFonts w:ascii="Tahoma" w:hAnsi="Tahoma" w:cs="Tahoma"/>
                <w:i/>
                <w:sz w:val="24"/>
                <w:szCs w:val="24"/>
              </w:rPr>
              <w:t xml:space="preserve"> се прикачва в ИСУН 2020 към</w:t>
            </w:r>
            <w:r w:rsidR="00AF2651" w:rsidRPr="00F964B5">
              <w:rPr>
                <w:i/>
              </w:rPr>
              <w:t xml:space="preserve"> </w:t>
            </w:r>
            <w:r w:rsidR="001712FB" w:rsidRPr="00F964B5">
              <w:rPr>
                <w:i/>
              </w:rPr>
              <w:t>„</w:t>
            </w:r>
            <w:r w:rsidR="00AF2651" w:rsidRPr="00F964B5">
              <w:rPr>
                <w:rFonts w:ascii="Tahoma" w:hAnsi="Tahoma" w:cs="Tahoma"/>
                <w:i/>
                <w:sz w:val="24"/>
                <w:szCs w:val="24"/>
              </w:rPr>
              <w:t>Становище на главния архитект, че строежът не се нуждае от издаване на разрешение за строеж</w:t>
            </w:r>
            <w:r w:rsidR="001712FB" w:rsidRPr="00F964B5">
              <w:rPr>
                <w:rFonts w:ascii="Tahoma" w:hAnsi="Tahoma" w:cs="Tahoma"/>
                <w:i/>
                <w:sz w:val="24"/>
                <w:szCs w:val="24"/>
              </w:rPr>
              <w:t>“</w:t>
            </w:r>
            <w:r w:rsidR="00AF2651" w:rsidRPr="00F964B5">
              <w:rPr>
                <w:rFonts w:ascii="Tahoma" w:hAnsi="Tahoma" w:cs="Tahoma"/>
                <w:i/>
                <w:sz w:val="24"/>
                <w:szCs w:val="24"/>
              </w:rPr>
              <w:t>.</w:t>
            </w:r>
          </w:p>
          <w:p w14:paraId="1422EF34" w14:textId="77777777" w:rsidR="00C94375" w:rsidRPr="00F964B5" w:rsidRDefault="0015760B" w:rsidP="001A7F22">
            <w:pPr>
              <w:pStyle w:val="a6"/>
              <w:widowControl w:val="0"/>
              <w:numPr>
                <w:ilvl w:val="0"/>
                <w:numId w:val="22"/>
              </w:numPr>
              <w:tabs>
                <w:tab w:val="left" w:pos="176"/>
                <w:tab w:val="left" w:pos="318"/>
                <w:tab w:val="left" w:pos="460"/>
              </w:tabs>
              <w:autoSpaceDE w:val="0"/>
              <w:autoSpaceDN w:val="0"/>
              <w:spacing w:before="119"/>
              <w:ind w:left="34" w:right="33" w:hanging="34"/>
              <w:jc w:val="both"/>
              <w:rPr>
                <w:rFonts w:ascii="Tahoma" w:hAnsi="Tahoma" w:cs="Tahoma"/>
                <w:sz w:val="24"/>
                <w:szCs w:val="24"/>
              </w:rPr>
            </w:pPr>
            <w:r w:rsidRPr="00F964B5">
              <w:rPr>
                <w:rFonts w:ascii="Tahoma" w:hAnsi="Tahoma" w:cs="Tahoma"/>
                <w:sz w:val="24"/>
                <w:szCs w:val="24"/>
              </w:rPr>
              <w:t>Подробни количествени сметки, заверени от правоспособно лице (за проектни предложения, включващи разходи за строително-монтажни работи, за извършването на които не се изисква одобрен инвестиционен проект съгласно Закона за устройство на територията) (</w:t>
            </w:r>
            <w:r w:rsidRPr="00F964B5">
              <w:rPr>
                <w:rFonts w:ascii="Tahoma" w:hAnsi="Tahoma" w:cs="Tahoma"/>
                <w:b/>
                <w:sz w:val="24"/>
                <w:szCs w:val="24"/>
              </w:rPr>
              <w:t>когато е приложимо</w:t>
            </w:r>
            <w:r w:rsidR="003D70E6" w:rsidRPr="00F964B5">
              <w:rPr>
                <w:rFonts w:ascii="Tahoma" w:hAnsi="Tahoma" w:cs="Tahoma"/>
                <w:sz w:val="24"/>
                <w:szCs w:val="24"/>
                <w:lang w:val="en-US"/>
              </w:rPr>
              <w:t>)</w:t>
            </w:r>
            <w:r w:rsidRPr="00F964B5">
              <w:rPr>
                <w:rFonts w:ascii="Tahoma" w:hAnsi="Tahoma" w:cs="Tahoma"/>
                <w:sz w:val="24"/>
                <w:szCs w:val="24"/>
              </w:rPr>
              <w:t xml:space="preserve">. В ИСУН се прикачва сканирано копие на оригиналният документ във формат „.xls” („.xlsx”). </w:t>
            </w:r>
            <w:r w:rsidR="00DA4027"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i/>
              </w:rPr>
              <w:t xml:space="preserve"> </w:t>
            </w:r>
            <w:r w:rsidR="001712FB" w:rsidRPr="00F964B5">
              <w:rPr>
                <w:i/>
              </w:rPr>
              <w:t>„</w:t>
            </w:r>
            <w:r w:rsidRPr="00F964B5">
              <w:rPr>
                <w:rFonts w:ascii="Tahoma" w:hAnsi="Tahoma" w:cs="Tahoma"/>
                <w:i/>
                <w:sz w:val="24"/>
                <w:szCs w:val="24"/>
              </w:rPr>
              <w:t>Подробни количествени сметки, заверени от правоспособно лице</w:t>
            </w:r>
            <w:r w:rsidR="001712FB" w:rsidRPr="00F964B5">
              <w:rPr>
                <w:rFonts w:ascii="Tahoma" w:hAnsi="Tahoma" w:cs="Tahoma"/>
                <w:i/>
                <w:sz w:val="24"/>
                <w:szCs w:val="24"/>
              </w:rPr>
              <w:t>“</w:t>
            </w:r>
            <w:r w:rsidRPr="00F964B5">
              <w:rPr>
                <w:rFonts w:ascii="Tahoma" w:hAnsi="Tahoma" w:cs="Tahoma"/>
                <w:i/>
                <w:sz w:val="24"/>
                <w:szCs w:val="24"/>
              </w:rPr>
              <w:t>.</w:t>
            </w:r>
          </w:p>
          <w:p w14:paraId="1B3F5291" w14:textId="77777777" w:rsidR="004603C6" w:rsidRPr="00F964B5" w:rsidRDefault="00C94375"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i/>
                <w:sz w:val="24"/>
                <w:szCs w:val="24"/>
              </w:rPr>
            </w:pPr>
            <w:r w:rsidRPr="00F964B5">
              <w:rPr>
                <w:rFonts w:ascii="Tahoma" w:hAnsi="Tahoma" w:cs="Tahoma"/>
                <w:sz w:val="24"/>
                <w:szCs w:val="24"/>
              </w:rPr>
              <w:t>Разрешение за поставяне, издадено в съответствие със Закона за устройство на територията (за проектни предложения, които включват разходи за преместваеми обекти) (</w:t>
            </w:r>
            <w:r w:rsidRPr="00F964B5">
              <w:rPr>
                <w:rFonts w:ascii="Tahoma" w:hAnsi="Tahoma" w:cs="Tahoma"/>
                <w:b/>
                <w:sz w:val="24"/>
                <w:szCs w:val="24"/>
              </w:rPr>
              <w:t>когато е приложимо</w:t>
            </w:r>
            <w:r w:rsidRPr="00F964B5">
              <w:rPr>
                <w:rFonts w:ascii="Tahoma" w:hAnsi="Tahoma" w:cs="Tahoma"/>
                <w:sz w:val="24"/>
                <w:szCs w:val="24"/>
              </w:rPr>
              <w:t xml:space="preserve">). В ИСУН се прикачва сканирано копие на оригиналният документ във формат „.pdf”. </w:t>
            </w:r>
            <w:r w:rsidR="00DA4027"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i/>
              </w:rPr>
              <w:t xml:space="preserve"> </w:t>
            </w:r>
            <w:r w:rsidR="001712FB" w:rsidRPr="00F964B5">
              <w:rPr>
                <w:i/>
              </w:rPr>
              <w:t>„</w:t>
            </w:r>
            <w:r w:rsidRPr="00F964B5">
              <w:rPr>
                <w:rFonts w:ascii="Tahoma" w:hAnsi="Tahoma" w:cs="Tahoma"/>
                <w:i/>
                <w:sz w:val="24"/>
                <w:szCs w:val="24"/>
              </w:rPr>
              <w:t>Разрешение за поставяне, издадено в съответствие със ЗУТ</w:t>
            </w:r>
            <w:r w:rsidR="001712FB" w:rsidRPr="00F964B5">
              <w:rPr>
                <w:rFonts w:ascii="Tahoma" w:hAnsi="Tahoma" w:cs="Tahoma"/>
                <w:i/>
                <w:sz w:val="24"/>
                <w:szCs w:val="24"/>
              </w:rPr>
              <w:t>“</w:t>
            </w:r>
            <w:r w:rsidRPr="00F964B5">
              <w:rPr>
                <w:rFonts w:ascii="Tahoma" w:hAnsi="Tahoma" w:cs="Tahoma"/>
                <w:i/>
                <w:sz w:val="24"/>
                <w:szCs w:val="24"/>
              </w:rPr>
              <w:t>.</w:t>
            </w:r>
            <w:r w:rsidR="004603C6" w:rsidRPr="00F964B5">
              <w:rPr>
                <w:rFonts w:ascii="Tahoma" w:hAnsi="Tahoma" w:cs="Tahoma"/>
                <w:i/>
                <w:sz w:val="24"/>
                <w:szCs w:val="24"/>
              </w:rPr>
              <w:t xml:space="preserve"> </w:t>
            </w:r>
          </w:p>
          <w:p w14:paraId="674F52C0" w14:textId="77777777" w:rsidR="004603C6" w:rsidRPr="00F964B5" w:rsidRDefault="004603C6"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i/>
                <w:sz w:val="24"/>
                <w:szCs w:val="24"/>
              </w:rPr>
            </w:pPr>
            <w:r w:rsidRPr="00F964B5">
              <w:rPr>
                <w:rFonts w:ascii="Tahoma" w:hAnsi="Tahoma" w:cs="Tahoma"/>
                <w:sz w:val="24"/>
                <w:szCs w:val="24"/>
              </w:rPr>
              <w:t xml:space="preserve">Удостоверение за данъчна оценка, издадено в рамките на месеца, предхождащ датата на подаване на заявлението за подпомагане (удостоверението е приложимо в случай, че се проектът включва разходи за закупуване на земя, сгради и/или друга недвижима собственост) (когато е приложимо). В ИСУН се прикачва сканирано копие на оригиналният документ във формат „.pdf”. </w:t>
            </w:r>
            <w:r w:rsidRPr="00F964B5">
              <w:rPr>
                <w:rFonts w:ascii="Tahoma" w:hAnsi="Tahoma" w:cs="Tahoma"/>
                <w:i/>
                <w:sz w:val="24"/>
                <w:szCs w:val="24"/>
              </w:rPr>
              <w:t xml:space="preserve">Документите се прикачват в ИСУН 2020 към </w:t>
            </w:r>
            <w:r w:rsidR="001712FB" w:rsidRPr="00F964B5">
              <w:rPr>
                <w:rFonts w:ascii="Tahoma" w:hAnsi="Tahoma" w:cs="Tahoma"/>
                <w:i/>
                <w:sz w:val="24"/>
                <w:szCs w:val="24"/>
              </w:rPr>
              <w:t>„</w:t>
            </w:r>
            <w:r w:rsidRPr="00F964B5">
              <w:rPr>
                <w:rFonts w:ascii="Tahoma" w:hAnsi="Tahoma" w:cs="Tahoma"/>
                <w:i/>
                <w:sz w:val="24"/>
                <w:szCs w:val="24"/>
              </w:rPr>
              <w:t>Удостоверение за данъчна оценка</w:t>
            </w:r>
            <w:r w:rsidR="001712FB" w:rsidRPr="00F964B5">
              <w:rPr>
                <w:rFonts w:ascii="Tahoma" w:hAnsi="Tahoma" w:cs="Tahoma"/>
                <w:i/>
                <w:sz w:val="24"/>
                <w:szCs w:val="24"/>
              </w:rPr>
              <w:t>“</w:t>
            </w:r>
            <w:r w:rsidRPr="00F964B5">
              <w:rPr>
                <w:rFonts w:ascii="Tahoma" w:hAnsi="Tahoma" w:cs="Tahoma"/>
                <w:i/>
                <w:sz w:val="24"/>
                <w:szCs w:val="24"/>
              </w:rPr>
              <w:t>.</w:t>
            </w:r>
          </w:p>
          <w:p w14:paraId="692673ED" w14:textId="77777777" w:rsidR="004603C6" w:rsidRPr="00F964B5" w:rsidRDefault="004603C6" w:rsidP="001A7F22">
            <w:pPr>
              <w:pStyle w:val="a6"/>
              <w:widowControl w:val="0"/>
              <w:numPr>
                <w:ilvl w:val="0"/>
                <w:numId w:val="22"/>
              </w:numPr>
              <w:tabs>
                <w:tab w:val="left" w:pos="176"/>
                <w:tab w:val="left" w:pos="318"/>
                <w:tab w:val="left" w:pos="460"/>
              </w:tabs>
              <w:autoSpaceDE w:val="0"/>
              <w:autoSpaceDN w:val="0"/>
              <w:spacing w:before="119"/>
              <w:ind w:left="34" w:right="33" w:firstLine="0"/>
              <w:jc w:val="both"/>
              <w:rPr>
                <w:rFonts w:ascii="Tahoma" w:hAnsi="Tahoma" w:cs="Tahoma"/>
                <w:i/>
                <w:sz w:val="24"/>
                <w:szCs w:val="24"/>
              </w:rPr>
            </w:pPr>
            <w:r w:rsidRPr="00F964B5">
              <w:rPr>
                <w:rFonts w:ascii="Tahoma" w:hAnsi="Tahoma" w:cs="Tahoma"/>
                <w:sz w:val="24"/>
                <w:szCs w:val="24"/>
              </w:rPr>
              <w:t xml:space="preserve">Удостоверение съгласно чл. 25, ал. 4 от Наредба № 47 от 2003 г. за производство и предлагане на пазара на елитни и племенни пчелни майки и отводки (рояци) и реда за водене на регистър подпомагане (удостоверението е приложимо в случай, че се проектът включва разходи за производство на пчелни майки по реда на раздел 14.1, т. 4 от настоящите условия за кандидатстване) (когато е приложимо). В ИСУН се прикачва сканирано копие на оригиналният документ във формат „.pdf”. </w:t>
            </w:r>
            <w:r w:rsidR="00DA4027" w:rsidRPr="00F964B5">
              <w:rPr>
                <w:rFonts w:ascii="Tahoma" w:hAnsi="Tahoma" w:cs="Tahoma"/>
                <w:i/>
                <w:sz w:val="24"/>
                <w:szCs w:val="24"/>
              </w:rPr>
              <w:t>Документът</w:t>
            </w:r>
            <w:r w:rsidRPr="00F964B5">
              <w:rPr>
                <w:rFonts w:ascii="Tahoma" w:hAnsi="Tahoma" w:cs="Tahoma"/>
                <w:i/>
                <w:sz w:val="24"/>
                <w:szCs w:val="24"/>
              </w:rPr>
              <w:t xml:space="preserve"> се прикачва в </w:t>
            </w:r>
            <w:r w:rsidRPr="00F964B5">
              <w:rPr>
                <w:rFonts w:ascii="Tahoma" w:hAnsi="Tahoma" w:cs="Tahoma"/>
                <w:i/>
                <w:sz w:val="24"/>
                <w:szCs w:val="24"/>
              </w:rPr>
              <w:lastRenderedPageBreak/>
              <w:t xml:space="preserve">ИСУН 2020 към </w:t>
            </w:r>
            <w:r w:rsidR="001712FB" w:rsidRPr="00F964B5">
              <w:rPr>
                <w:rFonts w:ascii="Tahoma" w:hAnsi="Tahoma" w:cs="Tahoma"/>
                <w:i/>
                <w:sz w:val="24"/>
                <w:szCs w:val="24"/>
              </w:rPr>
              <w:t>„</w:t>
            </w:r>
            <w:r w:rsidRPr="00F964B5">
              <w:rPr>
                <w:rFonts w:ascii="Tahoma" w:hAnsi="Tahoma" w:cs="Tahoma"/>
                <w:i/>
                <w:sz w:val="24"/>
                <w:szCs w:val="24"/>
              </w:rPr>
              <w:t>Удостоверение съгласно чл. 25, ал. 4 от Наредба № 47 от 2003 г. за производство и предлагане на пазара на елитни и племенни пчелни майки и отводки (рояци)</w:t>
            </w:r>
            <w:r w:rsidR="001712FB" w:rsidRPr="00F964B5">
              <w:rPr>
                <w:rFonts w:ascii="Tahoma" w:hAnsi="Tahoma" w:cs="Tahoma"/>
                <w:i/>
                <w:sz w:val="24"/>
                <w:szCs w:val="24"/>
              </w:rPr>
              <w:t>“</w:t>
            </w:r>
            <w:r w:rsidRPr="00F964B5">
              <w:rPr>
                <w:rFonts w:ascii="Tahoma" w:hAnsi="Tahoma" w:cs="Tahoma"/>
                <w:i/>
                <w:sz w:val="24"/>
                <w:szCs w:val="24"/>
              </w:rPr>
              <w:t>.</w:t>
            </w:r>
          </w:p>
          <w:p w14:paraId="033A45AF" w14:textId="77777777" w:rsidR="00350592" w:rsidRPr="00F964B5" w:rsidRDefault="004603C6" w:rsidP="001A7F22">
            <w:pPr>
              <w:pStyle w:val="a6"/>
              <w:widowControl w:val="0"/>
              <w:numPr>
                <w:ilvl w:val="0"/>
                <w:numId w:val="22"/>
              </w:numPr>
              <w:tabs>
                <w:tab w:val="left" w:pos="318"/>
                <w:tab w:val="left" w:pos="460"/>
                <w:tab w:val="left" w:pos="601"/>
              </w:tabs>
              <w:autoSpaceDE w:val="0"/>
              <w:autoSpaceDN w:val="0"/>
              <w:spacing w:before="119"/>
              <w:ind w:left="0" w:right="33" w:firstLine="0"/>
              <w:jc w:val="both"/>
              <w:rPr>
                <w:rFonts w:ascii="Tahoma" w:hAnsi="Tahoma" w:cs="Tahoma"/>
                <w:i/>
                <w:sz w:val="24"/>
                <w:szCs w:val="24"/>
              </w:rPr>
            </w:pPr>
            <w:r w:rsidRPr="00F964B5">
              <w:rPr>
                <w:rFonts w:ascii="Tahoma" w:hAnsi="Tahoma" w:cs="Tahoma"/>
                <w:sz w:val="24"/>
                <w:szCs w:val="24"/>
              </w:rPr>
              <w:t xml:space="preserve">Удостоверение, издадено от Агенция „Митници”, че ползвателят на помощта няма просрочени задължения, издадено не по-рано от 1 месец, предхождащ датата на подаване на проектното предложение. В ИСУН се прикачва сканирано копие на оригиналният документ във формат „.pdf”. </w:t>
            </w:r>
            <w:r w:rsidR="00DA4027"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 </w:t>
            </w:r>
            <w:r w:rsidR="001E0390" w:rsidRPr="00F964B5">
              <w:rPr>
                <w:rFonts w:ascii="Tahoma" w:hAnsi="Tahoma" w:cs="Tahoma"/>
                <w:i/>
                <w:sz w:val="24"/>
                <w:szCs w:val="24"/>
              </w:rPr>
              <w:t>„Митническа декларация“.</w:t>
            </w:r>
          </w:p>
        </w:tc>
      </w:tr>
    </w:tbl>
    <w:p w14:paraId="49037F89" w14:textId="77777777" w:rsidR="00741EC1" w:rsidRPr="009F72F4" w:rsidRDefault="000D2599" w:rsidP="00DA0E80">
      <w:pPr>
        <w:pStyle w:val="2"/>
        <w:numPr>
          <w:ilvl w:val="1"/>
          <w:numId w:val="1"/>
        </w:numPr>
      </w:pPr>
      <w:bookmarkStart w:id="2" w:name="_Toc506212309"/>
      <w:r w:rsidRPr="009F72F4">
        <w:lastRenderedPageBreak/>
        <w:t>Специфични документи</w:t>
      </w:r>
      <w:bookmarkEnd w:id="2"/>
    </w:p>
    <w:tbl>
      <w:tblPr>
        <w:tblStyle w:val="ab"/>
        <w:tblW w:w="10348" w:type="dxa"/>
        <w:tblInd w:w="-147" w:type="dxa"/>
        <w:tblLook w:val="04A0" w:firstRow="1" w:lastRow="0" w:firstColumn="1" w:lastColumn="0" w:noHBand="0" w:noVBand="1"/>
      </w:tblPr>
      <w:tblGrid>
        <w:gridCol w:w="10348"/>
      </w:tblGrid>
      <w:tr w:rsidR="007F38F0" w:rsidRPr="003E6942" w14:paraId="0D129376" w14:textId="77777777" w:rsidTr="00111D1C">
        <w:tc>
          <w:tcPr>
            <w:tcW w:w="10348" w:type="dxa"/>
          </w:tcPr>
          <w:p w14:paraId="264073FA" w14:textId="36FAE1C7" w:rsidR="0046785D" w:rsidRPr="00F964B5" w:rsidRDefault="006D3E5D" w:rsidP="00DA0E80">
            <w:pPr>
              <w:widowControl w:val="0"/>
              <w:numPr>
                <w:ilvl w:val="0"/>
                <w:numId w:val="23"/>
              </w:numPr>
              <w:tabs>
                <w:tab w:val="left" w:pos="318"/>
              </w:tabs>
              <w:autoSpaceDE w:val="0"/>
              <w:autoSpaceDN w:val="0"/>
              <w:spacing w:before="0" w:line="289" w:lineRule="exact"/>
              <w:ind w:left="0" w:right="175" w:firstLine="0"/>
              <w:jc w:val="both"/>
              <w:rPr>
                <w:rFonts w:ascii="Tahoma" w:eastAsia="Tahoma" w:hAnsi="Tahoma" w:cs="Tahoma"/>
                <w:i/>
                <w:sz w:val="24"/>
                <w:szCs w:val="24"/>
                <w:lang w:bidi="bg-BG"/>
              </w:rPr>
            </w:pPr>
            <w:r w:rsidRPr="00F964B5">
              <w:rPr>
                <w:rFonts w:ascii="Tahoma" w:eastAsia="Tahoma" w:hAnsi="Tahoma" w:cs="Tahoma"/>
                <w:sz w:val="24"/>
                <w:lang w:bidi="bg-BG"/>
              </w:rPr>
              <w:t>Резюме за отразяване на резултатите от енергийно обследване на промишлената система</w:t>
            </w:r>
            <w:r w:rsidRPr="00F964B5">
              <w:rPr>
                <w:rFonts w:ascii="Tahoma" w:eastAsia="Tahoma" w:hAnsi="Tahoma" w:cs="Tahoma"/>
                <w:spacing w:val="-10"/>
                <w:sz w:val="24"/>
                <w:lang w:bidi="bg-BG"/>
              </w:rPr>
              <w:t xml:space="preserve"> </w:t>
            </w:r>
            <w:r w:rsidRPr="00F964B5">
              <w:rPr>
                <w:rFonts w:ascii="Tahoma" w:eastAsia="Tahoma" w:hAnsi="Tahoma" w:cs="Tahoma"/>
                <w:sz w:val="24"/>
                <w:lang w:bidi="bg-BG"/>
              </w:rPr>
              <w:t>съобразно</w:t>
            </w:r>
            <w:r w:rsidRPr="00F964B5">
              <w:rPr>
                <w:rFonts w:ascii="Tahoma" w:eastAsia="Tahoma" w:hAnsi="Tahoma" w:cs="Tahoma"/>
                <w:spacing w:val="-7"/>
                <w:sz w:val="24"/>
                <w:lang w:bidi="bg-BG"/>
              </w:rPr>
              <w:t xml:space="preserve"> </w:t>
            </w:r>
            <w:r w:rsidRPr="00F964B5">
              <w:rPr>
                <w:rFonts w:ascii="Tahoma" w:eastAsia="Tahoma" w:hAnsi="Tahoma" w:cs="Tahoma"/>
                <w:sz w:val="24"/>
                <w:lang w:bidi="bg-BG"/>
              </w:rPr>
              <w:t>изискванията</w:t>
            </w:r>
            <w:r w:rsidRPr="00F964B5">
              <w:rPr>
                <w:rFonts w:ascii="Tahoma" w:eastAsia="Tahoma" w:hAnsi="Tahoma" w:cs="Tahoma"/>
                <w:spacing w:val="-7"/>
                <w:sz w:val="24"/>
                <w:lang w:bidi="bg-BG"/>
              </w:rPr>
              <w:t xml:space="preserve"> </w:t>
            </w:r>
            <w:r w:rsidRPr="00F964B5">
              <w:rPr>
                <w:rFonts w:ascii="Tahoma" w:eastAsia="Tahoma" w:hAnsi="Tahoma" w:cs="Tahoma"/>
                <w:sz w:val="24"/>
                <w:lang w:bidi="bg-BG"/>
              </w:rPr>
              <w:t>на</w:t>
            </w:r>
            <w:r w:rsidR="0046785D" w:rsidRPr="00F964B5">
              <w:rPr>
                <w:rFonts w:ascii="Tahoma" w:eastAsia="Tahoma" w:hAnsi="Tahoma" w:cs="Tahoma"/>
                <w:sz w:val="24"/>
                <w:lang w:bidi="bg-BG"/>
              </w:rPr>
              <w:t xml:space="preserve"> </w:t>
            </w:r>
            <w:r w:rsidR="0046785D" w:rsidRPr="00F964B5">
              <w:rPr>
                <w:rFonts w:ascii="Tahoma" w:eastAsia="Tahoma" w:hAnsi="Tahoma" w:cs="Tahoma"/>
                <w:sz w:val="24"/>
                <w:szCs w:val="24"/>
                <w:lang w:bidi="bg-BG"/>
              </w:rPr>
              <w:t>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w:t>
            </w:r>
            <w:r w:rsidRPr="00F964B5">
              <w:rPr>
                <w:rFonts w:ascii="Tahoma" w:eastAsia="Tahoma" w:hAnsi="Tahoma" w:cs="Tahoma"/>
                <w:sz w:val="24"/>
                <w:szCs w:val="24"/>
                <w:lang w:bidi="bg-BG"/>
              </w:rPr>
              <w:t>, изготвени</w:t>
            </w:r>
            <w:r w:rsidRPr="00F964B5">
              <w:rPr>
                <w:rFonts w:ascii="Tahoma" w:eastAsia="Tahoma" w:hAnsi="Tahoma" w:cs="Tahoma"/>
                <w:spacing w:val="-16"/>
                <w:sz w:val="24"/>
                <w:szCs w:val="24"/>
                <w:lang w:bidi="bg-BG"/>
              </w:rPr>
              <w:t xml:space="preserve"> </w:t>
            </w:r>
            <w:r w:rsidRPr="00F964B5">
              <w:rPr>
                <w:rFonts w:ascii="Tahoma" w:eastAsia="Tahoma" w:hAnsi="Tahoma" w:cs="Tahoma"/>
                <w:sz w:val="24"/>
                <w:szCs w:val="24"/>
                <w:lang w:bidi="bg-BG"/>
              </w:rPr>
              <w:t>от</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правоспособни</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лица,</w:t>
            </w:r>
            <w:r w:rsidRPr="00F964B5">
              <w:rPr>
                <w:rFonts w:ascii="Tahoma" w:eastAsia="Tahoma" w:hAnsi="Tahoma" w:cs="Tahoma"/>
                <w:spacing w:val="-16"/>
                <w:sz w:val="24"/>
                <w:szCs w:val="24"/>
                <w:lang w:bidi="bg-BG"/>
              </w:rPr>
              <w:t xml:space="preserve"> </w:t>
            </w:r>
            <w:r w:rsidRPr="00F964B5">
              <w:rPr>
                <w:rFonts w:ascii="Tahoma" w:eastAsia="Tahoma" w:hAnsi="Tahoma" w:cs="Tahoma"/>
                <w:sz w:val="24"/>
                <w:szCs w:val="24"/>
                <w:lang w:bidi="bg-BG"/>
              </w:rPr>
              <w:t>вписани</w:t>
            </w:r>
            <w:r w:rsidRPr="00F964B5">
              <w:rPr>
                <w:rFonts w:ascii="Tahoma" w:eastAsia="Tahoma" w:hAnsi="Tahoma" w:cs="Tahoma"/>
                <w:spacing w:val="-14"/>
                <w:sz w:val="24"/>
                <w:szCs w:val="24"/>
                <w:lang w:bidi="bg-BG"/>
              </w:rPr>
              <w:t xml:space="preserve"> </w:t>
            </w:r>
            <w:r w:rsidRPr="00F964B5">
              <w:rPr>
                <w:rFonts w:ascii="Tahoma" w:eastAsia="Tahoma" w:hAnsi="Tahoma" w:cs="Tahoma"/>
                <w:sz w:val="24"/>
                <w:szCs w:val="24"/>
                <w:lang w:bidi="bg-BG"/>
              </w:rPr>
              <w:t>в</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публичния</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регистър</w:t>
            </w:r>
            <w:r w:rsidRPr="00F964B5">
              <w:rPr>
                <w:rFonts w:ascii="Tahoma" w:eastAsia="Tahoma" w:hAnsi="Tahoma" w:cs="Tahoma"/>
                <w:spacing w:val="-16"/>
                <w:sz w:val="24"/>
                <w:szCs w:val="24"/>
                <w:lang w:bidi="bg-BG"/>
              </w:rPr>
              <w:t xml:space="preserve"> </w:t>
            </w:r>
            <w:r w:rsidRPr="00F964B5">
              <w:rPr>
                <w:rFonts w:ascii="Tahoma" w:eastAsia="Tahoma" w:hAnsi="Tahoma" w:cs="Tahoma"/>
                <w:sz w:val="24"/>
                <w:szCs w:val="24"/>
                <w:lang w:bidi="bg-BG"/>
              </w:rPr>
              <w:t>по</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чл.</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34,</w:t>
            </w:r>
            <w:r w:rsidRPr="00F964B5">
              <w:rPr>
                <w:rFonts w:ascii="Tahoma" w:eastAsia="Tahoma" w:hAnsi="Tahoma" w:cs="Tahoma"/>
                <w:spacing w:val="-16"/>
                <w:sz w:val="24"/>
                <w:szCs w:val="24"/>
                <w:lang w:bidi="bg-BG"/>
              </w:rPr>
              <w:t xml:space="preserve"> </w:t>
            </w:r>
            <w:r w:rsidRPr="00F964B5">
              <w:rPr>
                <w:rFonts w:ascii="Tahoma" w:eastAsia="Tahoma" w:hAnsi="Tahoma" w:cs="Tahoma"/>
                <w:sz w:val="24"/>
                <w:szCs w:val="24"/>
                <w:lang w:bidi="bg-BG"/>
              </w:rPr>
              <w:t>ал.</w:t>
            </w:r>
            <w:r w:rsidRPr="00F964B5">
              <w:rPr>
                <w:rFonts w:ascii="Tahoma" w:eastAsia="Tahoma" w:hAnsi="Tahoma" w:cs="Tahoma"/>
                <w:spacing w:val="-15"/>
                <w:sz w:val="24"/>
                <w:szCs w:val="24"/>
                <w:lang w:bidi="bg-BG"/>
              </w:rPr>
              <w:t xml:space="preserve"> </w:t>
            </w:r>
            <w:r w:rsidRPr="00F964B5">
              <w:rPr>
                <w:rFonts w:ascii="Tahoma" w:eastAsia="Tahoma" w:hAnsi="Tahoma" w:cs="Tahoma"/>
                <w:sz w:val="24"/>
                <w:szCs w:val="24"/>
                <w:lang w:bidi="bg-BG"/>
              </w:rPr>
              <w:t>1</w:t>
            </w:r>
            <w:r w:rsidRPr="00F964B5">
              <w:rPr>
                <w:rFonts w:ascii="Tahoma" w:eastAsia="Tahoma" w:hAnsi="Tahoma" w:cs="Tahoma"/>
                <w:spacing w:val="-14"/>
                <w:sz w:val="24"/>
                <w:szCs w:val="24"/>
                <w:lang w:bidi="bg-BG"/>
              </w:rPr>
              <w:t xml:space="preserve"> </w:t>
            </w:r>
            <w:r w:rsidRPr="00F964B5">
              <w:rPr>
                <w:rFonts w:ascii="Tahoma" w:eastAsia="Tahoma" w:hAnsi="Tahoma" w:cs="Tahoma"/>
                <w:sz w:val="24"/>
                <w:szCs w:val="24"/>
                <w:lang w:bidi="bg-BG"/>
              </w:rPr>
              <w:t>от</w:t>
            </w:r>
            <w:hyperlink r:id="rId59">
              <w:r w:rsidRPr="00F964B5">
                <w:rPr>
                  <w:rFonts w:ascii="Tahoma" w:eastAsia="Tahoma" w:hAnsi="Tahoma" w:cs="Tahoma"/>
                  <w:spacing w:val="-14"/>
                  <w:sz w:val="24"/>
                  <w:szCs w:val="24"/>
                  <w:u w:val="single" w:color="0000FF"/>
                  <w:lang w:bidi="bg-BG"/>
                </w:rPr>
                <w:t xml:space="preserve"> </w:t>
              </w:r>
              <w:r w:rsidRPr="00F964B5">
                <w:rPr>
                  <w:rFonts w:ascii="Tahoma" w:eastAsia="Tahoma" w:hAnsi="Tahoma" w:cs="Tahoma"/>
                  <w:sz w:val="24"/>
                  <w:szCs w:val="24"/>
                  <w:u w:val="single" w:color="0000FF"/>
                  <w:lang w:bidi="bg-BG"/>
                </w:rPr>
                <w:t>Закона</w:t>
              </w:r>
            </w:hyperlink>
            <w:r w:rsidRPr="00F964B5">
              <w:rPr>
                <w:rFonts w:ascii="Tahoma" w:eastAsia="Tahoma" w:hAnsi="Tahoma" w:cs="Tahoma"/>
                <w:sz w:val="24"/>
                <w:szCs w:val="24"/>
                <w:u w:val="single" w:color="0000FF"/>
                <w:lang w:bidi="bg-BG"/>
              </w:rPr>
              <w:t xml:space="preserve"> </w:t>
            </w:r>
            <w:hyperlink r:id="rId60">
              <w:r w:rsidRPr="00F964B5">
                <w:rPr>
                  <w:rFonts w:ascii="Times New Roman" w:eastAsia="Tahoma" w:hAnsi="Times New Roman" w:cs="Tahoma"/>
                  <w:spacing w:val="-60"/>
                  <w:sz w:val="24"/>
                  <w:szCs w:val="24"/>
                  <w:u w:val="single" w:color="0000FF"/>
                  <w:lang w:bidi="bg-BG"/>
                </w:rPr>
                <w:t xml:space="preserve"> </w:t>
              </w:r>
              <w:r w:rsidRPr="00F964B5">
                <w:rPr>
                  <w:rFonts w:ascii="Tahoma" w:eastAsia="Tahoma" w:hAnsi="Tahoma" w:cs="Tahoma"/>
                  <w:sz w:val="24"/>
                  <w:szCs w:val="24"/>
                  <w:u w:val="single" w:color="0000FF"/>
                  <w:lang w:bidi="bg-BG"/>
                </w:rPr>
                <w:t>за енергийна ефективност (ЗЕЕ</w:t>
              </w:r>
            </w:hyperlink>
            <w:r w:rsidR="00FF439A" w:rsidRPr="00F964B5">
              <w:rPr>
                <w:rFonts w:ascii="Tahoma" w:eastAsia="Tahoma" w:hAnsi="Tahoma" w:cs="Tahoma"/>
                <w:sz w:val="24"/>
                <w:szCs w:val="24"/>
                <w:u w:val="single" w:color="0000FF"/>
                <w:lang w:bidi="bg-BG"/>
              </w:rPr>
              <w:t>) (</w:t>
            </w:r>
            <w:r w:rsidR="00AE03A3" w:rsidRPr="00F964B5">
              <w:rPr>
                <w:rFonts w:ascii="Tahoma" w:eastAsia="Tahoma" w:hAnsi="Tahoma" w:cs="Tahoma"/>
                <w:sz w:val="24"/>
                <w:szCs w:val="24"/>
                <w:lang w:bidi="bg-BG"/>
              </w:rPr>
              <w:t>Д</w:t>
            </w:r>
            <w:r w:rsidR="00FA0975" w:rsidRPr="00F964B5">
              <w:rPr>
                <w:rFonts w:ascii="Tahoma" w:eastAsia="Tahoma" w:hAnsi="Tahoma" w:cs="Tahoma"/>
                <w:sz w:val="24"/>
                <w:szCs w:val="24"/>
                <w:lang w:bidi="bg-BG"/>
              </w:rPr>
              <w:t>окумента</w:t>
            </w:r>
            <w:r w:rsidR="00FF439A" w:rsidRPr="00F964B5">
              <w:rPr>
                <w:rFonts w:ascii="Tahoma" w:eastAsia="Tahoma" w:hAnsi="Tahoma" w:cs="Tahoma"/>
                <w:sz w:val="24"/>
                <w:szCs w:val="24"/>
                <w:lang w:bidi="bg-BG"/>
              </w:rPr>
              <w:t xml:space="preserve"> е приложим</w:t>
            </w:r>
            <w:r w:rsidR="00AE03A3" w:rsidRPr="00F964B5">
              <w:rPr>
                <w:rFonts w:ascii="Tahoma" w:eastAsia="Tahoma" w:hAnsi="Tahoma" w:cs="Tahoma"/>
                <w:sz w:val="24"/>
                <w:szCs w:val="24"/>
                <w:lang w:bidi="bg-BG"/>
              </w:rPr>
              <w:t>, в случай</w:t>
            </w:r>
            <w:r w:rsidR="00FF439A" w:rsidRPr="00F964B5">
              <w:rPr>
                <w:rFonts w:ascii="Tahoma" w:eastAsia="Tahoma" w:hAnsi="Tahoma" w:cs="Tahoma"/>
                <w:sz w:val="24"/>
                <w:szCs w:val="24"/>
                <w:lang w:bidi="bg-BG"/>
              </w:rPr>
              <w:t xml:space="preserve"> че кандидатът е заявил точки по  </w:t>
            </w:r>
            <w:r w:rsidR="00FF439A" w:rsidRPr="00F964B5">
              <w:rPr>
                <w:rFonts w:ascii="Tahoma" w:eastAsia="Tahoma" w:hAnsi="Tahoma" w:cs="Tahoma"/>
                <w:b/>
                <w:sz w:val="24"/>
                <w:szCs w:val="24"/>
                <w:lang w:bidi="bg-BG"/>
              </w:rPr>
              <w:t>III. Проекти с инвестиции и дейности за повишаване на енергийната ефективност в стопанствата, когато инвестицията води до повишаване на енергийната ефективност в стопанството с над 5%</w:t>
            </w:r>
            <w:r w:rsidRPr="00F964B5">
              <w:rPr>
                <w:rFonts w:ascii="Tahoma" w:eastAsia="Tahoma" w:hAnsi="Tahoma" w:cs="Tahoma"/>
                <w:sz w:val="24"/>
                <w:szCs w:val="24"/>
                <w:lang w:bidi="bg-BG"/>
              </w:rPr>
              <w:t>); В ИСУН се прикачва сканирано копие на оригиналн</w:t>
            </w:r>
            <w:r w:rsidR="0046785D" w:rsidRPr="00F964B5">
              <w:rPr>
                <w:rFonts w:ascii="Tahoma" w:eastAsia="Tahoma" w:hAnsi="Tahoma" w:cs="Tahoma"/>
                <w:sz w:val="24"/>
                <w:szCs w:val="24"/>
                <w:lang w:bidi="bg-BG"/>
              </w:rPr>
              <w:t xml:space="preserve">ият документ във формат „.pdf”. </w:t>
            </w:r>
            <w:r w:rsidR="009F72F4" w:rsidRPr="00F964B5">
              <w:rPr>
                <w:rFonts w:ascii="Tahoma" w:eastAsia="Tahoma" w:hAnsi="Tahoma" w:cs="Tahoma"/>
                <w:i/>
                <w:sz w:val="24"/>
                <w:szCs w:val="24"/>
                <w:lang w:bidi="bg-BG"/>
              </w:rPr>
              <w:t>Документът</w:t>
            </w:r>
            <w:r w:rsidR="0046785D" w:rsidRPr="00F964B5">
              <w:rPr>
                <w:rFonts w:ascii="Tahoma" w:eastAsia="Tahoma" w:hAnsi="Tahoma" w:cs="Tahoma"/>
                <w:i/>
                <w:sz w:val="24"/>
                <w:szCs w:val="24"/>
                <w:lang w:bidi="bg-BG"/>
              </w:rPr>
              <w:t xml:space="preserve"> се прикачва в ИСУН 2020 към</w:t>
            </w:r>
            <w:r w:rsidR="0046785D" w:rsidRPr="00F964B5">
              <w:rPr>
                <w:i/>
              </w:rPr>
              <w:t xml:space="preserve"> </w:t>
            </w:r>
            <w:r w:rsidR="00D61B45" w:rsidRPr="00F964B5">
              <w:rPr>
                <w:i/>
              </w:rPr>
              <w:t>„</w:t>
            </w:r>
            <w:r w:rsidR="0046785D" w:rsidRPr="00F964B5">
              <w:rPr>
                <w:rFonts w:ascii="Tahoma" w:eastAsia="Tahoma" w:hAnsi="Tahoma" w:cs="Tahoma"/>
                <w:i/>
                <w:sz w:val="24"/>
                <w:szCs w:val="24"/>
                <w:lang w:bidi="bg-BG"/>
              </w:rPr>
              <w:t>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w:t>
            </w:r>
            <w:r w:rsidR="00D61B45" w:rsidRPr="00F964B5">
              <w:rPr>
                <w:rFonts w:ascii="Tahoma" w:eastAsia="Tahoma" w:hAnsi="Tahoma" w:cs="Tahoma"/>
                <w:i/>
                <w:sz w:val="24"/>
                <w:szCs w:val="24"/>
                <w:lang w:bidi="bg-BG"/>
              </w:rPr>
              <w:t>“</w:t>
            </w:r>
            <w:r w:rsidR="0046785D" w:rsidRPr="00F964B5">
              <w:rPr>
                <w:rFonts w:ascii="Tahoma" w:eastAsia="Tahoma" w:hAnsi="Tahoma" w:cs="Tahoma"/>
                <w:i/>
                <w:sz w:val="24"/>
                <w:szCs w:val="24"/>
                <w:lang w:bidi="bg-BG"/>
              </w:rPr>
              <w:t>.</w:t>
            </w:r>
          </w:p>
          <w:p w14:paraId="11AE030F" w14:textId="5A7527EA" w:rsidR="002D47A2" w:rsidRPr="00F964B5" w:rsidRDefault="0046785D" w:rsidP="002D47A2">
            <w:pPr>
              <w:widowControl w:val="0"/>
              <w:numPr>
                <w:ilvl w:val="0"/>
                <w:numId w:val="23"/>
              </w:numPr>
              <w:tabs>
                <w:tab w:val="left" w:pos="318"/>
              </w:tabs>
              <w:autoSpaceDE w:val="0"/>
              <w:autoSpaceDN w:val="0"/>
              <w:spacing w:before="0" w:after="120" w:line="289" w:lineRule="exact"/>
              <w:ind w:left="0" w:right="175" w:firstLine="34"/>
              <w:jc w:val="both"/>
              <w:rPr>
                <w:rFonts w:ascii="Tahoma" w:eastAsia="Tahoma" w:hAnsi="Tahoma" w:cs="Tahoma"/>
                <w:i/>
                <w:sz w:val="24"/>
                <w:szCs w:val="24"/>
                <w:lang w:bidi="bg-BG"/>
              </w:rPr>
            </w:pPr>
            <w:r w:rsidRPr="00F964B5">
              <w:rPr>
                <w:rFonts w:ascii="Tahoma" w:eastAsia="Tahoma" w:hAnsi="Tahoma" w:cs="Tahoma"/>
                <w:sz w:val="24"/>
                <w:szCs w:val="24"/>
                <w:lang w:bidi="bg-BG"/>
              </w:rPr>
              <w:t xml:space="preserve">Декларация по чл. </w:t>
            </w:r>
            <w:r w:rsidR="00851126" w:rsidRPr="00F964B5">
              <w:rPr>
                <w:rFonts w:ascii="Tahoma" w:eastAsia="Tahoma" w:hAnsi="Tahoma" w:cs="Tahoma"/>
                <w:sz w:val="24"/>
                <w:szCs w:val="24"/>
                <w:lang w:bidi="bg-BG"/>
              </w:rPr>
              <w:t>57</w:t>
            </w:r>
            <w:r w:rsidRPr="00F964B5">
              <w:rPr>
                <w:rFonts w:ascii="Tahoma" w:eastAsia="Tahoma" w:hAnsi="Tahoma" w:cs="Tahoma"/>
                <w:sz w:val="24"/>
                <w:szCs w:val="24"/>
                <w:lang w:bidi="bg-BG"/>
              </w:rPr>
              <w:t xml:space="preserve">, ал. </w:t>
            </w:r>
            <w:r w:rsidR="00851126" w:rsidRPr="00F964B5">
              <w:rPr>
                <w:rFonts w:ascii="Tahoma" w:eastAsia="Tahoma" w:hAnsi="Tahoma" w:cs="Tahoma"/>
                <w:sz w:val="24"/>
                <w:szCs w:val="24"/>
                <w:lang w:bidi="bg-BG"/>
              </w:rPr>
              <w:t>5</w:t>
            </w:r>
            <w:r w:rsidRPr="00F964B5">
              <w:rPr>
                <w:rFonts w:ascii="Tahoma" w:eastAsia="Tahoma" w:hAnsi="Tahoma" w:cs="Tahoma"/>
                <w:sz w:val="24"/>
                <w:szCs w:val="24"/>
                <w:lang w:bidi="bg-BG"/>
              </w:rPr>
              <w:t xml:space="preserve"> от ЗЕЕ, придружена с доказателства за подаването й пред АУЕР (декларацията е приложима</w:t>
            </w:r>
            <w:r w:rsidR="00FF439A" w:rsidRPr="00F964B5">
              <w:rPr>
                <w:rFonts w:ascii="Tahoma" w:eastAsia="Tahoma" w:hAnsi="Tahoma" w:cs="Tahoma"/>
                <w:sz w:val="24"/>
                <w:szCs w:val="24"/>
                <w:lang w:bidi="bg-BG"/>
              </w:rPr>
              <w:t xml:space="preserve"> в случаите, предвидени в ЗЕЕ) </w:t>
            </w:r>
            <w:r w:rsidR="00FF439A" w:rsidRPr="00F964B5">
              <w:rPr>
                <w:rFonts w:ascii="Tahoma" w:eastAsia="Tahoma" w:hAnsi="Tahoma" w:cs="Tahoma"/>
                <w:sz w:val="24"/>
                <w:szCs w:val="24"/>
                <w:u w:val="single"/>
                <w:lang w:bidi="bg-BG"/>
              </w:rPr>
              <w:t>(</w:t>
            </w:r>
            <w:r w:rsidR="00AE03A3" w:rsidRPr="00F964B5">
              <w:rPr>
                <w:rFonts w:ascii="Tahoma" w:eastAsia="Tahoma" w:hAnsi="Tahoma" w:cs="Tahoma"/>
                <w:sz w:val="24"/>
                <w:szCs w:val="24"/>
                <w:lang w:bidi="bg-BG"/>
              </w:rPr>
              <w:t>Д</w:t>
            </w:r>
            <w:r w:rsidR="00FA0975" w:rsidRPr="00F964B5">
              <w:rPr>
                <w:rFonts w:ascii="Tahoma" w:eastAsia="Tahoma" w:hAnsi="Tahoma" w:cs="Tahoma"/>
                <w:sz w:val="24"/>
                <w:szCs w:val="24"/>
                <w:lang w:bidi="bg-BG"/>
              </w:rPr>
              <w:t>окумента</w:t>
            </w:r>
            <w:r w:rsidR="00AE03A3" w:rsidRPr="00F964B5">
              <w:rPr>
                <w:rFonts w:ascii="Tahoma" w:eastAsia="Tahoma" w:hAnsi="Tahoma" w:cs="Tahoma"/>
                <w:sz w:val="24"/>
                <w:szCs w:val="24"/>
                <w:lang w:bidi="bg-BG"/>
              </w:rPr>
              <w:t xml:space="preserve"> </w:t>
            </w:r>
            <w:r w:rsidR="00FF439A" w:rsidRPr="00F964B5">
              <w:rPr>
                <w:rFonts w:ascii="Tahoma" w:eastAsia="Tahoma" w:hAnsi="Tahoma" w:cs="Tahoma"/>
                <w:sz w:val="24"/>
                <w:szCs w:val="24"/>
                <w:lang w:bidi="bg-BG"/>
              </w:rPr>
              <w:t>е приложим</w:t>
            </w:r>
            <w:r w:rsidR="00AE03A3" w:rsidRPr="00F964B5">
              <w:rPr>
                <w:rFonts w:ascii="Tahoma" w:eastAsia="Tahoma" w:hAnsi="Tahoma" w:cs="Tahoma"/>
                <w:sz w:val="24"/>
                <w:szCs w:val="24"/>
                <w:lang w:bidi="bg-BG"/>
              </w:rPr>
              <w:t>, в случай</w:t>
            </w:r>
            <w:r w:rsidR="00FF439A" w:rsidRPr="00F964B5">
              <w:rPr>
                <w:rFonts w:ascii="Tahoma" w:eastAsia="Tahoma" w:hAnsi="Tahoma" w:cs="Tahoma"/>
                <w:sz w:val="24"/>
                <w:szCs w:val="24"/>
                <w:lang w:bidi="bg-BG"/>
              </w:rPr>
              <w:t xml:space="preserve"> че кандидатът е заявил точки по критерий  </w:t>
            </w:r>
            <w:r w:rsidR="00FF439A" w:rsidRPr="00F964B5">
              <w:rPr>
                <w:rFonts w:ascii="Tahoma" w:eastAsia="Tahoma" w:hAnsi="Tahoma" w:cs="Tahoma"/>
                <w:b/>
                <w:sz w:val="24"/>
                <w:szCs w:val="24"/>
                <w:lang w:bidi="bg-BG"/>
              </w:rPr>
              <w:t>III. Проекти с инвестиции и дейности за повишаване на енергийната ефективност в стопанствата, когато инвестицията води до повишаване на енергийната ефективност в стопанството с над 5%</w:t>
            </w:r>
            <w:r w:rsidR="00FF439A" w:rsidRPr="00F964B5">
              <w:rPr>
                <w:rFonts w:ascii="Tahoma" w:eastAsia="Tahoma" w:hAnsi="Tahoma" w:cs="Tahoma"/>
                <w:sz w:val="24"/>
                <w:szCs w:val="24"/>
                <w:lang w:bidi="bg-BG"/>
              </w:rPr>
              <w:t>)</w:t>
            </w:r>
            <w:r w:rsidRPr="00F964B5">
              <w:rPr>
                <w:rFonts w:ascii="Tahoma" w:eastAsia="Tahoma" w:hAnsi="Tahoma" w:cs="Tahoma"/>
                <w:sz w:val="24"/>
                <w:szCs w:val="24"/>
                <w:lang w:bidi="bg-BG"/>
              </w:rPr>
              <w:t xml:space="preserve">; В ИСУН се прикачва сканирано копие на оригиналният документ във формат „.pdf”. </w:t>
            </w:r>
            <w:r w:rsidR="002D47A2" w:rsidRPr="00F964B5">
              <w:rPr>
                <w:rFonts w:ascii="Tahoma" w:eastAsia="Tahoma" w:hAnsi="Tahoma" w:cs="Tahoma"/>
                <w:i/>
                <w:sz w:val="24"/>
                <w:szCs w:val="24"/>
                <w:lang w:bidi="bg-BG"/>
              </w:rPr>
              <w:t>Документът се прикачва в ИСУН 2020 към</w:t>
            </w:r>
            <w:r w:rsidR="002D47A2" w:rsidRPr="00F964B5">
              <w:rPr>
                <w:i/>
              </w:rPr>
              <w:t xml:space="preserve"> „</w:t>
            </w:r>
            <w:r w:rsidR="002D47A2" w:rsidRPr="00F964B5">
              <w:rPr>
                <w:rFonts w:ascii="Tahoma" w:eastAsia="Tahoma" w:hAnsi="Tahoma" w:cs="Tahoma"/>
                <w:i/>
                <w:sz w:val="24"/>
                <w:szCs w:val="24"/>
                <w:lang w:bidi="bg-BG"/>
              </w:rPr>
              <w:t>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w:t>
            </w:r>
            <w:r w:rsidR="003B7E76" w:rsidRPr="00F964B5">
              <w:rPr>
                <w:rFonts w:ascii="Tahoma" w:eastAsia="Tahoma" w:hAnsi="Tahoma" w:cs="Tahoma"/>
                <w:i/>
                <w:sz w:val="24"/>
                <w:szCs w:val="24"/>
                <w:lang w:bidi="bg-BG"/>
              </w:rPr>
              <w:t xml:space="preserve">, като в забележка се отбележи, че е прикачена „Декларация </w:t>
            </w:r>
            <w:r w:rsidR="009E2FCF" w:rsidRPr="00F964B5">
              <w:rPr>
                <w:rFonts w:ascii="Tahoma" w:eastAsia="Tahoma" w:hAnsi="Tahoma" w:cs="Tahoma"/>
                <w:i/>
                <w:sz w:val="24"/>
                <w:szCs w:val="24"/>
                <w:lang w:bidi="bg-BG"/>
              </w:rPr>
              <w:t>по чл. 57, ал. 5</w:t>
            </w:r>
            <w:r w:rsidR="003B7E76" w:rsidRPr="00F964B5">
              <w:rPr>
                <w:rFonts w:ascii="Tahoma" w:eastAsia="Tahoma" w:hAnsi="Tahoma" w:cs="Tahoma"/>
                <w:i/>
                <w:sz w:val="24"/>
                <w:szCs w:val="24"/>
                <w:lang w:bidi="bg-BG"/>
              </w:rPr>
              <w:t xml:space="preserve"> от ЗЕЕ, придружена с доказателства за подаването й пред АУЕР“.</w:t>
            </w:r>
          </w:p>
          <w:p w14:paraId="5BB803A1" w14:textId="784E876A" w:rsidR="0046785D" w:rsidRPr="00F964B5" w:rsidRDefault="0046785D" w:rsidP="00DA0E80">
            <w:pPr>
              <w:widowControl w:val="0"/>
              <w:numPr>
                <w:ilvl w:val="0"/>
                <w:numId w:val="23"/>
              </w:numPr>
              <w:tabs>
                <w:tab w:val="left" w:pos="318"/>
              </w:tabs>
              <w:autoSpaceDE w:val="0"/>
              <w:autoSpaceDN w:val="0"/>
              <w:spacing w:before="0" w:line="289" w:lineRule="exact"/>
              <w:ind w:left="0" w:right="175" w:firstLine="0"/>
              <w:jc w:val="both"/>
              <w:rPr>
                <w:rFonts w:ascii="Tahoma" w:eastAsia="Tahoma" w:hAnsi="Tahoma" w:cs="Tahoma"/>
                <w:i/>
                <w:sz w:val="24"/>
                <w:szCs w:val="24"/>
                <w:lang w:bidi="bg-BG"/>
              </w:rPr>
            </w:pPr>
            <w:r w:rsidRPr="00F964B5">
              <w:rPr>
                <w:rFonts w:ascii="Tahoma" w:eastAsia="Tahoma" w:hAnsi="Tahoma" w:cs="Tahoma"/>
                <w:sz w:val="24"/>
                <w:szCs w:val="24"/>
                <w:lang w:bidi="bg-BG"/>
              </w:rPr>
              <w:t xml:space="preserve">Становище, издадено от правоспособно лице, от което да е видно кои от инвестициите </w:t>
            </w:r>
            <w:r w:rsidRPr="00F964B5">
              <w:rPr>
                <w:rFonts w:ascii="Tahoma" w:eastAsia="Tahoma" w:hAnsi="Tahoma" w:cs="Tahoma"/>
                <w:sz w:val="24"/>
                <w:szCs w:val="24"/>
                <w:lang w:bidi="bg-BG"/>
              </w:rPr>
              <w:lastRenderedPageBreak/>
              <w:t xml:space="preserve">в проекта са свързани с опазване </w:t>
            </w:r>
            <w:r w:rsidR="001B2907" w:rsidRPr="00F964B5">
              <w:rPr>
                <w:rFonts w:ascii="Tahoma" w:eastAsia="Tahoma" w:hAnsi="Tahoma" w:cs="Tahoma"/>
                <w:sz w:val="24"/>
                <w:szCs w:val="24"/>
                <w:lang w:bidi="bg-BG"/>
              </w:rPr>
              <w:t xml:space="preserve">компонентите на околната среда </w:t>
            </w:r>
            <w:r w:rsidR="001B2907" w:rsidRPr="00F964B5">
              <w:rPr>
                <w:rFonts w:ascii="Tahoma" w:eastAsia="Tahoma" w:hAnsi="Tahoma" w:cs="Tahoma"/>
                <w:sz w:val="24"/>
                <w:szCs w:val="24"/>
                <w:u w:val="single"/>
                <w:lang w:bidi="bg-BG"/>
              </w:rPr>
              <w:t>(</w:t>
            </w:r>
            <w:r w:rsidR="00AE03A3" w:rsidRPr="00F964B5">
              <w:rPr>
                <w:rFonts w:ascii="Tahoma" w:eastAsia="Tahoma" w:hAnsi="Tahoma" w:cs="Tahoma"/>
                <w:sz w:val="24"/>
                <w:szCs w:val="24"/>
                <w:lang w:bidi="bg-BG"/>
              </w:rPr>
              <w:t>Докуме</w:t>
            </w:r>
            <w:r w:rsidR="00921391" w:rsidRPr="00F964B5">
              <w:rPr>
                <w:rFonts w:ascii="Tahoma" w:eastAsia="Tahoma" w:hAnsi="Tahoma" w:cs="Tahoma"/>
                <w:sz w:val="24"/>
                <w:szCs w:val="24"/>
                <w:lang w:bidi="bg-BG"/>
              </w:rPr>
              <w:t>нта</w:t>
            </w:r>
            <w:r w:rsidR="001B2907" w:rsidRPr="00F964B5">
              <w:rPr>
                <w:rFonts w:ascii="Tahoma" w:eastAsia="Tahoma" w:hAnsi="Tahoma" w:cs="Tahoma"/>
                <w:sz w:val="24"/>
                <w:szCs w:val="24"/>
                <w:lang w:bidi="bg-BG"/>
              </w:rPr>
              <w:t xml:space="preserve"> е </w:t>
            </w:r>
            <w:r w:rsidR="00AE03A3" w:rsidRPr="00F964B5">
              <w:rPr>
                <w:rFonts w:ascii="Tahoma" w:eastAsia="Tahoma" w:hAnsi="Tahoma" w:cs="Tahoma"/>
                <w:sz w:val="24"/>
                <w:szCs w:val="24"/>
                <w:lang w:bidi="bg-BG"/>
              </w:rPr>
              <w:t>приложим, в случай</w:t>
            </w:r>
            <w:r w:rsidR="001B2907" w:rsidRPr="00F964B5">
              <w:rPr>
                <w:rFonts w:ascii="Tahoma" w:eastAsia="Tahoma" w:hAnsi="Tahoma" w:cs="Tahoma"/>
                <w:sz w:val="24"/>
                <w:szCs w:val="24"/>
                <w:lang w:bidi="bg-BG"/>
              </w:rPr>
              <w:t xml:space="preserve"> че кандидатът е заявил точки по критерий  </w:t>
            </w:r>
            <w:r w:rsidR="001B2907" w:rsidRPr="00F964B5">
              <w:rPr>
                <w:rFonts w:ascii="Tahoma" w:eastAsia="Tahoma" w:hAnsi="Tahoma" w:cs="Tahoma"/>
                <w:b/>
                <w:sz w:val="24"/>
                <w:szCs w:val="24"/>
                <w:lang w:bidi="bg-BG"/>
              </w:rPr>
              <w:t>III. Проекти с инвестиции и дейности за повишаване на енергийната ефективност в стопанствата, когато инвестицията води до повишаване на енергийната ефективност в стопанството с над 5%</w:t>
            </w:r>
            <w:r w:rsidRPr="00F964B5">
              <w:rPr>
                <w:rFonts w:ascii="Tahoma" w:eastAsia="Tahoma" w:hAnsi="Tahoma" w:cs="Tahoma"/>
                <w:sz w:val="24"/>
                <w:szCs w:val="24"/>
                <w:lang w:bidi="bg-BG"/>
              </w:rPr>
              <w:t xml:space="preserve">); В ИСУН се прикачва сканирано копие на оригиналният документ във формат „.pdf”. </w:t>
            </w:r>
            <w:r w:rsidRPr="00F964B5">
              <w:rPr>
                <w:rFonts w:ascii="Tahoma" w:eastAsia="Tahoma" w:hAnsi="Tahoma" w:cs="Tahoma"/>
                <w:i/>
                <w:sz w:val="24"/>
                <w:szCs w:val="24"/>
                <w:lang w:bidi="bg-BG"/>
              </w:rPr>
              <w:t>Документ</w:t>
            </w:r>
            <w:r w:rsidR="009F72F4" w:rsidRPr="00F964B5">
              <w:rPr>
                <w:rFonts w:ascii="Tahoma" w:eastAsia="Tahoma" w:hAnsi="Tahoma" w:cs="Tahoma"/>
                <w:i/>
                <w:sz w:val="24"/>
                <w:szCs w:val="24"/>
                <w:lang w:bidi="bg-BG"/>
              </w:rPr>
              <w:t>ът</w:t>
            </w:r>
            <w:r w:rsidRPr="00F964B5">
              <w:rPr>
                <w:rFonts w:ascii="Tahoma" w:eastAsia="Tahoma" w:hAnsi="Tahoma" w:cs="Tahoma"/>
                <w:i/>
                <w:sz w:val="24"/>
                <w:szCs w:val="24"/>
                <w:lang w:bidi="bg-BG"/>
              </w:rPr>
              <w:t xml:space="preserve"> се прикачва в ИСУН 2020 към </w:t>
            </w:r>
            <w:r w:rsidR="00D61B45" w:rsidRPr="00F964B5">
              <w:rPr>
                <w:rFonts w:ascii="Tahoma" w:eastAsia="Tahoma" w:hAnsi="Tahoma" w:cs="Tahoma"/>
                <w:i/>
                <w:sz w:val="24"/>
                <w:szCs w:val="24"/>
                <w:lang w:bidi="bg-BG"/>
              </w:rPr>
              <w:t>„</w:t>
            </w:r>
            <w:r w:rsidRPr="00F964B5">
              <w:rPr>
                <w:rFonts w:ascii="Tahoma" w:hAnsi="Tahoma" w:cs="Tahoma"/>
                <w:i/>
                <w:sz w:val="24"/>
                <w:szCs w:val="24"/>
              </w:rPr>
              <w:t>Становище, издадено от правоспособно лице, от което да е видно кои от инвестициите в проекта са свързани с опазване компонентите на околната среда и вида на компонента засегнат от инвестицията</w:t>
            </w:r>
            <w:r w:rsidR="00D61B45" w:rsidRPr="00F964B5">
              <w:rPr>
                <w:rFonts w:ascii="Tahoma" w:hAnsi="Tahoma" w:cs="Tahoma"/>
                <w:i/>
                <w:sz w:val="24"/>
                <w:szCs w:val="24"/>
              </w:rPr>
              <w:t>“</w:t>
            </w:r>
            <w:r w:rsidRPr="00F964B5">
              <w:rPr>
                <w:rFonts w:ascii="Tahoma" w:hAnsi="Tahoma" w:cs="Tahoma"/>
                <w:i/>
                <w:sz w:val="24"/>
                <w:szCs w:val="24"/>
              </w:rPr>
              <w:t>.</w:t>
            </w:r>
            <w:r w:rsidRPr="00F964B5">
              <w:rPr>
                <w:rFonts w:ascii="Tahoma" w:hAnsi="Tahoma" w:cs="Tahoma"/>
                <w:sz w:val="24"/>
                <w:szCs w:val="24"/>
              </w:rPr>
              <w:tab/>
            </w:r>
          </w:p>
          <w:p w14:paraId="3D7025A2" w14:textId="2315F55D" w:rsidR="009A19B5" w:rsidRPr="00F964B5" w:rsidRDefault="0046785D" w:rsidP="00DA0E80">
            <w:pPr>
              <w:widowControl w:val="0"/>
              <w:numPr>
                <w:ilvl w:val="0"/>
                <w:numId w:val="23"/>
              </w:numPr>
              <w:tabs>
                <w:tab w:val="left" w:pos="318"/>
              </w:tabs>
              <w:autoSpaceDE w:val="0"/>
              <w:autoSpaceDN w:val="0"/>
              <w:spacing w:before="0" w:line="289" w:lineRule="exact"/>
              <w:ind w:left="0" w:right="175" w:firstLine="0"/>
              <w:jc w:val="both"/>
              <w:rPr>
                <w:rFonts w:ascii="Tahoma" w:eastAsia="Tahoma" w:hAnsi="Tahoma" w:cs="Tahoma"/>
                <w:i/>
                <w:sz w:val="24"/>
                <w:szCs w:val="24"/>
                <w:lang w:bidi="bg-BG"/>
              </w:rPr>
            </w:pPr>
            <w:r w:rsidRPr="00F964B5">
              <w:rPr>
                <w:rFonts w:ascii="Tahoma" w:hAnsi="Tahoma" w:cs="Tahoma"/>
                <w:sz w:val="24"/>
                <w:szCs w:val="24"/>
              </w:rPr>
              <w:t>Документ, издаден от правоспособно лице, удостоверяващ наличието на технологии, които водят до намаляване на емисиите съгласно Регламент (ЕС) 2015/1189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w:t>
            </w:r>
            <w:r w:rsidR="005F76CD" w:rsidRPr="00F964B5">
              <w:rPr>
                <w:rFonts w:ascii="Tahoma" w:hAnsi="Tahoma" w:cs="Tahoma"/>
                <w:sz w:val="24"/>
                <w:szCs w:val="24"/>
              </w:rPr>
              <w:t xml:space="preserve"> </w:t>
            </w:r>
            <w:r w:rsidR="001B2907" w:rsidRPr="00F964B5">
              <w:rPr>
                <w:rFonts w:ascii="Tahoma" w:hAnsi="Tahoma" w:cs="Tahoma"/>
                <w:sz w:val="24"/>
                <w:szCs w:val="24"/>
                <w:u w:val="single"/>
                <w:lang w:bidi="bg-BG"/>
              </w:rPr>
              <w:t>(</w:t>
            </w:r>
            <w:r w:rsidR="00AE03A3" w:rsidRPr="00F964B5">
              <w:rPr>
                <w:rFonts w:ascii="Tahoma" w:hAnsi="Tahoma" w:cs="Tahoma"/>
                <w:sz w:val="24"/>
                <w:szCs w:val="24"/>
                <w:lang w:bidi="bg-BG"/>
              </w:rPr>
              <w:t>Д</w:t>
            </w:r>
            <w:r w:rsidR="00E70800" w:rsidRPr="00F964B5">
              <w:rPr>
                <w:rFonts w:ascii="Tahoma" w:hAnsi="Tahoma" w:cs="Tahoma"/>
                <w:sz w:val="24"/>
                <w:szCs w:val="24"/>
                <w:lang w:bidi="bg-BG"/>
              </w:rPr>
              <w:t xml:space="preserve">окумента е приложим, в случай </w:t>
            </w:r>
            <w:r w:rsidR="001B2907" w:rsidRPr="00F964B5">
              <w:rPr>
                <w:rFonts w:ascii="Tahoma" w:hAnsi="Tahoma" w:cs="Tahoma"/>
                <w:sz w:val="24"/>
                <w:szCs w:val="24"/>
                <w:lang w:bidi="bg-BG"/>
              </w:rPr>
              <w:t xml:space="preserve">че кандидатът е заявил точки по критерий </w:t>
            </w:r>
            <w:r w:rsidR="001B2907" w:rsidRPr="00F964B5">
              <w:rPr>
                <w:rFonts w:ascii="Tahoma" w:hAnsi="Tahoma" w:cs="Tahoma"/>
                <w:b/>
                <w:sz w:val="24"/>
                <w:szCs w:val="24"/>
                <w:lang w:bidi="bg-BG"/>
              </w:rPr>
              <w:t>III. Проекти с инвестиции и дейности за повишаване на енергийната ефективност в стопанствата, когато инвестицията води до повишаване на енергийната ефективност в стопанството с над 5%</w:t>
            </w:r>
            <w:r w:rsidR="001B2907" w:rsidRPr="00F964B5">
              <w:rPr>
                <w:rFonts w:ascii="Tahoma" w:hAnsi="Tahoma" w:cs="Tahoma"/>
                <w:sz w:val="24"/>
                <w:szCs w:val="24"/>
                <w:lang w:bidi="bg-BG"/>
              </w:rPr>
              <w:t>)</w:t>
            </w:r>
            <w:r w:rsidRPr="00F964B5">
              <w:rPr>
                <w:rFonts w:ascii="Tahoma" w:hAnsi="Tahoma" w:cs="Tahoma"/>
                <w:sz w:val="24"/>
                <w:szCs w:val="24"/>
              </w:rPr>
              <w:t xml:space="preserve">); В ИСУН се прикачва сканирано копие на оригиналният документ във формат „.pdf”. </w:t>
            </w:r>
            <w:r w:rsidR="009F72F4" w:rsidRPr="00F964B5">
              <w:rPr>
                <w:rFonts w:ascii="Tahoma" w:hAnsi="Tahoma" w:cs="Tahoma"/>
                <w:i/>
                <w:sz w:val="24"/>
                <w:szCs w:val="24"/>
              </w:rPr>
              <w:t>Документът</w:t>
            </w:r>
            <w:r w:rsidRPr="00F964B5">
              <w:rPr>
                <w:rFonts w:ascii="Tahoma" w:hAnsi="Tahoma" w:cs="Tahoma"/>
                <w:i/>
                <w:sz w:val="24"/>
                <w:szCs w:val="24"/>
              </w:rPr>
              <w:t xml:space="preserve"> се прикачва в ИСУН 2020 към</w:t>
            </w:r>
            <w:r w:rsidRPr="00F964B5">
              <w:rPr>
                <w:i/>
              </w:rPr>
              <w:t xml:space="preserve"> </w:t>
            </w:r>
            <w:r w:rsidR="00D61B45" w:rsidRPr="00F964B5">
              <w:rPr>
                <w:i/>
              </w:rPr>
              <w:t>„</w:t>
            </w:r>
            <w:r w:rsidRPr="00F964B5">
              <w:rPr>
                <w:rFonts w:ascii="Tahoma" w:hAnsi="Tahoma" w:cs="Tahoma"/>
                <w:i/>
                <w:sz w:val="24"/>
                <w:szCs w:val="24"/>
              </w:rPr>
              <w:t>Документ, издаден от правоспособно лице /производител на съответната инсталация/, удостоверяващ наличието на технологии, които водят до намаляване на емисиите</w:t>
            </w:r>
            <w:r w:rsidR="00D61B45" w:rsidRPr="00F964B5">
              <w:rPr>
                <w:rFonts w:ascii="Tahoma" w:hAnsi="Tahoma" w:cs="Tahoma"/>
                <w:i/>
                <w:sz w:val="24"/>
                <w:szCs w:val="24"/>
              </w:rPr>
              <w:t>“</w:t>
            </w:r>
            <w:r w:rsidRPr="00F964B5">
              <w:rPr>
                <w:rFonts w:ascii="Tahoma" w:hAnsi="Tahoma" w:cs="Tahoma"/>
                <w:i/>
                <w:sz w:val="24"/>
                <w:szCs w:val="24"/>
              </w:rPr>
              <w:t>.</w:t>
            </w:r>
          </w:p>
          <w:p w14:paraId="12609225" w14:textId="77777777" w:rsidR="0046785D" w:rsidRPr="00F964B5" w:rsidRDefault="0046785D" w:rsidP="00DA0E80">
            <w:pPr>
              <w:widowControl w:val="0"/>
              <w:numPr>
                <w:ilvl w:val="0"/>
                <w:numId w:val="23"/>
              </w:numPr>
              <w:tabs>
                <w:tab w:val="left" w:pos="318"/>
              </w:tabs>
              <w:autoSpaceDE w:val="0"/>
              <w:autoSpaceDN w:val="0"/>
              <w:spacing w:before="0" w:line="289" w:lineRule="exact"/>
              <w:ind w:left="0" w:right="175" w:firstLine="0"/>
              <w:jc w:val="both"/>
              <w:rPr>
                <w:rFonts w:ascii="Tahoma" w:eastAsia="Tahoma" w:hAnsi="Tahoma" w:cs="Tahoma"/>
                <w:i/>
                <w:sz w:val="24"/>
                <w:szCs w:val="24"/>
                <w:lang w:bidi="bg-BG"/>
              </w:rPr>
            </w:pPr>
            <w:r w:rsidRPr="00F964B5">
              <w:rPr>
                <w:rFonts w:ascii="Tahoma" w:eastAsia="Tahoma" w:hAnsi="Tahoma" w:cs="Tahoma"/>
                <w:sz w:val="24"/>
                <w:szCs w:val="24"/>
                <w:lang w:bidi="bg-BG"/>
              </w:rPr>
              <w:t>Документ за собственост или ползване на животновъден обект и удостоверение за регистрация на животновъден обект (за действащи животновъдни обекти) по чл. 137, ал.</w:t>
            </w:r>
          </w:p>
          <w:p w14:paraId="1DD34433" w14:textId="68766DEE" w:rsidR="009A19B5" w:rsidRPr="00F964B5" w:rsidRDefault="0046785D" w:rsidP="009A19B5">
            <w:pPr>
              <w:widowControl w:val="0"/>
              <w:tabs>
                <w:tab w:val="left" w:pos="318"/>
              </w:tabs>
              <w:autoSpaceDE w:val="0"/>
              <w:autoSpaceDN w:val="0"/>
              <w:spacing w:before="0" w:line="289" w:lineRule="exact"/>
              <w:ind w:right="175"/>
              <w:jc w:val="both"/>
              <w:rPr>
                <w:rFonts w:ascii="Tahoma" w:eastAsia="Tahoma" w:hAnsi="Tahoma" w:cs="Tahoma"/>
                <w:i/>
                <w:sz w:val="24"/>
                <w:szCs w:val="24"/>
                <w:lang w:bidi="bg-BG"/>
              </w:rPr>
            </w:pPr>
            <w:r w:rsidRPr="00F964B5">
              <w:rPr>
                <w:rFonts w:ascii="Tahoma" w:eastAsia="Tahoma" w:hAnsi="Tahoma" w:cs="Tahoma"/>
                <w:sz w:val="24"/>
                <w:szCs w:val="24"/>
                <w:lang w:bidi="bg-BG"/>
              </w:rPr>
              <w:t xml:space="preserve">6 от Закона за ветеринарномедицинската дейност (за проекти с инвестиции, изцяло насочени в сектор "Животновъдство") </w:t>
            </w:r>
            <w:r w:rsidR="005F76CD" w:rsidRPr="00F964B5">
              <w:rPr>
                <w:rFonts w:ascii="Tahoma" w:eastAsia="Tahoma" w:hAnsi="Tahoma" w:cs="Tahoma"/>
                <w:sz w:val="24"/>
                <w:szCs w:val="24"/>
                <w:lang w:bidi="bg-BG"/>
              </w:rPr>
              <w:t>(</w:t>
            </w:r>
            <w:r w:rsidR="00AE03A3" w:rsidRPr="00F964B5">
              <w:rPr>
                <w:rFonts w:ascii="Tahoma" w:eastAsia="Tahoma" w:hAnsi="Tahoma" w:cs="Tahoma"/>
                <w:sz w:val="24"/>
                <w:szCs w:val="24"/>
                <w:lang w:bidi="bg-BG"/>
              </w:rPr>
              <w:t>Д</w:t>
            </w:r>
            <w:r w:rsidR="00921391" w:rsidRPr="00F964B5">
              <w:rPr>
                <w:rFonts w:ascii="Tahoma" w:eastAsia="Tahoma" w:hAnsi="Tahoma" w:cs="Tahoma"/>
                <w:sz w:val="24"/>
                <w:szCs w:val="24"/>
                <w:lang w:bidi="bg-BG"/>
              </w:rPr>
              <w:t>окумента</w:t>
            </w:r>
            <w:r w:rsidR="00E70800" w:rsidRPr="00F964B5">
              <w:rPr>
                <w:rFonts w:ascii="Tahoma" w:eastAsia="Tahoma" w:hAnsi="Tahoma" w:cs="Tahoma"/>
                <w:sz w:val="24"/>
                <w:szCs w:val="24"/>
                <w:lang w:bidi="bg-BG"/>
              </w:rPr>
              <w:t xml:space="preserve"> е приложим, в случай че кандидатът е заявил точки по критерий</w:t>
            </w:r>
            <w:r w:rsidR="00E70800" w:rsidRPr="00F964B5">
              <w:rPr>
                <w:rFonts w:ascii="Tahoma" w:eastAsia="Tahoma" w:hAnsi="Tahoma" w:cs="Tahoma"/>
                <w:b/>
                <w:sz w:val="24"/>
                <w:szCs w:val="24"/>
                <w:lang w:bidi="bg-BG"/>
              </w:rPr>
              <w:t xml:space="preserve"> </w:t>
            </w:r>
            <w:r w:rsidR="00E70800" w:rsidRPr="00F964B5">
              <w:rPr>
                <w:rFonts w:ascii="Tahoma" w:eastAsia="Tahoma" w:hAnsi="Tahoma" w:cs="Tahoma"/>
                <w:b/>
                <w:sz w:val="24"/>
                <w:szCs w:val="24"/>
                <w:lang w:val="en-US" w:bidi="bg-BG"/>
              </w:rPr>
              <w:t>IX “</w:t>
            </w:r>
            <w:r w:rsidR="00E70800" w:rsidRPr="00F964B5">
              <w:rPr>
                <w:rFonts w:ascii="Tahoma" w:eastAsia="Tahoma" w:hAnsi="Tahoma" w:cs="Tahoma"/>
                <w:b/>
                <w:sz w:val="24"/>
                <w:szCs w:val="24"/>
                <w:lang w:bidi="bg-BG"/>
              </w:rPr>
              <w:t>Проекти с включени инвестиции насочени към чувствителни сектори: 1. Сектор „Животновъдство“</w:t>
            </w:r>
            <w:r w:rsidRPr="00F964B5">
              <w:rPr>
                <w:rFonts w:ascii="Tahoma" w:eastAsia="Tahoma" w:hAnsi="Tahoma" w:cs="Tahoma"/>
                <w:sz w:val="24"/>
                <w:szCs w:val="24"/>
                <w:lang w:bidi="bg-BG"/>
              </w:rPr>
              <w:t xml:space="preserve">); В ИСУН се прикачва сканирано копие на оригиналният документ във формат „.pdf”. </w:t>
            </w:r>
            <w:r w:rsidRPr="00F964B5">
              <w:rPr>
                <w:rFonts w:ascii="Tahoma" w:eastAsia="Tahoma" w:hAnsi="Tahoma" w:cs="Tahoma"/>
                <w:i/>
                <w:sz w:val="24"/>
                <w:szCs w:val="24"/>
                <w:lang w:bidi="bg-BG"/>
              </w:rPr>
              <w:t xml:space="preserve">Документът се прикачва в ИСУН 2020 към </w:t>
            </w:r>
            <w:r w:rsidR="00D61B45" w:rsidRPr="00F964B5">
              <w:rPr>
                <w:rFonts w:ascii="Tahoma" w:eastAsia="Tahoma" w:hAnsi="Tahoma" w:cs="Tahoma"/>
                <w:i/>
                <w:sz w:val="24"/>
                <w:szCs w:val="24"/>
                <w:lang w:bidi="bg-BG"/>
              </w:rPr>
              <w:t>„</w:t>
            </w:r>
            <w:r w:rsidRPr="00F964B5">
              <w:rPr>
                <w:rFonts w:ascii="Tahoma" w:eastAsia="Tahoma" w:hAnsi="Tahoma" w:cs="Tahoma"/>
                <w:i/>
                <w:sz w:val="24"/>
                <w:szCs w:val="24"/>
                <w:lang w:bidi="bg-BG"/>
              </w:rPr>
              <w:t>Копие от документ за собственост на животновъден обект и/или копие на документ за ползване на животновъдния обект или на земята, върху която са разположени пчелините (в случай на пчеларство)</w:t>
            </w:r>
            <w:r w:rsidR="00D61B45" w:rsidRPr="00F964B5">
              <w:rPr>
                <w:rFonts w:ascii="Tahoma" w:eastAsia="Tahoma" w:hAnsi="Tahoma" w:cs="Tahoma"/>
                <w:i/>
                <w:sz w:val="24"/>
                <w:szCs w:val="24"/>
                <w:lang w:bidi="bg-BG"/>
              </w:rPr>
              <w:t>“</w:t>
            </w:r>
            <w:r w:rsidRPr="00F964B5">
              <w:rPr>
                <w:rFonts w:ascii="Tahoma" w:eastAsia="Tahoma" w:hAnsi="Tahoma" w:cs="Tahoma"/>
                <w:i/>
                <w:sz w:val="24"/>
                <w:szCs w:val="24"/>
                <w:lang w:bidi="bg-BG"/>
              </w:rPr>
              <w:t>.</w:t>
            </w:r>
          </w:p>
          <w:p w14:paraId="5B709F62" w14:textId="77777777" w:rsidR="00C476C7" w:rsidRPr="00F964B5" w:rsidRDefault="009A19B5" w:rsidP="00C476C7">
            <w:pPr>
              <w:pStyle w:val="a6"/>
              <w:widowControl w:val="0"/>
              <w:numPr>
                <w:ilvl w:val="0"/>
                <w:numId w:val="23"/>
              </w:numPr>
              <w:tabs>
                <w:tab w:val="left" w:pos="318"/>
              </w:tabs>
              <w:autoSpaceDE w:val="0"/>
              <w:autoSpaceDN w:val="0"/>
              <w:spacing w:before="0" w:line="289" w:lineRule="exact"/>
              <w:ind w:left="0" w:right="175" w:firstLine="34"/>
              <w:jc w:val="both"/>
              <w:rPr>
                <w:rFonts w:ascii="Tahoma" w:eastAsia="Tahoma" w:hAnsi="Tahoma" w:cs="Tahoma"/>
                <w:i/>
                <w:sz w:val="24"/>
                <w:szCs w:val="24"/>
                <w:lang w:bidi="bg-BG"/>
              </w:rPr>
            </w:pPr>
            <w:r w:rsidRPr="00F964B5">
              <w:rPr>
                <w:rFonts w:ascii="Tahoma" w:eastAsia="Tahoma" w:hAnsi="Tahoma" w:cs="Tahoma"/>
                <w:sz w:val="24"/>
                <w:szCs w:val="24"/>
                <w:lang w:bidi="bg-BG"/>
              </w:rPr>
              <w:t xml:space="preserve">Договор за контрол по смисъла на чл. 18, ал. 3 от Закона за прилагане на Общата организация на пазарите на земеделски продукти на Европейския съюз (ЗПООПЗПЕС) с контролиращо лице, получило разрешение от министъра на земеделието и храните за осъществяване на контрол за спазване правилата на биологичното производство по реда на чл. 19 и 20 ЗПООПЗПЕС, придружен от документ (сертификационно писмо от контролиращото лице, сертификат, че кандидатът е производител на продукт/и, сертифициран/и като </w:t>
            </w:r>
            <w:proofErr w:type="spellStart"/>
            <w:r w:rsidRPr="00F964B5">
              <w:rPr>
                <w:rFonts w:ascii="Tahoma" w:eastAsia="Tahoma" w:hAnsi="Tahoma" w:cs="Tahoma"/>
                <w:sz w:val="24"/>
                <w:szCs w:val="24"/>
                <w:lang w:bidi="bg-BG"/>
              </w:rPr>
              <w:t>биологичeн</w:t>
            </w:r>
            <w:proofErr w:type="spellEnd"/>
            <w:r w:rsidRPr="00F964B5">
              <w:rPr>
                <w:rFonts w:ascii="Tahoma" w:eastAsia="Tahoma" w:hAnsi="Tahoma" w:cs="Tahoma"/>
                <w:sz w:val="24"/>
                <w:szCs w:val="24"/>
                <w:lang w:bidi="bg-BG"/>
              </w:rPr>
              <w:t>/и, или друг документ), издаден от контролиращо лице, удостоверяващ че земята/площите и/или наличните животни, с които е обосновано ползването на инвестициите, свързани с производство на биологични продукти, са предмет на контрол към датата на кандидатстване (</w:t>
            </w:r>
            <w:r w:rsidR="00AE03A3" w:rsidRPr="00F964B5">
              <w:rPr>
                <w:rFonts w:ascii="Tahoma" w:eastAsia="Tahoma" w:hAnsi="Tahoma" w:cs="Tahoma"/>
                <w:sz w:val="24"/>
                <w:szCs w:val="24"/>
                <w:lang w:bidi="bg-BG"/>
              </w:rPr>
              <w:t>Д</w:t>
            </w:r>
            <w:r w:rsidR="00CF3FA7" w:rsidRPr="00F964B5">
              <w:rPr>
                <w:rFonts w:ascii="Tahoma" w:eastAsia="Tahoma" w:hAnsi="Tahoma" w:cs="Tahoma"/>
                <w:sz w:val="24"/>
                <w:szCs w:val="24"/>
                <w:lang w:bidi="bg-BG"/>
              </w:rPr>
              <w:t>окумента</w:t>
            </w:r>
            <w:r w:rsidR="00E70800" w:rsidRPr="00F964B5">
              <w:rPr>
                <w:rFonts w:ascii="Tahoma" w:eastAsia="Tahoma" w:hAnsi="Tahoma" w:cs="Tahoma"/>
                <w:sz w:val="24"/>
                <w:szCs w:val="24"/>
                <w:lang w:bidi="bg-BG"/>
              </w:rPr>
              <w:t xml:space="preserve"> е приложим, в случай че</w:t>
            </w:r>
            <w:r w:rsidR="00AE03A3" w:rsidRPr="00F964B5">
              <w:rPr>
                <w:rFonts w:ascii="Tahoma" w:eastAsia="Tahoma" w:hAnsi="Tahoma" w:cs="Tahoma"/>
                <w:sz w:val="24"/>
                <w:szCs w:val="24"/>
                <w:lang w:bidi="bg-BG"/>
              </w:rPr>
              <w:t xml:space="preserve"> кандидатът за заявил точки по </w:t>
            </w:r>
            <w:r w:rsidR="00AE03A3" w:rsidRPr="00F964B5">
              <w:rPr>
                <w:rFonts w:ascii="Tahoma" w:eastAsia="Tahoma" w:hAnsi="Tahoma" w:cs="Tahoma"/>
                <w:b/>
                <w:sz w:val="24"/>
                <w:szCs w:val="24"/>
                <w:lang w:bidi="bg-BG"/>
              </w:rPr>
              <w:t>критерий</w:t>
            </w:r>
            <w:r w:rsidR="00AE03A3" w:rsidRPr="00F964B5">
              <w:rPr>
                <w:rFonts w:ascii="Tahoma" w:eastAsia="Tahoma" w:hAnsi="Tahoma" w:cs="Tahoma"/>
                <w:b/>
                <w:sz w:val="24"/>
                <w:szCs w:val="24"/>
                <w:lang w:val="en-US" w:bidi="bg-BG"/>
              </w:rPr>
              <w:t xml:space="preserve"> I </w:t>
            </w:r>
            <w:r w:rsidR="00AE03A3" w:rsidRPr="00F964B5">
              <w:rPr>
                <w:rFonts w:ascii="Tahoma" w:eastAsia="Tahoma" w:hAnsi="Tahoma" w:cs="Tahoma"/>
                <w:b/>
                <w:sz w:val="24"/>
                <w:szCs w:val="24"/>
                <w:lang w:bidi="bg-BG"/>
              </w:rPr>
              <w:t xml:space="preserve">„Проекти с инвестиции и дейности от стопанства за производство на биологични продукти и/или стопанства в </w:t>
            </w:r>
            <w:r w:rsidR="00AE03A3" w:rsidRPr="00F964B5">
              <w:rPr>
                <w:rFonts w:ascii="Tahoma" w:eastAsia="Tahoma" w:hAnsi="Tahoma" w:cs="Tahoma"/>
                <w:b/>
                <w:sz w:val="24"/>
                <w:szCs w:val="24"/>
                <w:lang w:bidi="bg-BG"/>
              </w:rPr>
              <w:lastRenderedPageBreak/>
              <w:t>преход към биологично производство на продукти“</w:t>
            </w:r>
            <w:r w:rsidRPr="00F964B5">
              <w:rPr>
                <w:rFonts w:ascii="Tahoma" w:eastAsia="Tahoma" w:hAnsi="Tahoma" w:cs="Tahoma"/>
                <w:sz w:val="24"/>
                <w:szCs w:val="24"/>
                <w:lang w:bidi="bg-BG"/>
              </w:rPr>
              <w:t xml:space="preserve">); В ИСУН се прикачва сканирано копие на оригиналният документ във формат „.pdf”. </w:t>
            </w:r>
            <w:r w:rsidRPr="00F964B5">
              <w:rPr>
                <w:rFonts w:ascii="Tahoma" w:eastAsia="Tahoma" w:hAnsi="Tahoma" w:cs="Tahoma"/>
                <w:i/>
                <w:sz w:val="24"/>
                <w:szCs w:val="24"/>
                <w:lang w:bidi="bg-BG"/>
              </w:rPr>
              <w:t>Документът се прикачва в ИСУН 2020 към</w:t>
            </w:r>
            <w:r w:rsidRPr="00F964B5">
              <w:rPr>
                <w:i/>
              </w:rPr>
              <w:t xml:space="preserve"> </w:t>
            </w:r>
            <w:r w:rsidR="00D61B45" w:rsidRPr="00F964B5">
              <w:rPr>
                <w:i/>
              </w:rPr>
              <w:t>„</w:t>
            </w:r>
            <w:r w:rsidRPr="00F964B5">
              <w:rPr>
                <w:rFonts w:ascii="Tahoma" w:eastAsia="Tahoma" w:hAnsi="Tahoma" w:cs="Tahoma"/>
                <w:i/>
                <w:sz w:val="24"/>
                <w:szCs w:val="24"/>
                <w:lang w:bidi="bg-BG"/>
              </w:rPr>
              <w:t>Копие от договор за контрол по смисъла на чл. 18, ал. 3 от Закона за прилагане на Общата организация на пазарите на земеделски продукти на Европейския съюз с контролиращо лице, получило разрешение от министъра на земеделието и храните за осъществяване на контрол за спазване правилата на биологичното производство по реда на чл. 19 и 20 от ЗПООПЗПЕС, заедно с копие от писмено доказателство по чл. 29 от Регламент (EО) № 834/2007 за биологична продукция издаден от контролиращо лице</w:t>
            </w:r>
            <w:r w:rsidR="00D61B45" w:rsidRPr="00F964B5">
              <w:rPr>
                <w:rFonts w:ascii="Tahoma" w:eastAsia="Tahoma" w:hAnsi="Tahoma" w:cs="Tahoma"/>
                <w:i/>
                <w:sz w:val="24"/>
                <w:szCs w:val="24"/>
                <w:lang w:bidi="bg-BG"/>
              </w:rPr>
              <w:t>“</w:t>
            </w:r>
            <w:r w:rsidRPr="00F964B5">
              <w:rPr>
                <w:rFonts w:ascii="Tahoma" w:eastAsia="Tahoma" w:hAnsi="Tahoma" w:cs="Tahoma"/>
                <w:i/>
                <w:sz w:val="24"/>
                <w:szCs w:val="24"/>
                <w:lang w:bidi="bg-BG"/>
              </w:rPr>
              <w:t>.</w:t>
            </w:r>
          </w:p>
          <w:p w14:paraId="188F3D47" w14:textId="0A9F4F84" w:rsidR="009A19B5" w:rsidRPr="00F964B5" w:rsidRDefault="009A19B5" w:rsidP="00C476C7">
            <w:pPr>
              <w:pStyle w:val="a6"/>
              <w:widowControl w:val="0"/>
              <w:numPr>
                <w:ilvl w:val="0"/>
                <w:numId w:val="23"/>
              </w:numPr>
              <w:tabs>
                <w:tab w:val="left" w:pos="318"/>
              </w:tabs>
              <w:autoSpaceDE w:val="0"/>
              <w:autoSpaceDN w:val="0"/>
              <w:spacing w:before="0" w:line="289" w:lineRule="exact"/>
              <w:ind w:left="0" w:right="175" w:firstLine="34"/>
              <w:jc w:val="both"/>
              <w:rPr>
                <w:rFonts w:ascii="Tahoma" w:eastAsia="Tahoma" w:hAnsi="Tahoma" w:cs="Tahoma"/>
                <w:i/>
                <w:sz w:val="24"/>
                <w:szCs w:val="24"/>
                <w:lang w:bidi="bg-BG"/>
              </w:rPr>
            </w:pPr>
            <w:r w:rsidRPr="00F964B5">
              <w:rPr>
                <w:rFonts w:ascii="Tahoma" w:eastAsia="Tahoma" w:hAnsi="Tahoma" w:cs="Tahoma"/>
                <w:sz w:val="24"/>
                <w:szCs w:val="24"/>
                <w:lang w:bidi="bg-BG"/>
              </w:rPr>
              <w:t>Отчет за заетите лица, средствата за работна заплата и други разходи за труд за последните три години спрямо датата на подаване на за</w:t>
            </w:r>
            <w:r w:rsidR="00C476C7" w:rsidRPr="00F964B5">
              <w:rPr>
                <w:rFonts w:ascii="Tahoma" w:eastAsia="Tahoma" w:hAnsi="Tahoma" w:cs="Tahoma"/>
                <w:sz w:val="24"/>
                <w:szCs w:val="24"/>
                <w:lang w:bidi="bg-BG"/>
              </w:rPr>
              <w:t>явление за подпомагане, заверен</w:t>
            </w:r>
            <w:r w:rsidRPr="00F964B5">
              <w:rPr>
                <w:rFonts w:ascii="Tahoma" w:eastAsia="Tahoma" w:hAnsi="Tahoma" w:cs="Tahoma"/>
                <w:sz w:val="24"/>
                <w:szCs w:val="24"/>
                <w:lang w:bidi="bg-BG"/>
              </w:rPr>
              <w:t xml:space="preserve"> от кандидата и НСИ (представя се в случай, че в проектното предложение е заявено осигуряване на допъл</w:t>
            </w:r>
            <w:r w:rsidR="00CF3FA7" w:rsidRPr="00F964B5">
              <w:rPr>
                <w:rFonts w:ascii="Tahoma" w:eastAsia="Tahoma" w:hAnsi="Tahoma" w:cs="Tahoma"/>
                <w:sz w:val="24"/>
                <w:szCs w:val="24"/>
                <w:lang w:bidi="bg-BG"/>
              </w:rPr>
              <w:t xml:space="preserve">нителна заетост в стопанствата. Документа е приложим, в случай че кандидатът </w:t>
            </w:r>
            <w:r w:rsidR="00CF3FA7" w:rsidRPr="00F964B5">
              <w:rPr>
                <w:rFonts w:ascii="Tahoma" w:eastAsia="Tahoma" w:hAnsi="Tahoma" w:cs="Tahoma"/>
                <w:sz w:val="24"/>
                <w:szCs w:val="24"/>
                <w:lang w:val="en-US" w:bidi="bg-BG"/>
              </w:rPr>
              <w:t>e</w:t>
            </w:r>
            <w:r w:rsidR="00CF3FA7" w:rsidRPr="00F964B5">
              <w:rPr>
                <w:rFonts w:ascii="Tahoma" w:eastAsia="Tahoma" w:hAnsi="Tahoma" w:cs="Tahoma"/>
                <w:sz w:val="24"/>
                <w:szCs w:val="24"/>
                <w:lang w:bidi="bg-BG"/>
              </w:rPr>
              <w:t xml:space="preserve"> заявил точки по критерий </w:t>
            </w:r>
            <w:r w:rsidR="00CF3FA7" w:rsidRPr="00F964B5">
              <w:rPr>
                <w:rFonts w:ascii="Tahoma" w:eastAsia="Tahoma" w:hAnsi="Tahoma" w:cs="Tahoma"/>
                <w:b/>
                <w:sz w:val="24"/>
                <w:szCs w:val="24"/>
                <w:lang w:val="en-US" w:bidi="bg-BG"/>
              </w:rPr>
              <w:t>II</w:t>
            </w:r>
            <w:r w:rsidR="00CF3FA7" w:rsidRPr="00F964B5">
              <w:rPr>
                <w:rFonts w:ascii="Tahoma" w:hAnsi="Tahoma" w:cs="Tahoma"/>
                <w:b/>
                <w:bCs/>
                <w:sz w:val="24"/>
                <w:szCs w:val="24"/>
              </w:rPr>
              <w:t xml:space="preserve"> </w:t>
            </w:r>
            <w:r w:rsidR="00CF3FA7" w:rsidRPr="00F964B5">
              <w:rPr>
                <w:rFonts w:ascii="Tahoma" w:hAnsi="Tahoma" w:cs="Tahoma"/>
                <w:b/>
                <w:bCs/>
                <w:sz w:val="24"/>
                <w:szCs w:val="24"/>
                <w:lang w:val="en-US"/>
              </w:rPr>
              <w:t>“</w:t>
            </w:r>
            <w:r w:rsidR="00CF3FA7" w:rsidRPr="00F964B5">
              <w:rPr>
                <w:rFonts w:ascii="Tahoma" w:eastAsia="Tahoma" w:hAnsi="Tahoma" w:cs="Tahoma"/>
                <w:b/>
                <w:bCs/>
                <w:sz w:val="24"/>
                <w:szCs w:val="24"/>
                <w:lang w:bidi="bg-BG"/>
              </w:rPr>
              <w:t>Проекти, при които изпълнението на одобрените инвестиции и дейности води до осигуряване на допълнителна заетост в земеделските стопанства</w:t>
            </w:r>
            <w:r w:rsidR="00CF3FA7" w:rsidRPr="00F964B5">
              <w:rPr>
                <w:rFonts w:ascii="Tahoma" w:eastAsia="Tahoma" w:hAnsi="Tahoma" w:cs="Tahoma"/>
                <w:b/>
                <w:bCs/>
                <w:sz w:val="24"/>
                <w:szCs w:val="24"/>
                <w:lang w:val="en-US" w:bidi="bg-BG"/>
              </w:rPr>
              <w:t>”</w:t>
            </w:r>
            <w:r w:rsidRPr="00F964B5">
              <w:rPr>
                <w:rFonts w:ascii="Tahoma" w:eastAsia="Tahoma" w:hAnsi="Tahoma" w:cs="Tahoma"/>
                <w:sz w:val="24"/>
                <w:szCs w:val="24"/>
                <w:lang w:bidi="bg-BG"/>
              </w:rPr>
              <w:t xml:space="preserve">); В ИСУН се прикачва сканирано копие на оригиналният документ във формат „.pdf”. </w:t>
            </w:r>
            <w:r w:rsidRPr="00F964B5">
              <w:rPr>
                <w:rFonts w:ascii="Tahoma" w:eastAsia="Tahoma" w:hAnsi="Tahoma" w:cs="Tahoma"/>
                <w:i/>
                <w:sz w:val="24"/>
                <w:szCs w:val="24"/>
                <w:lang w:bidi="bg-BG"/>
              </w:rPr>
              <w:t>Документът се прикачва в ИСУН 2020 към</w:t>
            </w:r>
            <w:r w:rsidRPr="00F964B5">
              <w:rPr>
                <w:rFonts w:ascii="Tahoma" w:hAnsi="Tahoma" w:cs="Tahoma"/>
                <w:i/>
                <w:sz w:val="24"/>
                <w:szCs w:val="24"/>
              </w:rPr>
              <w:t xml:space="preserve"> </w:t>
            </w:r>
            <w:r w:rsidR="00DE23D9" w:rsidRPr="00F964B5">
              <w:rPr>
                <w:rFonts w:ascii="Tahoma" w:hAnsi="Tahoma" w:cs="Tahoma"/>
                <w:i/>
                <w:sz w:val="24"/>
                <w:szCs w:val="24"/>
              </w:rPr>
              <w:t>„Копие о</w:t>
            </w:r>
            <w:r w:rsidR="00C476C7" w:rsidRPr="00F964B5">
              <w:rPr>
                <w:rFonts w:ascii="Tahoma" w:hAnsi="Tahoma" w:cs="Tahoma"/>
                <w:i/>
                <w:sz w:val="24"/>
                <w:szCs w:val="24"/>
              </w:rPr>
              <w:t>т годишната данъчна декларация“, като в забележка се посочи, че е прикачен „Отчет за заетите лица, средствата за работна заплата и други разходи за труд за последните три години спрямо датата на подаване на заявление за подпомагане, заверен от кандидата и НСИ.</w:t>
            </w:r>
          </w:p>
          <w:p w14:paraId="4A2E836A" w14:textId="631557F4" w:rsidR="00C84E5E" w:rsidRPr="00F964B5" w:rsidRDefault="009A19B5" w:rsidP="00DA0E80">
            <w:pPr>
              <w:pStyle w:val="a6"/>
              <w:widowControl w:val="0"/>
              <w:numPr>
                <w:ilvl w:val="0"/>
                <w:numId w:val="23"/>
              </w:numPr>
              <w:tabs>
                <w:tab w:val="left" w:pos="318"/>
              </w:tabs>
              <w:autoSpaceDE w:val="0"/>
              <w:autoSpaceDN w:val="0"/>
              <w:spacing w:before="0" w:line="289" w:lineRule="exact"/>
              <w:ind w:left="0" w:right="175" w:firstLine="34"/>
              <w:jc w:val="both"/>
              <w:rPr>
                <w:rFonts w:ascii="Tahoma" w:eastAsia="Tahoma" w:hAnsi="Tahoma" w:cs="Tahoma"/>
                <w:i/>
                <w:sz w:val="24"/>
                <w:szCs w:val="24"/>
                <w:lang w:bidi="bg-BG"/>
              </w:rPr>
            </w:pPr>
            <w:r w:rsidRPr="00F964B5">
              <w:rPr>
                <w:rFonts w:ascii="Tahoma" w:eastAsia="Tahoma" w:hAnsi="Tahoma" w:cs="Tahoma"/>
                <w:sz w:val="24"/>
                <w:szCs w:val="24"/>
                <w:lang w:bidi="bg-BG"/>
              </w:rPr>
              <w:t>Извлечение от Книгата на членовете на сдружението, заверено с подпис и печат "Вярно с оригинала" от председателя на сдружението за напояване (за проектни предложения с включени инвестиции за напоителни системи</w:t>
            </w:r>
            <w:r w:rsidR="00CF3FA7" w:rsidRPr="00F964B5">
              <w:rPr>
                <w:rFonts w:ascii="Tahoma" w:eastAsia="Tahoma" w:hAnsi="Tahoma" w:cs="Tahoma"/>
                <w:sz w:val="24"/>
                <w:szCs w:val="24"/>
                <w:lang w:val="en-US" w:bidi="bg-BG"/>
              </w:rPr>
              <w:t>.</w:t>
            </w:r>
            <w:r w:rsidR="00CF3FA7" w:rsidRPr="00F964B5">
              <w:rPr>
                <w:rFonts w:ascii="Tahoma" w:eastAsia="Tahoma" w:hAnsi="Tahoma" w:cs="Tahoma"/>
                <w:sz w:val="24"/>
                <w:szCs w:val="24"/>
                <w:lang w:bidi="bg-BG"/>
              </w:rPr>
              <w:t xml:space="preserve"> Документа е приложим, в случай че кандидатът е заявил точки по критерий </w:t>
            </w:r>
            <w:r w:rsidR="00CF3FA7" w:rsidRPr="00F964B5">
              <w:rPr>
                <w:rFonts w:ascii="Tahoma" w:eastAsia="Tahoma" w:hAnsi="Tahoma" w:cs="Tahoma"/>
                <w:b/>
                <w:sz w:val="24"/>
                <w:szCs w:val="24"/>
                <w:lang w:bidi="bg-BG"/>
              </w:rPr>
              <w:t>VIII. „Проекти с включени инвестиции за напояване, представени от кандидати земеделски стопани, членове на сдружение за напояване“</w:t>
            </w:r>
            <w:r w:rsidRPr="00F964B5">
              <w:rPr>
                <w:rFonts w:ascii="Tahoma" w:eastAsia="Tahoma" w:hAnsi="Tahoma" w:cs="Tahoma"/>
                <w:sz w:val="24"/>
                <w:szCs w:val="24"/>
                <w:lang w:bidi="bg-BG"/>
              </w:rPr>
              <w:t xml:space="preserve">); В ИСУН се прикачва сканирано копие на оригиналният документ във формат „.pdf”. </w:t>
            </w:r>
            <w:r w:rsidRPr="00F964B5">
              <w:rPr>
                <w:rFonts w:ascii="Tahoma" w:eastAsia="Tahoma" w:hAnsi="Tahoma" w:cs="Tahoma"/>
                <w:i/>
                <w:sz w:val="24"/>
                <w:szCs w:val="24"/>
                <w:lang w:bidi="bg-BG"/>
              </w:rPr>
              <w:t xml:space="preserve">Документът се прикачва в ИСУН 2020 към </w:t>
            </w:r>
            <w:r w:rsidR="00D61B45" w:rsidRPr="00F964B5">
              <w:rPr>
                <w:rFonts w:ascii="Tahoma" w:eastAsia="Tahoma" w:hAnsi="Tahoma" w:cs="Tahoma"/>
                <w:i/>
                <w:sz w:val="24"/>
                <w:szCs w:val="24"/>
                <w:lang w:bidi="bg-BG"/>
              </w:rPr>
              <w:t>„</w:t>
            </w:r>
            <w:r w:rsidRPr="00F964B5">
              <w:rPr>
                <w:rFonts w:ascii="Tahoma" w:eastAsia="Tahoma" w:hAnsi="Tahoma" w:cs="Tahoma"/>
                <w:i/>
                <w:sz w:val="24"/>
                <w:szCs w:val="24"/>
                <w:lang w:bidi="bg-BG"/>
              </w:rPr>
              <w:t>Извлечение от Книгата на членовете на сдружението</w:t>
            </w:r>
            <w:r w:rsidR="00D61B45" w:rsidRPr="00F964B5">
              <w:rPr>
                <w:rFonts w:ascii="Tahoma" w:eastAsia="Tahoma" w:hAnsi="Tahoma" w:cs="Tahoma"/>
                <w:i/>
                <w:sz w:val="24"/>
                <w:szCs w:val="24"/>
                <w:lang w:bidi="bg-BG"/>
              </w:rPr>
              <w:t>“</w:t>
            </w:r>
            <w:r w:rsidRPr="00F964B5">
              <w:rPr>
                <w:rFonts w:ascii="Tahoma" w:eastAsia="Tahoma" w:hAnsi="Tahoma" w:cs="Tahoma"/>
                <w:i/>
                <w:sz w:val="24"/>
                <w:szCs w:val="24"/>
                <w:lang w:bidi="bg-BG"/>
              </w:rPr>
              <w:t>.</w:t>
            </w:r>
            <w:r w:rsidR="00C84E5E" w:rsidRPr="00F964B5">
              <w:rPr>
                <w:rFonts w:ascii="Tahoma" w:eastAsia="Tahoma" w:hAnsi="Tahoma" w:cs="Tahoma"/>
                <w:i/>
                <w:sz w:val="24"/>
                <w:szCs w:val="24"/>
                <w:lang w:bidi="bg-BG"/>
              </w:rPr>
              <w:t xml:space="preserve"> </w:t>
            </w:r>
          </w:p>
          <w:p w14:paraId="7574634E" w14:textId="40D3BCF1" w:rsidR="0046785D" w:rsidRPr="00F964B5" w:rsidRDefault="00C84E5E" w:rsidP="00CF3FA7">
            <w:pPr>
              <w:pStyle w:val="a6"/>
              <w:widowControl w:val="0"/>
              <w:numPr>
                <w:ilvl w:val="0"/>
                <w:numId w:val="23"/>
              </w:numPr>
              <w:tabs>
                <w:tab w:val="left" w:pos="318"/>
              </w:tabs>
              <w:autoSpaceDE w:val="0"/>
              <w:autoSpaceDN w:val="0"/>
              <w:spacing w:before="0" w:line="289" w:lineRule="exact"/>
              <w:ind w:left="0" w:right="175" w:firstLine="34"/>
              <w:jc w:val="both"/>
              <w:rPr>
                <w:rFonts w:ascii="Tahoma" w:eastAsia="Tahoma" w:hAnsi="Tahoma" w:cs="Tahoma"/>
                <w:i/>
                <w:sz w:val="24"/>
                <w:szCs w:val="24"/>
                <w:lang w:bidi="bg-BG"/>
              </w:rPr>
            </w:pPr>
            <w:r w:rsidRPr="00F964B5">
              <w:rPr>
                <w:rFonts w:ascii="Tahoma" w:eastAsia="Tahoma" w:hAnsi="Tahoma" w:cs="Tahoma"/>
                <w:sz w:val="24"/>
                <w:szCs w:val="24"/>
                <w:lang w:bidi="bg-BG"/>
              </w:rPr>
              <w:t>Копие от годишни данъчни декларации за предходните три финансови години спрямо датата на кандидатстване, заверени от съответната ТД на НАП (представя се в случай, че в проектното предложение е заявено осигуряване на допълнителна заетост в стопанствата</w:t>
            </w:r>
            <w:r w:rsidR="00CF3FA7" w:rsidRPr="00F964B5">
              <w:rPr>
                <w:rFonts w:ascii="Tahoma" w:eastAsia="Tahoma" w:hAnsi="Tahoma" w:cs="Tahoma"/>
                <w:sz w:val="24"/>
                <w:szCs w:val="24"/>
                <w:lang w:val="en-US" w:bidi="bg-BG"/>
              </w:rPr>
              <w:t>.</w:t>
            </w:r>
            <w:r w:rsidR="00CF3FA7" w:rsidRPr="00F964B5">
              <w:rPr>
                <w:rFonts w:ascii="Tahoma" w:eastAsia="Tahoma" w:hAnsi="Tahoma" w:cs="Tahoma"/>
                <w:sz w:val="24"/>
                <w:szCs w:val="24"/>
                <w:lang w:bidi="bg-BG"/>
              </w:rPr>
              <w:t xml:space="preserve"> Документът е приложим, в случай че кандидатът</w:t>
            </w:r>
            <w:r w:rsidR="00CF3FA7" w:rsidRPr="00F964B5">
              <w:rPr>
                <w:rFonts w:ascii="Tahoma" w:eastAsia="Tahoma" w:hAnsi="Tahoma" w:cs="Tahoma"/>
                <w:sz w:val="24"/>
                <w:szCs w:val="24"/>
                <w:lang w:val="en-US" w:bidi="bg-BG"/>
              </w:rPr>
              <w:t xml:space="preserve"> e</w:t>
            </w:r>
            <w:r w:rsidR="00CF3FA7" w:rsidRPr="00F964B5">
              <w:rPr>
                <w:rFonts w:ascii="Tahoma" w:eastAsia="Tahoma" w:hAnsi="Tahoma" w:cs="Tahoma"/>
                <w:sz w:val="24"/>
                <w:szCs w:val="24"/>
                <w:lang w:bidi="bg-BG"/>
              </w:rPr>
              <w:t xml:space="preserve"> заявил точки по критерий </w:t>
            </w:r>
            <w:r w:rsidR="00CF3FA7" w:rsidRPr="00F964B5">
              <w:rPr>
                <w:rFonts w:ascii="Tahoma" w:eastAsia="Tahoma" w:hAnsi="Tahoma" w:cs="Tahoma"/>
                <w:b/>
                <w:sz w:val="24"/>
                <w:szCs w:val="24"/>
                <w:lang w:val="en-US" w:bidi="bg-BG"/>
              </w:rPr>
              <w:t>II</w:t>
            </w:r>
            <w:r w:rsidR="00CF3FA7" w:rsidRPr="00F964B5">
              <w:rPr>
                <w:rFonts w:ascii="Tahoma" w:eastAsia="Tahoma" w:hAnsi="Tahoma" w:cs="Tahoma"/>
                <w:b/>
                <w:bCs/>
                <w:sz w:val="24"/>
                <w:szCs w:val="24"/>
                <w:lang w:bidi="bg-BG"/>
              </w:rPr>
              <w:t xml:space="preserve"> </w:t>
            </w:r>
            <w:r w:rsidR="00CF3FA7" w:rsidRPr="00F964B5">
              <w:rPr>
                <w:rFonts w:ascii="Tahoma" w:eastAsia="Tahoma" w:hAnsi="Tahoma" w:cs="Tahoma"/>
                <w:b/>
                <w:bCs/>
                <w:sz w:val="24"/>
                <w:szCs w:val="24"/>
                <w:lang w:val="en-US" w:bidi="bg-BG"/>
              </w:rPr>
              <w:t>“</w:t>
            </w:r>
            <w:r w:rsidR="00CF3FA7" w:rsidRPr="00F964B5">
              <w:rPr>
                <w:rFonts w:ascii="Tahoma" w:eastAsia="Tahoma" w:hAnsi="Tahoma" w:cs="Tahoma"/>
                <w:b/>
                <w:bCs/>
                <w:sz w:val="24"/>
                <w:szCs w:val="24"/>
                <w:lang w:bidi="bg-BG"/>
              </w:rPr>
              <w:t>Проекти, при които изпълнението на одобрените инвестиции и дейности води до осигуряване на допълнителна заетост в земеделските стопанства</w:t>
            </w:r>
            <w:r w:rsidR="00CF3FA7" w:rsidRPr="00F964B5">
              <w:rPr>
                <w:rFonts w:ascii="Tahoma" w:eastAsia="Tahoma" w:hAnsi="Tahoma" w:cs="Tahoma"/>
                <w:b/>
                <w:bCs/>
                <w:sz w:val="24"/>
                <w:szCs w:val="24"/>
                <w:lang w:val="en-US" w:bidi="bg-BG"/>
              </w:rPr>
              <w:t>”</w:t>
            </w:r>
            <w:r w:rsidR="00CF3FA7" w:rsidRPr="00F964B5">
              <w:rPr>
                <w:rFonts w:ascii="Tahoma" w:eastAsia="Tahoma" w:hAnsi="Tahoma" w:cs="Tahoma"/>
                <w:sz w:val="24"/>
                <w:szCs w:val="24"/>
                <w:lang w:bidi="bg-BG"/>
              </w:rPr>
              <w:t>)</w:t>
            </w:r>
            <w:r w:rsidR="00CF3FA7" w:rsidRPr="00F964B5">
              <w:rPr>
                <w:rFonts w:ascii="Tahoma" w:eastAsia="Tahoma" w:hAnsi="Tahoma" w:cs="Tahoma"/>
                <w:sz w:val="24"/>
                <w:szCs w:val="24"/>
                <w:lang w:val="en-US" w:bidi="bg-BG"/>
              </w:rPr>
              <w:t xml:space="preserve">. </w:t>
            </w:r>
            <w:r w:rsidRPr="00F964B5">
              <w:rPr>
                <w:rFonts w:ascii="Tahoma" w:eastAsia="Tahoma" w:hAnsi="Tahoma" w:cs="Tahoma"/>
                <w:sz w:val="24"/>
                <w:szCs w:val="24"/>
                <w:lang w:bidi="bg-BG"/>
              </w:rPr>
              <w:t xml:space="preserve">В ИСУН се прикачва сканирано копие на оригиналният документ във формат „.pdf”. </w:t>
            </w:r>
            <w:r w:rsidRPr="00F964B5">
              <w:rPr>
                <w:rFonts w:ascii="Tahoma" w:eastAsia="Tahoma" w:hAnsi="Tahoma" w:cs="Tahoma"/>
                <w:i/>
                <w:sz w:val="24"/>
                <w:szCs w:val="24"/>
                <w:lang w:bidi="bg-BG"/>
              </w:rPr>
              <w:t xml:space="preserve">Документът се прикачва в ИСУН 2020 към </w:t>
            </w:r>
            <w:r w:rsidR="00D61B45" w:rsidRPr="00F964B5">
              <w:rPr>
                <w:rFonts w:ascii="Tahoma" w:eastAsia="Tahoma" w:hAnsi="Tahoma" w:cs="Tahoma"/>
                <w:i/>
                <w:sz w:val="24"/>
                <w:szCs w:val="24"/>
                <w:lang w:bidi="bg-BG"/>
              </w:rPr>
              <w:t>„</w:t>
            </w:r>
            <w:r w:rsidRPr="00F964B5">
              <w:rPr>
                <w:rFonts w:ascii="Tahoma" w:eastAsia="Tahoma" w:hAnsi="Tahoma" w:cs="Tahoma"/>
                <w:i/>
                <w:sz w:val="24"/>
                <w:szCs w:val="24"/>
                <w:lang w:bidi="bg-BG"/>
              </w:rPr>
              <w:t>Копие от годишната данъчна декларация</w:t>
            </w:r>
            <w:r w:rsidR="00D61B45" w:rsidRPr="00F964B5">
              <w:rPr>
                <w:rFonts w:ascii="Tahoma" w:eastAsia="Tahoma" w:hAnsi="Tahoma" w:cs="Tahoma"/>
                <w:i/>
                <w:sz w:val="24"/>
                <w:szCs w:val="24"/>
                <w:lang w:bidi="bg-BG"/>
              </w:rPr>
              <w:t>“</w:t>
            </w:r>
            <w:r w:rsidRPr="00F964B5">
              <w:rPr>
                <w:rFonts w:ascii="Tahoma" w:eastAsia="Tahoma" w:hAnsi="Tahoma" w:cs="Tahoma"/>
                <w:i/>
                <w:sz w:val="24"/>
                <w:szCs w:val="24"/>
                <w:lang w:bidi="bg-BG"/>
              </w:rPr>
              <w:t>.</w:t>
            </w:r>
          </w:p>
        </w:tc>
      </w:tr>
    </w:tbl>
    <w:p w14:paraId="1CAFCD8B" w14:textId="77777777" w:rsidR="00F135F4" w:rsidRPr="009A53AC" w:rsidRDefault="00A53256" w:rsidP="007164D0">
      <w:pPr>
        <w:pStyle w:val="1"/>
        <w:ind w:left="426" w:hanging="426"/>
        <w:rPr>
          <w:rStyle w:val="ac"/>
          <w:rFonts w:cs="Tahoma"/>
          <w:i w:val="0"/>
          <w:szCs w:val="26"/>
        </w:rPr>
      </w:pPr>
      <w:r>
        <w:rPr>
          <w:rStyle w:val="ac"/>
          <w:rFonts w:cs="Tahoma"/>
          <w:i w:val="0"/>
          <w:szCs w:val="26"/>
        </w:rPr>
        <w:lastRenderedPageBreak/>
        <w:t xml:space="preserve"> </w:t>
      </w:r>
      <w:r w:rsidR="00F135F4" w:rsidRPr="009A53AC">
        <w:rPr>
          <w:rStyle w:val="ac"/>
          <w:rFonts w:cs="Tahoma"/>
          <w:i w:val="0"/>
          <w:szCs w:val="26"/>
        </w:rPr>
        <w:t>Краен срок за подаване на проектните предложения</w:t>
      </w:r>
    </w:p>
    <w:tbl>
      <w:tblPr>
        <w:tblStyle w:val="ab"/>
        <w:tblW w:w="10348" w:type="dxa"/>
        <w:tblInd w:w="-147" w:type="dxa"/>
        <w:tblLook w:val="04A0" w:firstRow="1" w:lastRow="0" w:firstColumn="1" w:lastColumn="0" w:noHBand="0" w:noVBand="1"/>
      </w:tblPr>
      <w:tblGrid>
        <w:gridCol w:w="10348"/>
      </w:tblGrid>
      <w:tr w:rsidR="000C379A" w:rsidRPr="009A53AC" w14:paraId="4664E972" w14:textId="77777777" w:rsidTr="00111D1C">
        <w:tc>
          <w:tcPr>
            <w:tcW w:w="10348" w:type="dxa"/>
          </w:tcPr>
          <w:p w14:paraId="1F6CFF67" w14:textId="77777777" w:rsidR="000C379A" w:rsidRPr="008C4D8F" w:rsidRDefault="000C379A" w:rsidP="000C379A">
            <w:pPr>
              <w:spacing w:after="120"/>
              <w:jc w:val="both"/>
              <w:rPr>
                <w:rFonts w:ascii="Tahoma" w:hAnsi="Tahoma" w:cs="Tahoma"/>
                <w:b/>
                <w:color w:val="0D0D0D" w:themeColor="text1" w:themeTint="F2"/>
                <w:sz w:val="24"/>
                <w:szCs w:val="24"/>
              </w:rPr>
            </w:pPr>
            <w:r w:rsidRPr="000C379A">
              <w:rPr>
                <w:rFonts w:ascii="Tahoma" w:hAnsi="Tahoma" w:cs="Tahoma"/>
                <w:b/>
                <w:sz w:val="24"/>
                <w:szCs w:val="24"/>
              </w:rPr>
              <w:t>Настоящата п</w:t>
            </w:r>
            <w:r w:rsidRPr="000C379A">
              <w:rPr>
                <w:rFonts w:ascii="Tahoma" w:hAnsi="Tahoma" w:cs="Tahoma"/>
                <w:b/>
                <w:sz w:val="24"/>
                <w:szCs w:val="24"/>
                <w:lang w:val="en-US"/>
              </w:rPr>
              <w:t xml:space="preserve">роцедурата e с </w:t>
            </w:r>
            <w:r w:rsidRPr="000C379A">
              <w:rPr>
                <w:rFonts w:ascii="Tahoma" w:hAnsi="Tahoma" w:cs="Tahoma"/>
                <w:b/>
                <w:sz w:val="24"/>
                <w:szCs w:val="24"/>
              </w:rPr>
              <w:t>два</w:t>
            </w:r>
            <w:r w:rsidRPr="000C379A">
              <w:rPr>
                <w:rFonts w:ascii="Tahoma" w:hAnsi="Tahoma" w:cs="Tahoma"/>
                <w:b/>
                <w:sz w:val="24"/>
                <w:szCs w:val="24"/>
                <w:lang w:val="en-US"/>
              </w:rPr>
              <w:t xml:space="preserve"> крайни срока за </w:t>
            </w:r>
            <w:r w:rsidRPr="00D54130">
              <w:rPr>
                <w:rFonts w:ascii="Tahoma" w:hAnsi="Tahoma" w:cs="Tahoma"/>
                <w:b/>
                <w:color w:val="0D0D0D" w:themeColor="text1" w:themeTint="F2"/>
                <w:sz w:val="24"/>
                <w:szCs w:val="24"/>
                <w:lang w:val="en-US"/>
              </w:rPr>
              <w:t>кандидатстване</w:t>
            </w:r>
            <w:r w:rsidR="008C4D8F">
              <w:rPr>
                <w:rFonts w:ascii="Tahoma" w:hAnsi="Tahoma" w:cs="Tahoma"/>
                <w:b/>
                <w:color w:val="0D0D0D" w:themeColor="text1" w:themeTint="F2"/>
                <w:sz w:val="24"/>
                <w:szCs w:val="24"/>
              </w:rPr>
              <w:t>:</w:t>
            </w:r>
          </w:p>
          <w:p w14:paraId="338EC4D9" w14:textId="387717DF" w:rsidR="004C194A" w:rsidRPr="000D6220" w:rsidRDefault="004C194A" w:rsidP="004C194A">
            <w:pPr>
              <w:tabs>
                <w:tab w:val="left" w:pos="142"/>
                <w:tab w:val="left" w:pos="284"/>
                <w:tab w:val="left" w:pos="426"/>
              </w:tabs>
              <w:suppressAutoHyphens/>
              <w:jc w:val="both"/>
              <w:rPr>
                <w:rFonts w:ascii="Tahoma" w:eastAsia="Calibri" w:hAnsi="Tahoma" w:cs="Tahoma"/>
                <w:sz w:val="24"/>
                <w:szCs w:val="24"/>
                <w:lang w:eastAsia="ar-SA" w:bidi="bg-BG"/>
              </w:rPr>
            </w:pPr>
            <w:r w:rsidRPr="004C194A">
              <w:rPr>
                <w:rFonts w:ascii="Tahoma" w:eastAsia="Calibri" w:hAnsi="Tahoma" w:cs="Tahoma"/>
                <w:sz w:val="24"/>
                <w:szCs w:val="24"/>
                <w:lang w:eastAsia="ar-SA" w:bidi="bg-BG"/>
              </w:rPr>
              <w:t>Първи начален срок за подаване на проектни предложения:</w:t>
            </w:r>
            <w:r w:rsidR="009A14AF">
              <w:rPr>
                <w:rFonts w:ascii="Tahoma" w:eastAsia="Calibri" w:hAnsi="Tahoma" w:cs="Tahoma"/>
                <w:sz w:val="24"/>
                <w:szCs w:val="24"/>
                <w:lang w:eastAsia="ar-SA" w:bidi="bg-BG"/>
              </w:rPr>
              <w:t xml:space="preserve"> </w:t>
            </w:r>
            <w:r w:rsidR="000D6220">
              <w:rPr>
                <w:rFonts w:ascii="Tahoma" w:eastAsia="Calibri" w:hAnsi="Tahoma" w:cs="Tahoma"/>
                <w:sz w:val="24"/>
                <w:szCs w:val="24"/>
                <w:lang w:eastAsia="ar-SA" w:bidi="bg-BG"/>
              </w:rPr>
              <w:t xml:space="preserve">от 9:00 часа на </w:t>
            </w:r>
            <w:r w:rsidR="007251F1">
              <w:rPr>
                <w:rFonts w:ascii="Tahoma" w:eastAsia="Calibri" w:hAnsi="Tahoma" w:cs="Tahoma"/>
                <w:sz w:val="24"/>
                <w:szCs w:val="24"/>
                <w:lang w:eastAsia="ar-SA" w:bidi="bg-BG"/>
              </w:rPr>
              <w:t>…</w:t>
            </w:r>
            <w:r w:rsidR="007251F1">
              <w:rPr>
                <w:rFonts w:ascii="Tahoma" w:eastAsia="Calibri" w:hAnsi="Tahoma" w:cs="Tahoma"/>
                <w:sz w:val="24"/>
                <w:szCs w:val="24"/>
                <w:lang w:val="en-US" w:eastAsia="ar-SA" w:bidi="bg-BG"/>
              </w:rPr>
              <w:t>…………..</w:t>
            </w:r>
            <w:r w:rsidR="00A877CA">
              <w:rPr>
                <w:rFonts w:ascii="Tahoma" w:eastAsia="Calibri" w:hAnsi="Tahoma" w:cs="Tahoma"/>
                <w:sz w:val="24"/>
                <w:szCs w:val="24"/>
                <w:lang w:eastAsia="ar-SA" w:bidi="bg-BG"/>
              </w:rPr>
              <w:t>г.</w:t>
            </w:r>
          </w:p>
          <w:p w14:paraId="072275AD" w14:textId="43155F54" w:rsidR="004C194A" w:rsidRPr="004C194A" w:rsidRDefault="004C194A" w:rsidP="004C194A">
            <w:pPr>
              <w:tabs>
                <w:tab w:val="left" w:pos="142"/>
                <w:tab w:val="left" w:pos="284"/>
                <w:tab w:val="left" w:pos="426"/>
              </w:tabs>
              <w:suppressAutoHyphens/>
              <w:jc w:val="both"/>
              <w:rPr>
                <w:rFonts w:ascii="Tahoma" w:eastAsia="Calibri" w:hAnsi="Tahoma" w:cs="Tahoma"/>
                <w:b/>
                <w:sz w:val="24"/>
                <w:szCs w:val="24"/>
                <w:lang w:eastAsia="ar-SA" w:bidi="bg-BG"/>
              </w:rPr>
            </w:pPr>
            <w:r w:rsidRPr="004C194A">
              <w:rPr>
                <w:rFonts w:ascii="Tahoma" w:eastAsia="Calibri" w:hAnsi="Tahoma" w:cs="Tahoma"/>
                <w:sz w:val="24"/>
                <w:szCs w:val="24"/>
                <w:lang w:eastAsia="ar-SA" w:bidi="bg-BG"/>
              </w:rPr>
              <w:lastRenderedPageBreak/>
              <w:t xml:space="preserve">Първи краен срок за подаване на проектни предложения: </w:t>
            </w:r>
            <w:r w:rsidR="00595292" w:rsidRPr="000D6220">
              <w:rPr>
                <w:rFonts w:ascii="Tahoma" w:eastAsia="Calibri" w:hAnsi="Tahoma" w:cs="Tahoma"/>
                <w:sz w:val="24"/>
                <w:szCs w:val="24"/>
                <w:lang w:eastAsia="ar-SA" w:bidi="bg-BG"/>
              </w:rPr>
              <w:t>до 17:00 часа на</w:t>
            </w:r>
            <w:r w:rsidR="00D57C3D">
              <w:rPr>
                <w:rFonts w:ascii="Tahoma" w:eastAsia="Calibri" w:hAnsi="Tahoma" w:cs="Tahoma"/>
                <w:b/>
                <w:sz w:val="24"/>
                <w:szCs w:val="24"/>
                <w:lang w:eastAsia="ar-SA" w:bidi="bg-BG"/>
              </w:rPr>
              <w:t xml:space="preserve"> </w:t>
            </w:r>
            <w:r w:rsidR="007251F1">
              <w:rPr>
                <w:rFonts w:ascii="Tahoma" w:eastAsia="Calibri" w:hAnsi="Tahoma" w:cs="Tahoma"/>
                <w:b/>
                <w:sz w:val="24"/>
                <w:szCs w:val="24"/>
                <w:lang w:eastAsia="ar-SA" w:bidi="bg-BG"/>
              </w:rPr>
              <w:t>…</w:t>
            </w:r>
            <w:r w:rsidR="007251F1">
              <w:rPr>
                <w:rFonts w:ascii="Tahoma" w:eastAsia="Calibri" w:hAnsi="Tahoma" w:cs="Tahoma"/>
                <w:b/>
                <w:sz w:val="24"/>
                <w:szCs w:val="24"/>
                <w:lang w:val="en-US" w:eastAsia="ar-SA" w:bidi="bg-BG"/>
              </w:rPr>
              <w:t>…………</w:t>
            </w:r>
            <w:r w:rsidRPr="004C194A">
              <w:rPr>
                <w:rFonts w:ascii="Tahoma" w:eastAsia="Calibri" w:hAnsi="Tahoma" w:cs="Tahoma"/>
                <w:b/>
                <w:sz w:val="24"/>
                <w:szCs w:val="24"/>
                <w:lang w:eastAsia="ar-SA" w:bidi="bg-BG"/>
              </w:rPr>
              <w:t>г.</w:t>
            </w:r>
          </w:p>
          <w:p w14:paraId="50093434" w14:textId="751FCC56" w:rsidR="004C194A" w:rsidRPr="000D6220" w:rsidRDefault="004C194A" w:rsidP="004C194A">
            <w:pPr>
              <w:tabs>
                <w:tab w:val="left" w:pos="142"/>
                <w:tab w:val="left" w:pos="284"/>
                <w:tab w:val="left" w:pos="426"/>
              </w:tabs>
              <w:suppressAutoHyphens/>
              <w:jc w:val="both"/>
              <w:rPr>
                <w:rFonts w:ascii="Tahoma" w:eastAsia="Calibri" w:hAnsi="Tahoma" w:cs="Tahoma"/>
                <w:sz w:val="24"/>
                <w:szCs w:val="24"/>
                <w:lang w:eastAsia="ar-SA" w:bidi="bg-BG"/>
              </w:rPr>
            </w:pPr>
            <w:r w:rsidRPr="004C194A">
              <w:rPr>
                <w:rFonts w:ascii="Tahoma" w:eastAsia="Calibri" w:hAnsi="Tahoma" w:cs="Tahoma"/>
                <w:sz w:val="24"/>
                <w:szCs w:val="24"/>
                <w:lang w:eastAsia="ar-SA" w:bidi="bg-BG"/>
              </w:rPr>
              <w:t>Втори начален срок за подаване на проектни предложения:</w:t>
            </w:r>
            <w:r w:rsidR="009A14AF">
              <w:rPr>
                <w:rFonts w:ascii="Tahoma" w:eastAsia="Calibri" w:hAnsi="Tahoma" w:cs="Tahoma"/>
                <w:sz w:val="24"/>
                <w:szCs w:val="24"/>
                <w:lang w:eastAsia="ar-SA" w:bidi="bg-BG"/>
              </w:rPr>
              <w:t xml:space="preserve"> </w:t>
            </w:r>
            <w:r w:rsidR="009A14AF" w:rsidRPr="000D6220">
              <w:rPr>
                <w:rFonts w:ascii="Tahoma" w:eastAsia="Calibri" w:hAnsi="Tahoma" w:cs="Tahoma"/>
                <w:sz w:val="24"/>
                <w:szCs w:val="24"/>
                <w:lang w:eastAsia="ar-SA" w:bidi="bg-BG"/>
              </w:rPr>
              <w:t xml:space="preserve">от 9:00 часа на </w:t>
            </w:r>
            <w:r w:rsidR="007251F1">
              <w:rPr>
                <w:rFonts w:ascii="Tahoma" w:eastAsia="Calibri" w:hAnsi="Tahoma" w:cs="Tahoma"/>
                <w:sz w:val="24"/>
                <w:szCs w:val="24"/>
                <w:lang w:eastAsia="ar-SA" w:bidi="bg-BG"/>
              </w:rPr>
              <w:t>…</w:t>
            </w:r>
            <w:r w:rsidR="007251F1">
              <w:rPr>
                <w:rFonts w:ascii="Tahoma" w:eastAsia="Calibri" w:hAnsi="Tahoma" w:cs="Tahoma"/>
                <w:sz w:val="24"/>
                <w:szCs w:val="24"/>
                <w:lang w:val="en-US" w:eastAsia="ar-SA" w:bidi="bg-BG"/>
              </w:rPr>
              <w:t>…………….</w:t>
            </w:r>
            <w:r w:rsidRPr="000D6220">
              <w:rPr>
                <w:rFonts w:ascii="Tahoma" w:eastAsia="Calibri" w:hAnsi="Tahoma" w:cs="Tahoma"/>
                <w:sz w:val="24"/>
                <w:szCs w:val="24"/>
                <w:lang w:eastAsia="ar-SA" w:bidi="bg-BG"/>
              </w:rPr>
              <w:t>г.</w:t>
            </w:r>
          </w:p>
          <w:p w14:paraId="0C249E3D" w14:textId="3FAD33E1" w:rsidR="004C194A" w:rsidRDefault="004C194A" w:rsidP="004C194A">
            <w:pPr>
              <w:tabs>
                <w:tab w:val="left" w:pos="142"/>
                <w:tab w:val="left" w:pos="284"/>
                <w:tab w:val="left" w:pos="426"/>
              </w:tabs>
              <w:suppressAutoHyphens/>
              <w:jc w:val="both"/>
              <w:rPr>
                <w:rFonts w:ascii="Tahoma" w:eastAsia="Calibri" w:hAnsi="Tahoma" w:cs="Tahoma"/>
                <w:b/>
                <w:sz w:val="24"/>
                <w:szCs w:val="24"/>
                <w:lang w:eastAsia="ar-SA" w:bidi="bg-BG"/>
              </w:rPr>
            </w:pPr>
            <w:r w:rsidRPr="004C194A">
              <w:rPr>
                <w:rFonts w:ascii="Tahoma" w:eastAsia="Calibri" w:hAnsi="Tahoma" w:cs="Tahoma"/>
                <w:sz w:val="24"/>
                <w:szCs w:val="24"/>
                <w:lang w:eastAsia="ar-SA" w:bidi="bg-BG"/>
              </w:rPr>
              <w:t xml:space="preserve">Втори краен срок за подаване на проектни </w:t>
            </w:r>
            <w:r w:rsidRPr="009A14AF">
              <w:rPr>
                <w:rFonts w:ascii="Tahoma" w:eastAsia="Calibri" w:hAnsi="Tahoma" w:cs="Tahoma"/>
                <w:sz w:val="24"/>
                <w:szCs w:val="24"/>
                <w:lang w:eastAsia="ar-SA" w:bidi="bg-BG"/>
              </w:rPr>
              <w:t>предложе</w:t>
            </w:r>
            <w:r w:rsidR="009A14AF" w:rsidRPr="009A14AF">
              <w:rPr>
                <w:rFonts w:ascii="Tahoma" w:eastAsia="Calibri" w:hAnsi="Tahoma" w:cs="Tahoma"/>
                <w:sz w:val="24"/>
                <w:szCs w:val="24"/>
                <w:lang w:eastAsia="ar-SA" w:bidi="bg-BG"/>
              </w:rPr>
              <w:t>ния</w:t>
            </w:r>
            <w:r w:rsidR="009A14AF" w:rsidRPr="000D6220">
              <w:rPr>
                <w:rFonts w:ascii="Tahoma" w:eastAsia="Calibri" w:hAnsi="Tahoma" w:cs="Tahoma"/>
                <w:sz w:val="24"/>
                <w:szCs w:val="24"/>
                <w:lang w:eastAsia="ar-SA" w:bidi="bg-BG"/>
              </w:rPr>
              <w:t>: до 17:00 часа на</w:t>
            </w:r>
            <w:r w:rsidR="009A14AF">
              <w:rPr>
                <w:rFonts w:ascii="Tahoma" w:eastAsia="Calibri" w:hAnsi="Tahoma" w:cs="Tahoma"/>
                <w:b/>
                <w:sz w:val="24"/>
                <w:szCs w:val="24"/>
                <w:lang w:eastAsia="ar-SA" w:bidi="bg-BG"/>
              </w:rPr>
              <w:t xml:space="preserve"> </w:t>
            </w:r>
            <w:r w:rsidR="007251F1">
              <w:rPr>
                <w:rFonts w:ascii="Tahoma" w:eastAsia="Calibri" w:hAnsi="Tahoma" w:cs="Tahoma"/>
                <w:b/>
                <w:sz w:val="24"/>
                <w:szCs w:val="24"/>
                <w:lang w:eastAsia="ar-SA" w:bidi="bg-BG"/>
              </w:rPr>
              <w:t>…</w:t>
            </w:r>
            <w:r w:rsidR="007251F1">
              <w:rPr>
                <w:rFonts w:ascii="Tahoma" w:eastAsia="Calibri" w:hAnsi="Tahoma" w:cs="Tahoma"/>
                <w:b/>
                <w:sz w:val="24"/>
                <w:szCs w:val="24"/>
                <w:lang w:val="en-US" w:eastAsia="ar-SA" w:bidi="bg-BG"/>
              </w:rPr>
              <w:t>……………..</w:t>
            </w:r>
            <w:bookmarkStart w:id="3" w:name="_GoBack"/>
            <w:bookmarkEnd w:id="3"/>
            <w:r w:rsidR="00A877CA">
              <w:rPr>
                <w:rFonts w:ascii="Tahoma" w:eastAsia="Calibri" w:hAnsi="Tahoma" w:cs="Tahoma"/>
                <w:b/>
                <w:sz w:val="24"/>
                <w:szCs w:val="24"/>
                <w:lang w:eastAsia="ar-SA" w:bidi="bg-BG"/>
              </w:rPr>
              <w:t>г</w:t>
            </w:r>
            <w:r w:rsidRPr="004C194A">
              <w:rPr>
                <w:rFonts w:ascii="Tahoma" w:eastAsia="Calibri" w:hAnsi="Tahoma" w:cs="Tahoma"/>
                <w:b/>
                <w:sz w:val="24"/>
                <w:szCs w:val="24"/>
                <w:lang w:eastAsia="ar-SA" w:bidi="bg-BG"/>
              </w:rPr>
              <w:t>.</w:t>
            </w:r>
          </w:p>
          <w:p w14:paraId="73D73A7C" w14:textId="77777777" w:rsidR="00A56725" w:rsidRDefault="000D66C8" w:rsidP="00A56725">
            <w:pPr>
              <w:jc w:val="both"/>
              <w:rPr>
                <w:rFonts w:ascii="Tahoma" w:eastAsia="Calibri" w:hAnsi="Tahoma" w:cs="Tahoma"/>
                <w:sz w:val="24"/>
                <w:szCs w:val="24"/>
                <w:lang w:eastAsia="ar-SA" w:bidi="bg-BG"/>
              </w:rPr>
            </w:pPr>
            <w:r w:rsidRPr="000D66C8">
              <w:rPr>
                <w:rFonts w:ascii="Tahoma" w:eastAsia="Calibri" w:hAnsi="Tahoma" w:cs="Tahoma"/>
                <w:sz w:val="24"/>
                <w:szCs w:val="24"/>
                <w:lang w:eastAsia="ar-SA" w:bidi="bg-BG"/>
              </w:rPr>
              <w:t xml:space="preserve">Вторият прием ще бъде обявен </w:t>
            </w:r>
            <w:r w:rsidRPr="00321EE3">
              <w:rPr>
                <w:rFonts w:ascii="Tahoma" w:eastAsia="Calibri" w:hAnsi="Tahoma" w:cs="Tahoma"/>
                <w:b/>
                <w:sz w:val="24"/>
                <w:szCs w:val="24"/>
                <w:lang w:eastAsia="ar-SA" w:bidi="bg-BG"/>
              </w:rPr>
              <w:t>само при наличие на остатъчен финансов ресурс</w:t>
            </w:r>
            <w:r w:rsidRPr="000D66C8">
              <w:rPr>
                <w:rFonts w:ascii="Tahoma" w:eastAsia="Calibri" w:hAnsi="Tahoma" w:cs="Tahoma"/>
                <w:sz w:val="24"/>
                <w:szCs w:val="24"/>
                <w:lang w:eastAsia="ar-SA" w:bidi="bg-BG"/>
              </w:rPr>
              <w:t xml:space="preserve"> след проведения прием по обявения първи краен срок за подаване на проектни предложения по процедурата.</w:t>
            </w:r>
          </w:p>
          <w:p w14:paraId="22EBAD52" w14:textId="77777777" w:rsidR="000C379A" w:rsidRPr="00184986" w:rsidRDefault="00A56725" w:rsidP="00A56725">
            <w:pPr>
              <w:jc w:val="both"/>
              <w:rPr>
                <w:rFonts w:ascii="Tahoma" w:hAnsi="Tahoma" w:cs="Tahoma"/>
                <w:sz w:val="24"/>
                <w:szCs w:val="24"/>
              </w:rPr>
            </w:pPr>
            <w:r w:rsidRPr="00A56725">
              <w:rPr>
                <w:rFonts w:ascii="Tahoma" w:hAnsi="Tahoma" w:cs="Tahoma"/>
                <w:sz w:val="24"/>
                <w:szCs w:val="24"/>
                <w:lang w:val="en-US" w:bidi="bg-BG"/>
              </w:rPr>
              <w:t xml:space="preserve">В рамките на определените срокове за прием на проектни предложения, кандидатите могат да подават своите проектни предложения само по електронен път, чрез ИСУН 2020 на следния интернет адрес: </w:t>
            </w:r>
            <w:hyperlink r:id="rId61">
              <w:r w:rsidRPr="00A56725">
                <w:rPr>
                  <w:rStyle w:val="af6"/>
                  <w:rFonts w:ascii="Tahoma" w:hAnsi="Tahoma" w:cs="Tahoma"/>
                  <w:sz w:val="24"/>
                  <w:szCs w:val="24"/>
                  <w:lang w:val="en-US" w:bidi="bg-BG"/>
                </w:rPr>
                <w:t>https://eumis2020.government.bg</w:t>
              </w:r>
            </w:hyperlink>
            <w:r w:rsidRPr="00A56725">
              <w:rPr>
                <w:rFonts w:ascii="Tahoma" w:hAnsi="Tahoma" w:cs="Tahoma"/>
                <w:sz w:val="24"/>
                <w:szCs w:val="24"/>
                <w:lang w:val="en-US" w:bidi="bg-BG"/>
              </w:rPr>
              <w:t>.</w:t>
            </w:r>
          </w:p>
        </w:tc>
      </w:tr>
    </w:tbl>
    <w:p w14:paraId="285C9F45" w14:textId="77777777" w:rsidR="00E8631E" w:rsidRPr="009A53AC" w:rsidRDefault="00A53256" w:rsidP="007164D0">
      <w:pPr>
        <w:pStyle w:val="1"/>
        <w:ind w:left="426" w:hanging="426"/>
        <w:rPr>
          <w:rStyle w:val="ac"/>
          <w:rFonts w:cs="Tahoma"/>
          <w:i w:val="0"/>
          <w:szCs w:val="26"/>
        </w:rPr>
      </w:pPr>
      <w:r>
        <w:rPr>
          <w:rStyle w:val="ac"/>
          <w:rFonts w:cs="Tahoma"/>
          <w:i w:val="0"/>
          <w:szCs w:val="26"/>
        </w:rPr>
        <w:lastRenderedPageBreak/>
        <w:t xml:space="preserve"> </w:t>
      </w:r>
      <w:r w:rsidR="00E8631E" w:rsidRPr="009A53AC">
        <w:rPr>
          <w:rStyle w:val="ac"/>
          <w:rFonts w:cs="Tahoma"/>
          <w:i w:val="0"/>
          <w:szCs w:val="26"/>
        </w:rPr>
        <w:t>Адрес за подаване на проектните предложения</w:t>
      </w:r>
    </w:p>
    <w:tbl>
      <w:tblPr>
        <w:tblStyle w:val="ab"/>
        <w:tblW w:w="10348" w:type="dxa"/>
        <w:tblInd w:w="-147" w:type="dxa"/>
        <w:tblLook w:val="04A0" w:firstRow="1" w:lastRow="0" w:firstColumn="1" w:lastColumn="0" w:noHBand="0" w:noVBand="1"/>
      </w:tblPr>
      <w:tblGrid>
        <w:gridCol w:w="10348"/>
      </w:tblGrid>
      <w:tr w:rsidR="00E8631E" w:rsidRPr="00AE0B11" w14:paraId="13E6BED7" w14:textId="77777777" w:rsidTr="00AE0B11">
        <w:tc>
          <w:tcPr>
            <w:tcW w:w="10348" w:type="dxa"/>
          </w:tcPr>
          <w:p w14:paraId="0456E047" w14:textId="77777777" w:rsidR="00E8631E" w:rsidRPr="00AE0B11" w:rsidRDefault="00AE0B11" w:rsidP="00AE0B11">
            <w:pPr>
              <w:spacing w:after="120"/>
              <w:rPr>
                <w:rStyle w:val="ac"/>
                <w:rFonts w:ascii="Tahoma" w:hAnsi="Tahoma" w:cs="Tahoma"/>
                <w:i w:val="0"/>
                <w:color w:val="000000" w:themeColor="text1"/>
                <w:sz w:val="24"/>
                <w:szCs w:val="24"/>
              </w:rPr>
            </w:pPr>
            <w:r w:rsidRPr="00AE0B11">
              <w:rPr>
                <w:rFonts w:ascii="Tahoma" w:hAnsi="Tahoma" w:cs="Tahoma"/>
                <w:iCs/>
                <w:color w:val="000000" w:themeColor="text1"/>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62" w:history="1">
              <w:r w:rsidRPr="00AE0B11">
                <w:rPr>
                  <w:rStyle w:val="af6"/>
                  <w:rFonts w:ascii="Tahoma" w:hAnsi="Tahoma" w:cs="Tahoma"/>
                  <w:iCs/>
                  <w:sz w:val="24"/>
                  <w:szCs w:val="24"/>
                </w:rPr>
                <w:t>https://eumis2020.government.bg.</w:t>
              </w:r>
            </w:hyperlink>
          </w:p>
        </w:tc>
      </w:tr>
    </w:tbl>
    <w:p w14:paraId="1633F6AE" w14:textId="77777777" w:rsidR="00F135F4" w:rsidRPr="009A53AC" w:rsidRDefault="00A53256" w:rsidP="00E02033">
      <w:pPr>
        <w:pStyle w:val="1"/>
        <w:ind w:left="426" w:hanging="426"/>
        <w:rPr>
          <w:rStyle w:val="ac"/>
          <w:rFonts w:cs="Tahoma"/>
          <w:i w:val="0"/>
          <w:szCs w:val="26"/>
        </w:rPr>
      </w:pPr>
      <w:r>
        <w:rPr>
          <w:rStyle w:val="ac"/>
          <w:rFonts w:cs="Tahoma"/>
          <w:i w:val="0"/>
          <w:szCs w:val="26"/>
        </w:rPr>
        <w:t xml:space="preserve"> </w:t>
      </w:r>
      <w:r w:rsidR="00F135F4" w:rsidRPr="009A53AC">
        <w:rPr>
          <w:rStyle w:val="ac"/>
          <w:rFonts w:cs="Tahoma"/>
          <w:i w:val="0"/>
          <w:szCs w:val="26"/>
        </w:rPr>
        <w:t>Допълнителна информация</w:t>
      </w:r>
    </w:p>
    <w:tbl>
      <w:tblPr>
        <w:tblStyle w:val="ab"/>
        <w:tblW w:w="10348" w:type="dxa"/>
        <w:tblInd w:w="-147" w:type="dxa"/>
        <w:tblLook w:val="04A0" w:firstRow="1" w:lastRow="0" w:firstColumn="1" w:lastColumn="0" w:noHBand="0" w:noVBand="1"/>
      </w:tblPr>
      <w:tblGrid>
        <w:gridCol w:w="10348"/>
      </w:tblGrid>
      <w:tr w:rsidR="0083039C" w:rsidRPr="009E3AE3" w14:paraId="1A06510D" w14:textId="77777777" w:rsidTr="00111D1C">
        <w:tc>
          <w:tcPr>
            <w:tcW w:w="10348" w:type="dxa"/>
          </w:tcPr>
          <w:p w14:paraId="628B2A01" w14:textId="77777777" w:rsidR="00503728" w:rsidRPr="009E3AE3" w:rsidRDefault="00503728" w:rsidP="00787D61">
            <w:pPr>
              <w:widowControl w:val="0"/>
              <w:autoSpaceDE w:val="0"/>
              <w:autoSpaceDN w:val="0"/>
              <w:spacing w:after="120"/>
              <w:ind w:right="175"/>
              <w:jc w:val="both"/>
              <w:rPr>
                <w:rFonts w:ascii="Tahoma" w:eastAsia="Tahoma" w:hAnsi="Tahoma" w:cs="Tahoma"/>
                <w:sz w:val="24"/>
                <w:szCs w:val="24"/>
                <w:lang w:bidi="bg-BG"/>
              </w:rPr>
            </w:pPr>
            <w:r w:rsidRPr="009E3AE3">
              <w:rPr>
                <w:rFonts w:ascii="Tahoma" w:eastAsia="Tahoma" w:hAnsi="Tahoma" w:cs="Tahoma"/>
                <w:sz w:val="24"/>
                <w:szCs w:val="24"/>
                <w:lang w:bidi="bg-BG"/>
              </w:rPr>
              <w:t>Във формуляра за кандидатстване в раздел „Допълнителна информация“ бенефициентът попълва задължителните данните съгласно чл. 46, ал. 6 от</w:t>
            </w:r>
            <w:hyperlink r:id="rId63" w:history="1">
              <w:r w:rsidRPr="009E3AE3">
                <w:rPr>
                  <w:rFonts w:ascii="Tahoma" w:eastAsia="Tahoma" w:hAnsi="Tahoma" w:cs="Tahoma"/>
                  <w:color w:val="0000FF"/>
                  <w:sz w:val="24"/>
                  <w:szCs w:val="24"/>
                  <w:u w:val="single" w:color="0000FF"/>
                  <w:lang w:bidi="bg-BG"/>
                </w:rPr>
                <w:t xml:space="preserve"> Наредба № 22 за прилагане на</w:t>
              </w:r>
            </w:hyperlink>
            <w:r w:rsidRPr="009E3AE3">
              <w:rPr>
                <w:rFonts w:ascii="Tahoma" w:eastAsia="Tahoma" w:hAnsi="Tahoma" w:cs="Tahoma"/>
                <w:color w:val="0000FF"/>
                <w:sz w:val="24"/>
                <w:szCs w:val="24"/>
                <w:u w:val="single" w:color="0000FF"/>
                <w:lang w:bidi="bg-BG"/>
              </w:rPr>
              <w:t xml:space="preserve"> </w:t>
            </w:r>
            <w:hyperlink r:id="rId64" w:history="1">
              <w:r w:rsidRPr="009E3AE3">
                <w:rPr>
                  <w:rFonts w:ascii="Tahoma" w:eastAsia="Tahoma" w:hAnsi="Tahoma" w:cs="Tahoma"/>
                  <w:color w:val="0000FF"/>
                  <w:spacing w:val="-60"/>
                  <w:sz w:val="24"/>
                  <w:szCs w:val="24"/>
                  <w:u w:val="single" w:color="0000FF"/>
                  <w:lang w:bidi="bg-BG"/>
                </w:rPr>
                <w:t xml:space="preserve"> </w:t>
              </w:r>
              <w:r w:rsidRPr="009E3AE3">
                <w:rPr>
                  <w:rFonts w:ascii="Tahoma" w:eastAsia="Tahoma" w:hAnsi="Tahoma" w:cs="Tahoma"/>
                  <w:color w:val="0000FF"/>
                  <w:sz w:val="24"/>
                  <w:szCs w:val="24"/>
                  <w:u w:val="single" w:color="0000FF"/>
                  <w:lang w:bidi="bg-BG"/>
                </w:rPr>
                <w:t>подмярка 19.2 "Прилагане на операции в рамките на стратегии за ВОМР"</w:t>
              </w:r>
            </w:hyperlink>
            <w:r w:rsidRPr="009E3AE3">
              <w:rPr>
                <w:rFonts w:ascii="Tahoma" w:eastAsia="Tahoma" w:hAnsi="Tahoma" w:cs="Tahoma"/>
                <w:sz w:val="24"/>
                <w:szCs w:val="24"/>
                <w:lang w:bidi="bg-BG"/>
              </w:rPr>
              <w:t>:</w:t>
            </w:r>
          </w:p>
          <w:p w14:paraId="0FD75C6E" w14:textId="77777777" w:rsidR="00503728" w:rsidRPr="009E3AE3" w:rsidRDefault="00503728" w:rsidP="00787D61">
            <w:pPr>
              <w:widowControl w:val="0"/>
              <w:numPr>
                <w:ilvl w:val="0"/>
                <w:numId w:val="24"/>
              </w:numPr>
              <w:tabs>
                <w:tab w:val="left" w:pos="498"/>
              </w:tabs>
              <w:autoSpaceDE w:val="0"/>
              <w:autoSpaceDN w:val="0"/>
              <w:spacing w:after="120"/>
              <w:ind w:hanging="278"/>
              <w:jc w:val="both"/>
              <w:rPr>
                <w:rFonts w:ascii="Tahoma" w:eastAsia="Tahoma" w:hAnsi="Tahoma" w:cs="Tahoma"/>
                <w:sz w:val="24"/>
                <w:lang w:bidi="bg-BG"/>
              </w:rPr>
            </w:pPr>
            <w:r w:rsidRPr="009E3AE3">
              <w:rPr>
                <w:rFonts w:ascii="Tahoma" w:eastAsia="Tahoma" w:hAnsi="Tahoma" w:cs="Tahoma"/>
                <w:sz w:val="24"/>
                <w:lang w:bidi="bg-BG"/>
              </w:rPr>
              <w:t>наименование на проектното</w:t>
            </w:r>
            <w:r w:rsidRPr="009E3AE3">
              <w:rPr>
                <w:rFonts w:ascii="Tahoma" w:eastAsia="Tahoma" w:hAnsi="Tahoma" w:cs="Tahoma"/>
                <w:spacing w:val="-4"/>
                <w:sz w:val="24"/>
                <w:lang w:bidi="bg-BG"/>
              </w:rPr>
              <w:t xml:space="preserve"> </w:t>
            </w:r>
            <w:r w:rsidRPr="009E3AE3">
              <w:rPr>
                <w:rFonts w:ascii="Tahoma" w:eastAsia="Tahoma" w:hAnsi="Tahoma" w:cs="Tahoma"/>
                <w:sz w:val="24"/>
                <w:lang w:bidi="bg-BG"/>
              </w:rPr>
              <w:t>предложение;</w:t>
            </w:r>
          </w:p>
          <w:p w14:paraId="5401A94C" w14:textId="77777777" w:rsidR="00503728" w:rsidRPr="009E3AE3" w:rsidRDefault="00503728" w:rsidP="00787D61">
            <w:pPr>
              <w:widowControl w:val="0"/>
              <w:numPr>
                <w:ilvl w:val="0"/>
                <w:numId w:val="24"/>
              </w:numPr>
              <w:tabs>
                <w:tab w:val="left" w:pos="565"/>
              </w:tabs>
              <w:autoSpaceDE w:val="0"/>
              <w:autoSpaceDN w:val="0"/>
              <w:spacing w:after="120"/>
              <w:ind w:left="219" w:right="393" w:firstLine="0"/>
              <w:jc w:val="both"/>
              <w:rPr>
                <w:rFonts w:ascii="Tahoma" w:eastAsia="Tahoma" w:hAnsi="Tahoma" w:cs="Tahoma"/>
                <w:sz w:val="24"/>
                <w:lang w:bidi="bg-BG"/>
              </w:rPr>
            </w:pPr>
            <w:r w:rsidRPr="009E3AE3">
              <w:rPr>
                <w:rFonts w:ascii="Tahoma" w:eastAsia="Tahoma" w:hAnsi="Tahoma" w:cs="Tahoma"/>
                <w:sz w:val="24"/>
                <w:lang w:bidi="bg-BG"/>
              </w:rPr>
              <w:t>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w:t>
            </w:r>
            <w:r w:rsidRPr="009E3AE3">
              <w:rPr>
                <w:rFonts w:ascii="Tahoma" w:eastAsia="Tahoma" w:hAnsi="Tahoma" w:cs="Tahoma"/>
                <w:spacing w:val="-3"/>
                <w:sz w:val="24"/>
                <w:lang w:bidi="bg-BG"/>
              </w:rPr>
              <w:t xml:space="preserve"> </w:t>
            </w:r>
            <w:r w:rsidRPr="009E3AE3">
              <w:rPr>
                <w:rFonts w:ascii="Tahoma" w:eastAsia="Tahoma" w:hAnsi="Tahoma" w:cs="Tahoma"/>
                <w:sz w:val="24"/>
                <w:lang w:bidi="bg-BG"/>
              </w:rPr>
              <w:t>лице;</w:t>
            </w:r>
          </w:p>
          <w:p w14:paraId="5EC8B16F" w14:textId="77777777" w:rsidR="00503728" w:rsidRPr="009E3AE3" w:rsidRDefault="00503728" w:rsidP="00787D61">
            <w:pPr>
              <w:widowControl w:val="0"/>
              <w:numPr>
                <w:ilvl w:val="0"/>
                <w:numId w:val="24"/>
              </w:numPr>
              <w:tabs>
                <w:tab w:val="left" w:pos="548"/>
              </w:tabs>
              <w:autoSpaceDE w:val="0"/>
              <w:autoSpaceDN w:val="0"/>
              <w:spacing w:after="120"/>
              <w:ind w:left="219" w:right="397" w:firstLine="0"/>
              <w:jc w:val="both"/>
              <w:rPr>
                <w:rFonts w:ascii="Tahoma" w:eastAsia="Tahoma" w:hAnsi="Tahoma" w:cs="Tahoma"/>
                <w:sz w:val="24"/>
                <w:lang w:bidi="bg-BG"/>
              </w:rPr>
            </w:pPr>
            <w:r w:rsidRPr="009E3AE3">
              <w:rPr>
                <w:rFonts w:ascii="Tahoma" w:eastAsia="Tahoma" w:hAnsi="Tahoma" w:cs="Tahoma"/>
                <w:sz w:val="24"/>
                <w:lang w:bidi="bg-BG"/>
              </w:rPr>
              <w:t>място на извършване на инвестицията (област, община, УПИ, имот, парцел, отдел, подотдел и</w:t>
            </w:r>
            <w:r w:rsidRPr="009E3AE3">
              <w:rPr>
                <w:rFonts w:ascii="Tahoma" w:eastAsia="Tahoma" w:hAnsi="Tahoma" w:cs="Tahoma"/>
                <w:spacing w:val="-2"/>
                <w:sz w:val="24"/>
                <w:lang w:bidi="bg-BG"/>
              </w:rPr>
              <w:t xml:space="preserve"> </w:t>
            </w:r>
            <w:r w:rsidRPr="009E3AE3">
              <w:rPr>
                <w:rFonts w:ascii="Tahoma" w:eastAsia="Tahoma" w:hAnsi="Tahoma" w:cs="Tahoma"/>
                <w:sz w:val="24"/>
                <w:lang w:bidi="bg-BG"/>
              </w:rPr>
              <w:t>др.);</w:t>
            </w:r>
          </w:p>
          <w:p w14:paraId="544BCD95" w14:textId="77777777" w:rsidR="00503728" w:rsidRPr="009E3AE3" w:rsidRDefault="00503728" w:rsidP="00787D61">
            <w:pPr>
              <w:widowControl w:val="0"/>
              <w:numPr>
                <w:ilvl w:val="0"/>
                <w:numId w:val="24"/>
              </w:numPr>
              <w:tabs>
                <w:tab w:val="left" w:pos="498"/>
              </w:tabs>
              <w:autoSpaceDE w:val="0"/>
              <w:autoSpaceDN w:val="0"/>
              <w:spacing w:after="120"/>
              <w:ind w:hanging="278"/>
              <w:jc w:val="both"/>
              <w:rPr>
                <w:rFonts w:ascii="Tahoma" w:eastAsia="Tahoma" w:hAnsi="Tahoma" w:cs="Tahoma"/>
                <w:sz w:val="24"/>
                <w:lang w:bidi="bg-BG"/>
              </w:rPr>
            </w:pPr>
            <w:r w:rsidRPr="009E3AE3">
              <w:rPr>
                <w:rFonts w:ascii="Tahoma" w:eastAsia="Tahoma" w:hAnsi="Tahoma" w:cs="Tahoma"/>
                <w:sz w:val="24"/>
                <w:lang w:bidi="bg-BG"/>
              </w:rPr>
              <w:t>декларативна част;</w:t>
            </w:r>
          </w:p>
          <w:p w14:paraId="7B1ABA4C" w14:textId="77777777" w:rsidR="00503728" w:rsidRPr="009E3AE3" w:rsidRDefault="00503728" w:rsidP="00787D61">
            <w:pPr>
              <w:widowControl w:val="0"/>
              <w:numPr>
                <w:ilvl w:val="0"/>
                <w:numId w:val="24"/>
              </w:numPr>
              <w:tabs>
                <w:tab w:val="left" w:pos="498"/>
              </w:tabs>
              <w:autoSpaceDE w:val="0"/>
              <w:autoSpaceDN w:val="0"/>
              <w:spacing w:after="120"/>
              <w:ind w:hanging="278"/>
              <w:jc w:val="both"/>
              <w:rPr>
                <w:rFonts w:ascii="Tahoma" w:eastAsia="Tahoma" w:hAnsi="Tahoma" w:cs="Tahoma"/>
                <w:sz w:val="24"/>
                <w:lang w:bidi="bg-BG"/>
              </w:rPr>
            </w:pPr>
            <w:r w:rsidRPr="009E3AE3">
              <w:rPr>
                <w:rFonts w:ascii="Tahoma" w:eastAsia="Tahoma" w:hAnsi="Tahoma" w:cs="Tahoma"/>
                <w:sz w:val="24"/>
                <w:lang w:bidi="bg-BG"/>
              </w:rPr>
              <w:t>стойност на разходите, за които се</w:t>
            </w:r>
            <w:r w:rsidRPr="009E3AE3">
              <w:rPr>
                <w:rFonts w:ascii="Tahoma" w:eastAsia="Tahoma" w:hAnsi="Tahoma" w:cs="Tahoma"/>
                <w:spacing w:val="-3"/>
                <w:sz w:val="24"/>
                <w:lang w:bidi="bg-BG"/>
              </w:rPr>
              <w:t xml:space="preserve"> </w:t>
            </w:r>
            <w:r w:rsidRPr="009E3AE3">
              <w:rPr>
                <w:rFonts w:ascii="Tahoma" w:eastAsia="Tahoma" w:hAnsi="Tahoma" w:cs="Tahoma"/>
                <w:sz w:val="24"/>
                <w:lang w:bidi="bg-BG"/>
              </w:rPr>
              <w:t>кандидатства;</w:t>
            </w:r>
          </w:p>
          <w:p w14:paraId="4B69E866" w14:textId="77777777" w:rsidR="00503728" w:rsidRPr="009E3AE3" w:rsidRDefault="00503728" w:rsidP="00787D61">
            <w:pPr>
              <w:widowControl w:val="0"/>
              <w:numPr>
                <w:ilvl w:val="0"/>
                <w:numId w:val="24"/>
              </w:numPr>
              <w:tabs>
                <w:tab w:val="left" w:pos="498"/>
              </w:tabs>
              <w:autoSpaceDE w:val="0"/>
              <w:autoSpaceDN w:val="0"/>
              <w:spacing w:after="120"/>
              <w:ind w:hanging="278"/>
              <w:jc w:val="both"/>
              <w:rPr>
                <w:rFonts w:ascii="Tahoma" w:eastAsia="Tahoma" w:hAnsi="Tahoma" w:cs="Tahoma"/>
                <w:sz w:val="24"/>
                <w:lang w:bidi="bg-BG"/>
              </w:rPr>
            </w:pPr>
            <w:r w:rsidRPr="009E3AE3">
              <w:rPr>
                <w:rFonts w:ascii="Tahoma" w:eastAsia="Tahoma" w:hAnsi="Tahoma" w:cs="Tahoma"/>
                <w:sz w:val="24"/>
                <w:lang w:bidi="bg-BG"/>
              </w:rPr>
              <w:t>стойност на субсидията, за която се</w:t>
            </w:r>
            <w:r w:rsidRPr="009E3AE3">
              <w:rPr>
                <w:rFonts w:ascii="Tahoma" w:eastAsia="Tahoma" w:hAnsi="Tahoma" w:cs="Tahoma"/>
                <w:spacing w:val="-7"/>
                <w:sz w:val="24"/>
                <w:lang w:bidi="bg-BG"/>
              </w:rPr>
              <w:t xml:space="preserve"> </w:t>
            </w:r>
            <w:r w:rsidRPr="009E3AE3">
              <w:rPr>
                <w:rFonts w:ascii="Tahoma" w:eastAsia="Tahoma" w:hAnsi="Tahoma" w:cs="Tahoma"/>
                <w:sz w:val="24"/>
                <w:lang w:bidi="bg-BG"/>
              </w:rPr>
              <w:t>кандидатства;</w:t>
            </w:r>
          </w:p>
          <w:p w14:paraId="39057562" w14:textId="77777777" w:rsidR="00503728" w:rsidRPr="009E3AE3" w:rsidRDefault="00503728" w:rsidP="00787D61">
            <w:pPr>
              <w:widowControl w:val="0"/>
              <w:numPr>
                <w:ilvl w:val="0"/>
                <w:numId w:val="24"/>
              </w:numPr>
              <w:tabs>
                <w:tab w:val="left" w:pos="601"/>
              </w:tabs>
              <w:autoSpaceDE w:val="0"/>
              <w:autoSpaceDN w:val="0"/>
              <w:spacing w:after="120"/>
              <w:ind w:left="219" w:right="402" w:firstLine="0"/>
              <w:jc w:val="both"/>
              <w:rPr>
                <w:rFonts w:ascii="Tahoma" w:eastAsia="Tahoma" w:hAnsi="Tahoma" w:cs="Tahoma"/>
                <w:sz w:val="24"/>
                <w:lang w:bidi="bg-BG"/>
              </w:rPr>
            </w:pPr>
            <w:r w:rsidRPr="009E3AE3">
              <w:rPr>
                <w:rFonts w:ascii="Tahoma" w:eastAsia="Tahoma" w:hAnsi="Tahoma" w:cs="Tahoma"/>
                <w:sz w:val="24"/>
                <w:lang w:bidi="bg-BG"/>
              </w:rPr>
              <w:t>стойност на разходите и субсидията на междинното плащане, в случай че се кандидатства за</w:t>
            </w:r>
            <w:r w:rsidRPr="009E3AE3">
              <w:rPr>
                <w:rFonts w:ascii="Tahoma" w:eastAsia="Tahoma" w:hAnsi="Tahoma" w:cs="Tahoma"/>
                <w:spacing w:val="-5"/>
                <w:sz w:val="24"/>
                <w:lang w:bidi="bg-BG"/>
              </w:rPr>
              <w:t xml:space="preserve"> </w:t>
            </w:r>
            <w:r w:rsidRPr="009E3AE3">
              <w:rPr>
                <w:rFonts w:ascii="Tahoma" w:eastAsia="Tahoma" w:hAnsi="Tahoma" w:cs="Tahoma"/>
                <w:sz w:val="24"/>
                <w:lang w:bidi="bg-BG"/>
              </w:rPr>
              <w:t>такова;</w:t>
            </w:r>
          </w:p>
          <w:p w14:paraId="217512C3" w14:textId="77777777" w:rsidR="00503728" w:rsidRPr="009E3AE3" w:rsidRDefault="00503728" w:rsidP="00787D61">
            <w:pPr>
              <w:widowControl w:val="0"/>
              <w:numPr>
                <w:ilvl w:val="0"/>
                <w:numId w:val="24"/>
              </w:numPr>
              <w:tabs>
                <w:tab w:val="left" w:pos="498"/>
              </w:tabs>
              <w:autoSpaceDE w:val="0"/>
              <w:autoSpaceDN w:val="0"/>
              <w:spacing w:after="120"/>
              <w:ind w:hanging="278"/>
              <w:jc w:val="both"/>
              <w:rPr>
                <w:rFonts w:ascii="Tahoma" w:eastAsia="Tahoma" w:hAnsi="Tahoma" w:cs="Tahoma"/>
                <w:sz w:val="24"/>
                <w:lang w:bidi="bg-BG"/>
              </w:rPr>
            </w:pPr>
            <w:r w:rsidRPr="009E3AE3">
              <w:rPr>
                <w:rFonts w:ascii="Tahoma" w:eastAsia="Tahoma" w:hAnsi="Tahoma" w:cs="Tahoma"/>
                <w:sz w:val="24"/>
                <w:lang w:bidi="bg-BG"/>
              </w:rPr>
              <w:t>сектор на дейността, за която се кандидатства по</w:t>
            </w:r>
            <w:r w:rsidRPr="009E3AE3">
              <w:rPr>
                <w:rFonts w:ascii="Tahoma" w:eastAsia="Tahoma" w:hAnsi="Tahoma" w:cs="Tahoma"/>
                <w:spacing w:val="-12"/>
                <w:sz w:val="24"/>
                <w:lang w:bidi="bg-BG"/>
              </w:rPr>
              <w:t xml:space="preserve"> </w:t>
            </w:r>
            <w:r w:rsidRPr="009E3AE3">
              <w:rPr>
                <w:rFonts w:ascii="Tahoma" w:eastAsia="Tahoma" w:hAnsi="Tahoma" w:cs="Tahoma"/>
                <w:sz w:val="24"/>
                <w:lang w:bidi="bg-BG"/>
              </w:rPr>
              <w:t>КИД;</w:t>
            </w:r>
          </w:p>
          <w:p w14:paraId="235D745F" w14:textId="77777777" w:rsidR="00503728" w:rsidRPr="009E3AE3" w:rsidRDefault="00503728" w:rsidP="00787D61">
            <w:pPr>
              <w:widowControl w:val="0"/>
              <w:numPr>
                <w:ilvl w:val="0"/>
                <w:numId w:val="24"/>
              </w:numPr>
              <w:tabs>
                <w:tab w:val="left" w:pos="498"/>
              </w:tabs>
              <w:autoSpaceDE w:val="0"/>
              <w:autoSpaceDN w:val="0"/>
              <w:spacing w:after="120"/>
              <w:ind w:hanging="278"/>
              <w:jc w:val="both"/>
              <w:rPr>
                <w:rFonts w:ascii="Tahoma" w:eastAsia="Tahoma" w:hAnsi="Tahoma" w:cs="Tahoma"/>
                <w:sz w:val="24"/>
                <w:lang w:bidi="bg-BG"/>
              </w:rPr>
            </w:pPr>
            <w:r w:rsidRPr="009E3AE3">
              <w:rPr>
                <w:rFonts w:ascii="Tahoma" w:eastAsia="Tahoma" w:hAnsi="Tahoma" w:cs="Tahoma"/>
                <w:sz w:val="24"/>
                <w:lang w:bidi="bg-BG"/>
              </w:rPr>
              <w:t>код на референтен разход, за който се</w:t>
            </w:r>
            <w:r w:rsidRPr="009E3AE3">
              <w:rPr>
                <w:rFonts w:ascii="Tahoma" w:eastAsia="Tahoma" w:hAnsi="Tahoma" w:cs="Tahoma"/>
                <w:spacing w:val="-6"/>
                <w:sz w:val="24"/>
                <w:lang w:bidi="bg-BG"/>
              </w:rPr>
              <w:t xml:space="preserve"> </w:t>
            </w:r>
            <w:r w:rsidRPr="009E3AE3">
              <w:rPr>
                <w:rFonts w:ascii="Tahoma" w:eastAsia="Tahoma" w:hAnsi="Tahoma" w:cs="Tahoma"/>
                <w:sz w:val="24"/>
                <w:lang w:bidi="bg-BG"/>
              </w:rPr>
              <w:t>кандидатства.</w:t>
            </w:r>
          </w:p>
          <w:p w14:paraId="53461676" w14:textId="77777777" w:rsidR="00503728" w:rsidRPr="009E3AE3" w:rsidRDefault="00503728" w:rsidP="00787D61">
            <w:pPr>
              <w:widowControl w:val="0"/>
              <w:tabs>
                <w:tab w:val="left" w:pos="498"/>
              </w:tabs>
              <w:autoSpaceDE w:val="0"/>
              <w:autoSpaceDN w:val="0"/>
              <w:spacing w:after="120"/>
              <w:jc w:val="both"/>
              <w:rPr>
                <w:rFonts w:ascii="Tahoma" w:eastAsia="Tahoma" w:hAnsi="Tahoma" w:cs="Tahoma"/>
                <w:sz w:val="24"/>
                <w:lang w:bidi="bg-BG"/>
              </w:rPr>
            </w:pPr>
            <w:r w:rsidRPr="009E3AE3">
              <w:rPr>
                <w:rFonts w:ascii="Tahoma" w:eastAsia="Tahoma" w:hAnsi="Tahoma" w:cs="Tahoma"/>
                <w:sz w:val="24"/>
                <w:lang w:bidi="bg-BG"/>
              </w:rPr>
              <w:t xml:space="preserve">С цел набавяне на пълен набор от данни за издаване на уникален регистрационен номер от Държавен фонд „Земеделие“, бенефициентът е необходимо да попълни и следната информация: ЕГН, ЛНЧ (Личен номер на чужденец); Документ за самоличност (№, дата на </w:t>
            </w:r>
            <w:r w:rsidRPr="009E3AE3">
              <w:rPr>
                <w:rFonts w:ascii="Tahoma" w:eastAsia="Tahoma" w:hAnsi="Tahoma" w:cs="Tahoma"/>
                <w:sz w:val="24"/>
                <w:lang w:bidi="bg-BG"/>
              </w:rPr>
              <w:lastRenderedPageBreak/>
              <w:t>издаване, валидност); Данни за представляващия юридическо лице, вкл. ЕГН за представляващия (когато е приложимо); Седалище (когато е приложимо); Адрес по местоживеене (когато е приложимо); Адрес за кореспонденция; УРН (в случай, че е издадено такова).</w:t>
            </w:r>
          </w:p>
          <w:p w14:paraId="42D87E50" w14:textId="77777777" w:rsidR="00503728" w:rsidRPr="009E3AE3" w:rsidRDefault="00423434" w:rsidP="00012FF6">
            <w:pPr>
              <w:widowControl w:val="0"/>
              <w:tabs>
                <w:tab w:val="left" w:pos="498"/>
              </w:tabs>
              <w:autoSpaceDE w:val="0"/>
              <w:autoSpaceDN w:val="0"/>
              <w:spacing w:after="120"/>
              <w:jc w:val="both"/>
              <w:rPr>
                <w:rFonts w:ascii="Tahoma" w:eastAsia="Tahoma" w:hAnsi="Tahoma" w:cs="Tahoma"/>
                <w:sz w:val="24"/>
                <w:lang w:bidi="bg-BG"/>
              </w:rPr>
            </w:pPr>
            <w:r w:rsidRPr="009E3AE3">
              <w:rPr>
                <w:rFonts w:ascii="Tahoma" w:eastAsia="Tahoma" w:hAnsi="Tahoma" w:cs="Tahoma"/>
                <w:sz w:val="24"/>
                <w:lang w:bidi="bg-BG"/>
              </w:rPr>
              <w:t xml:space="preserve">Във връзка с </w:t>
            </w:r>
            <w:r w:rsidR="00D76870" w:rsidRPr="009E3AE3">
              <w:rPr>
                <w:rFonts w:ascii="Tahoma" w:eastAsia="Tahoma" w:hAnsi="Tahoma" w:cs="Tahoma"/>
                <w:sz w:val="24"/>
                <w:lang w:bidi="bg-BG"/>
              </w:rPr>
              <w:t>извършване на Т</w:t>
            </w:r>
            <w:r w:rsidRPr="009E3AE3">
              <w:rPr>
                <w:rFonts w:ascii="Tahoma" w:eastAsia="Tahoma" w:hAnsi="Tahoma" w:cs="Tahoma"/>
                <w:sz w:val="24"/>
                <w:lang w:bidi="bg-BG"/>
              </w:rPr>
              <w:t>ехническа и финансова оценка на проектното предложение във формуляра за кандидатстване в раздел „Допълнителна информация“ са включени допълнителни полета</w:t>
            </w:r>
            <w:r w:rsidR="00D76870" w:rsidRPr="009E3AE3">
              <w:rPr>
                <w:rFonts w:ascii="Tahoma" w:eastAsia="Tahoma" w:hAnsi="Tahoma" w:cs="Tahoma"/>
                <w:sz w:val="24"/>
                <w:lang w:bidi="bg-BG"/>
              </w:rPr>
              <w:t>,</w:t>
            </w:r>
            <w:r w:rsidRPr="009E3AE3">
              <w:rPr>
                <w:rFonts w:ascii="Tahoma" w:eastAsia="Tahoma" w:hAnsi="Tahoma" w:cs="Tahoma"/>
                <w:sz w:val="24"/>
                <w:lang w:bidi="bg-BG"/>
              </w:rPr>
              <w:t xml:space="preserve"> в които кандидата има възможност да посочи</w:t>
            </w:r>
            <w:r w:rsidR="00D76870" w:rsidRPr="009E3AE3">
              <w:rPr>
                <w:rFonts w:ascii="Tahoma" w:eastAsia="Tahoma" w:hAnsi="Tahoma" w:cs="Tahoma"/>
                <w:sz w:val="24"/>
                <w:lang w:bidi="bg-BG"/>
              </w:rPr>
              <w:t xml:space="preserve"> информация за съответствието на подаденото проектно предложение с критериите за ТФО.</w:t>
            </w:r>
            <w:r w:rsidR="00233ECB" w:rsidRPr="009E3AE3">
              <w:rPr>
                <w:rFonts w:ascii="Tahoma" w:eastAsia="Tahoma" w:hAnsi="Tahoma" w:cs="Tahoma"/>
                <w:sz w:val="24"/>
                <w:lang w:bidi="bg-BG"/>
              </w:rPr>
              <w:t xml:space="preserve"> В секция 11 „Допълнителни полета“ от формуляра за кандидатстване се посочва както информация, така и документацията</w:t>
            </w:r>
            <w:r w:rsidR="00E20F0A" w:rsidRPr="009E3AE3">
              <w:rPr>
                <w:rFonts w:ascii="Tahoma" w:eastAsia="Tahoma" w:hAnsi="Tahoma" w:cs="Tahoma"/>
                <w:sz w:val="24"/>
                <w:lang w:val="en-GB" w:bidi="bg-BG"/>
              </w:rPr>
              <w:t>,</w:t>
            </w:r>
            <w:r w:rsidR="00233ECB" w:rsidRPr="009E3AE3">
              <w:rPr>
                <w:rFonts w:ascii="Tahoma" w:eastAsia="Tahoma" w:hAnsi="Tahoma" w:cs="Tahoma"/>
                <w:sz w:val="24"/>
                <w:lang w:bidi="bg-BG"/>
              </w:rPr>
              <w:t xml:space="preserve"> с която кандидата доказва съответствието на проекта с критерия.</w:t>
            </w:r>
            <w:r w:rsidR="00E20F0A" w:rsidRPr="009E3AE3">
              <w:rPr>
                <w:rFonts w:ascii="Tahoma" w:eastAsia="Tahoma" w:hAnsi="Tahoma" w:cs="Tahoma"/>
                <w:sz w:val="24"/>
                <w:lang w:val="en-GB" w:bidi="bg-BG"/>
              </w:rPr>
              <w:t xml:space="preserve"> </w:t>
            </w:r>
            <w:r w:rsidR="00503728" w:rsidRPr="009E3AE3">
              <w:rPr>
                <w:rFonts w:ascii="Tahoma" w:eastAsia="Tahoma" w:hAnsi="Tahoma" w:cs="Tahoma"/>
                <w:sz w:val="24"/>
                <w:lang w:bidi="bg-BG"/>
              </w:rPr>
              <w:t>След получаване на заповедта за пълно или частично одобрение за финансиране на заявлението за подпомагане, кандидатът има право да подпише административен договор за предоставяне на финансовата помощ.</w:t>
            </w:r>
          </w:p>
          <w:p w14:paraId="0672ADEA" w14:textId="77777777" w:rsidR="00503728" w:rsidRPr="009E3AE3" w:rsidRDefault="00503728" w:rsidP="00787D61">
            <w:pPr>
              <w:widowControl w:val="0"/>
              <w:autoSpaceDE w:val="0"/>
              <w:autoSpaceDN w:val="0"/>
              <w:spacing w:after="120"/>
              <w:ind w:right="102"/>
              <w:jc w:val="both"/>
              <w:rPr>
                <w:rFonts w:ascii="Tahoma" w:eastAsia="Tahoma" w:hAnsi="Tahoma" w:cs="Tahoma"/>
                <w:sz w:val="24"/>
                <w:szCs w:val="24"/>
                <w:lang w:bidi="bg-BG"/>
              </w:rPr>
            </w:pPr>
            <w:r w:rsidRPr="009E3AE3">
              <w:rPr>
                <w:rFonts w:ascii="Tahoma" w:eastAsia="Tahoma" w:hAnsi="Tahoma" w:cs="Tahoma"/>
                <w:sz w:val="24"/>
                <w:szCs w:val="24"/>
                <w:lang w:bidi="bg-BG"/>
              </w:rPr>
              <w:t>Административният</w:t>
            </w:r>
            <w:r w:rsidRPr="009E3AE3">
              <w:rPr>
                <w:rFonts w:ascii="Tahoma" w:eastAsia="Tahoma" w:hAnsi="Tahoma" w:cs="Tahoma"/>
                <w:spacing w:val="-14"/>
                <w:sz w:val="24"/>
                <w:szCs w:val="24"/>
                <w:lang w:bidi="bg-BG"/>
              </w:rPr>
              <w:t xml:space="preserve"> </w:t>
            </w:r>
            <w:r w:rsidRPr="009E3AE3">
              <w:rPr>
                <w:rFonts w:ascii="Tahoma" w:eastAsia="Tahoma" w:hAnsi="Tahoma" w:cs="Tahoma"/>
                <w:sz w:val="24"/>
                <w:szCs w:val="24"/>
                <w:lang w:bidi="bg-BG"/>
              </w:rPr>
              <w:t>договор</w:t>
            </w:r>
            <w:r w:rsidRPr="009E3AE3">
              <w:rPr>
                <w:rFonts w:ascii="Tahoma" w:eastAsia="Tahoma" w:hAnsi="Tahoma" w:cs="Tahoma"/>
                <w:spacing w:val="-15"/>
                <w:sz w:val="24"/>
                <w:szCs w:val="24"/>
                <w:lang w:bidi="bg-BG"/>
              </w:rPr>
              <w:t xml:space="preserve"> </w:t>
            </w:r>
            <w:r w:rsidRPr="009E3AE3">
              <w:rPr>
                <w:rFonts w:ascii="Tahoma" w:eastAsia="Tahoma" w:hAnsi="Tahoma" w:cs="Tahoma"/>
                <w:sz w:val="24"/>
                <w:szCs w:val="24"/>
                <w:lang w:bidi="bg-BG"/>
              </w:rPr>
              <w:t>урежда</w:t>
            </w:r>
            <w:r w:rsidRPr="009E3AE3">
              <w:rPr>
                <w:rFonts w:ascii="Tahoma" w:eastAsia="Tahoma" w:hAnsi="Tahoma" w:cs="Tahoma"/>
                <w:spacing w:val="-12"/>
                <w:sz w:val="24"/>
                <w:szCs w:val="24"/>
                <w:lang w:bidi="bg-BG"/>
              </w:rPr>
              <w:t xml:space="preserve"> </w:t>
            </w:r>
            <w:r w:rsidRPr="009E3AE3">
              <w:rPr>
                <w:rFonts w:ascii="Tahoma" w:eastAsia="Tahoma" w:hAnsi="Tahoma" w:cs="Tahoma"/>
                <w:sz w:val="24"/>
                <w:szCs w:val="24"/>
                <w:lang w:bidi="bg-BG"/>
              </w:rPr>
              <w:t>правата,</w:t>
            </w:r>
            <w:r w:rsidRPr="009E3AE3">
              <w:rPr>
                <w:rFonts w:ascii="Tahoma" w:eastAsia="Tahoma" w:hAnsi="Tahoma" w:cs="Tahoma"/>
                <w:spacing w:val="-15"/>
                <w:sz w:val="24"/>
                <w:szCs w:val="24"/>
                <w:lang w:bidi="bg-BG"/>
              </w:rPr>
              <w:t xml:space="preserve"> </w:t>
            </w:r>
            <w:r w:rsidRPr="009E3AE3">
              <w:rPr>
                <w:rFonts w:ascii="Tahoma" w:eastAsia="Tahoma" w:hAnsi="Tahoma" w:cs="Tahoma"/>
                <w:sz w:val="24"/>
                <w:szCs w:val="24"/>
                <w:lang w:bidi="bg-BG"/>
              </w:rPr>
              <w:t>задълженията</w:t>
            </w:r>
            <w:r w:rsidRPr="009E3AE3">
              <w:rPr>
                <w:rFonts w:ascii="Tahoma" w:eastAsia="Tahoma" w:hAnsi="Tahoma" w:cs="Tahoma"/>
                <w:spacing w:val="-12"/>
                <w:sz w:val="24"/>
                <w:szCs w:val="24"/>
                <w:lang w:bidi="bg-BG"/>
              </w:rPr>
              <w:t xml:space="preserve"> </w:t>
            </w:r>
            <w:r w:rsidRPr="009E3AE3">
              <w:rPr>
                <w:rFonts w:ascii="Tahoma" w:eastAsia="Tahoma" w:hAnsi="Tahoma" w:cs="Tahoma"/>
                <w:sz w:val="24"/>
                <w:szCs w:val="24"/>
                <w:lang w:bidi="bg-BG"/>
              </w:rPr>
              <w:t>и</w:t>
            </w:r>
            <w:r w:rsidRPr="009E3AE3">
              <w:rPr>
                <w:rFonts w:ascii="Tahoma" w:eastAsia="Tahoma" w:hAnsi="Tahoma" w:cs="Tahoma"/>
                <w:spacing w:val="-13"/>
                <w:sz w:val="24"/>
                <w:szCs w:val="24"/>
                <w:lang w:bidi="bg-BG"/>
              </w:rPr>
              <w:t xml:space="preserve"> </w:t>
            </w:r>
            <w:r w:rsidRPr="009E3AE3">
              <w:rPr>
                <w:rFonts w:ascii="Tahoma" w:eastAsia="Tahoma" w:hAnsi="Tahoma" w:cs="Tahoma"/>
                <w:sz w:val="24"/>
                <w:szCs w:val="24"/>
                <w:lang w:bidi="bg-BG"/>
              </w:rPr>
              <w:t>отговорностите</w:t>
            </w:r>
            <w:r w:rsidRPr="009E3AE3">
              <w:rPr>
                <w:rFonts w:ascii="Tahoma" w:eastAsia="Tahoma" w:hAnsi="Tahoma" w:cs="Tahoma"/>
                <w:spacing w:val="-13"/>
                <w:sz w:val="24"/>
                <w:szCs w:val="24"/>
                <w:lang w:bidi="bg-BG"/>
              </w:rPr>
              <w:t xml:space="preserve"> </w:t>
            </w:r>
            <w:r w:rsidRPr="009E3AE3">
              <w:rPr>
                <w:rFonts w:ascii="Tahoma" w:eastAsia="Tahoma" w:hAnsi="Tahoma" w:cs="Tahoma"/>
                <w:sz w:val="24"/>
                <w:szCs w:val="24"/>
                <w:lang w:bidi="bg-BG"/>
              </w:rPr>
              <w:t>на</w:t>
            </w:r>
            <w:r w:rsidRPr="009E3AE3">
              <w:rPr>
                <w:rFonts w:ascii="Tahoma" w:eastAsia="Tahoma" w:hAnsi="Tahoma" w:cs="Tahoma"/>
                <w:spacing w:val="-12"/>
                <w:sz w:val="24"/>
                <w:szCs w:val="24"/>
                <w:lang w:bidi="bg-BG"/>
              </w:rPr>
              <w:t xml:space="preserve"> </w:t>
            </w:r>
            <w:r w:rsidRPr="009E3AE3">
              <w:rPr>
                <w:rFonts w:ascii="Tahoma" w:eastAsia="Tahoma" w:hAnsi="Tahoma" w:cs="Tahoma"/>
                <w:sz w:val="24"/>
                <w:szCs w:val="24"/>
                <w:lang w:bidi="bg-BG"/>
              </w:rPr>
              <w:t>страните, включително изискванията, свързани със спазване на условията, въз основа на които проектът</w:t>
            </w:r>
            <w:r w:rsidRPr="009E3AE3">
              <w:rPr>
                <w:rFonts w:ascii="Tahoma" w:eastAsia="Tahoma" w:hAnsi="Tahoma" w:cs="Tahoma"/>
                <w:spacing w:val="-19"/>
                <w:sz w:val="24"/>
                <w:szCs w:val="24"/>
                <w:lang w:bidi="bg-BG"/>
              </w:rPr>
              <w:t xml:space="preserve"> </w:t>
            </w:r>
            <w:r w:rsidRPr="009E3AE3">
              <w:rPr>
                <w:rFonts w:ascii="Tahoma" w:eastAsia="Tahoma" w:hAnsi="Tahoma" w:cs="Tahoma"/>
                <w:sz w:val="24"/>
                <w:szCs w:val="24"/>
                <w:lang w:bidi="bg-BG"/>
              </w:rPr>
              <w:t>е</w:t>
            </w:r>
            <w:r w:rsidRPr="009E3AE3">
              <w:rPr>
                <w:rFonts w:ascii="Tahoma" w:eastAsia="Tahoma" w:hAnsi="Tahoma" w:cs="Tahoma"/>
                <w:spacing w:val="-19"/>
                <w:sz w:val="24"/>
                <w:szCs w:val="24"/>
                <w:lang w:bidi="bg-BG"/>
              </w:rPr>
              <w:t xml:space="preserve"> </w:t>
            </w:r>
            <w:r w:rsidRPr="009E3AE3">
              <w:rPr>
                <w:rFonts w:ascii="Tahoma" w:eastAsia="Tahoma" w:hAnsi="Tahoma" w:cs="Tahoma"/>
                <w:sz w:val="24"/>
                <w:szCs w:val="24"/>
                <w:lang w:bidi="bg-BG"/>
              </w:rPr>
              <w:t>получил</w:t>
            </w:r>
            <w:r w:rsidRPr="009E3AE3">
              <w:rPr>
                <w:rFonts w:ascii="Tahoma" w:eastAsia="Tahoma" w:hAnsi="Tahoma" w:cs="Tahoma"/>
                <w:spacing w:val="-19"/>
                <w:sz w:val="24"/>
                <w:szCs w:val="24"/>
                <w:lang w:bidi="bg-BG"/>
              </w:rPr>
              <w:t xml:space="preserve"> </w:t>
            </w:r>
            <w:r w:rsidRPr="009E3AE3">
              <w:rPr>
                <w:rFonts w:ascii="Tahoma" w:eastAsia="Tahoma" w:hAnsi="Tahoma" w:cs="Tahoma"/>
                <w:sz w:val="24"/>
                <w:szCs w:val="24"/>
                <w:lang w:bidi="bg-BG"/>
              </w:rPr>
              <w:t>приоритет,</w:t>
            </w:r>
            <w:r w:rsidRPr="009E3AE3">
              <w:rPr>
                <w:rFonts w:ascii="Tahoma" w:eastAsia="Tahoma" w:hAnsi="Tahoma" w:cs="Tahoma"/>
                <w:spacing w:val="-19"/>
                <w:sz w:val="24"/>
                <w:szCs w:val="24"/>
                <w:lang w:bidi="bg-BG"/>
              </w:rPr>
              <w:t xml:space="preserve"> </w:t>
            </w:r>
            <w:r w:rsidRPr="009E3AE3">
              <w:rPr>
                <w:rFonts w:ascii="Tahoma" w:eastAsia="Tahoma" w:hAnsi="Tahoma" w:cs="Tahoma"/>
                <w:sz w:val="24"/>
                <w:szCs w:val="24"/>
                <w:lang w:bidi="bg-BG"/>
              </w:rPr>
              <w:t>основанията</w:t>
            </w:r>
            <w:r w:rsidRPr="009E3AE3">
              <w:rPr>
                <w:rFonts w:ascii="Tahoma" w:eastAsia="Tahoma" w:hAnsi="Tahoma" w:cs="Tahoma"/>
                <w:spacing w:val="-21"/>
                <w:sz w:val="24"/>
                <w:szCs w:val="24"/>
                <w:lang w:bidi="bg-BG"/>
              </w:rPr>
              <w:t xml:space="preserve"> </w:t>
            </w:r>
            <w:r w:rsidRPr="009E3AE3">
              <w:rPr>
                <w:rFonts w:ascii="Tahoma" w:eastAsia="Tahoma" w:hAnsi="Tahoma" w:cs="Tahoma"/>
                <w:sz w:val="24"/>
                <w:szCs w:val="24"/>
                <w:lang w:bidi="bg-BG"/>
              </w:rPr>
              <w:t>за</w:t>
            </w:r>
            <w:r w:rsidRPr="009E3AE3">
              <w:rPr>
                <w:rFonts w:ascii="Tahoma" w:eastAsia="Tahoma" w:hAnsi="Tahoma" w:cs="Tahoma"/>
                <w:spacing w:val="-18"/>
                <w:sz w:val="24"/>
                <w:szCs w:val="24"/>
                <w:lang w:bidi="bg-BG"/>
              </w:rPr>
              <w:t xml:space="preserve"> </w:t>
            </w:r>
            <w:r w:rsidRPr="009E3AE3">
              <w:rPr>
                <w:rFonts w:ascii="Tahoma" w:eastAsia="Tahoma" w:hAnsi="Tahoma" w:cs="Tahoma"/>
                <w:sz w:val="24"/>
                <w:szCs w:val="24"/>
                <w:lang w:bidi="bg-BG"/>
              </w:rPr>
              <w:t>изискуемост</w:t>
            </w:r>
            <w:r w:rsidRPr="009E3AE3">
              <w:rPr>
                <w:rFonts w:ascii="Tahoma" w:eastAsia="Tahoma" w:hAnsi="Tahoma" w:cs="Tahoma"/>
                <w:spacing w:val="-17"/>
                <w:sz w:val="24"/>
                <w:szCs w:val="24"/>
                <w:lang w:bidi="bg-BG"/>
              </w:rPr>
              <w:t xml:space="preserve"> </w:t>
            </w:r>
            <w:r w:rsidRPr="009E3AE3">
              <w:rPr>
                <w:rFonts w:ascii="Tahoma" w:eastAsia="Tahoma" w:hAnsi="Tahoma" w:cs="Tahoma"/>
                <w:sz w:val="24"/>
                <w:szCs w:val="24"/>
                <w:lang w:bidi="bg-BG"/>
              </w:rPr>
              <w:t>на</w:t>
            </w:r>
            <w:r w:rsidRPr="009E3AE3">
              <w:rPr>
                <w:rFonts w:ascii="Tahoma" w:eastAsia="Tahoma" w:hAnsi="Tahoma" w:cs="Tahoma"/>
                <w:spacing w:val="-18"/>
                <w:sz w:val="24"/>
                <w:szCs w:val="24"/>
                <w:lang w:bidi="bg-BG"/>
              </w:rPr>
              <w:t xml:space="preserve"> </w:t>
            </w:r>
            <w:r w:rsidRPr="009E3AE3">
              <w:rPr>
                <w:rFonts w:ascii="Tahoma" w:eastAsia="Tahoma" w:hAnsi="Tahoma" w:cs="Tahoma"/>
                <w:sz w:val="24"/>
                <w:szCs w:val="24"/>
                <w:lang w:bidi="bg-BG"/>
              </w:rPr>
              <w:t>финансовата</w:t>
            </w:r>
            <w:r w:rsidRPr="009E3AE3">
              <w:rPr>
                <w:rFonts w:ascii="Tahoma" w:eastAsia="Tahoma" w:hAnsi="Tahoma" w:cs="Tahoma"/>
                <w:spacing w:val="-18"/>
                <w:sz w:val="24"/>
                <w:szCs w:val="24"/>
                <w:lang w:bidi="bg-BG"/>
              </w:rPr>
              <w:t xml:space="preserve"> </w:t>
            </w:r>
            <w:r w:rsidRPr="009E3AE3">
              <w:rPr>
                <w:rFonts w:ascii="Tahoma" w:eastAsia="Tahoma" w:hAnsi="Tahoma" w:cs="Tahoma"/>
                <w:sz w:val="24"/>
                <w:szCs w:val="24"/>
                <w:lang w:bidi="bg-BG"/>
              </w:rPr>
              <w:t>помощ</w:t>
            </w:r>
            <w:r w:rsidRPr="009E3AE3">
              <w:rPr>
                <w:rFonts w:ascii="Tahoma" w:eastAsia="Tahoma" w:hAnsi="Tahoma" w:cs="Tahoma"/>
                <w:spacing w:val="-18"/>
                <w:sz w:val="24"/>
                <w:szCs w:val="24"/>
                <w:lang w:bidi="bg-BG"/>
              </w:rPr>
              <w:t xml:space="preserve"> </w:t>
            </w:r>
            <w:r w:rsidRPr="009E3AE3">
              <w:rPr>
                <w:rFonts w:ascii="Tahoma" w:eastAsia="Tahoma" w:hAnsi="Tahoma" w:cs="Tahoma"/>
                <w:sz w:val="24"/>
                <w:szCs w:val="24"/>
                <w:lang w:bidi="bg-BG"/>
              </w:rPr>
              <w:t>и</w:t>
            </w:r>
            <w:r w:rsidRPr="009E3AE3">
              <w:rPr>
                <w:rFonts w:ascii="Tahoma" w:eastAsia="Tahoma" w:hAnsi="Tahoma" w:cs="Tahoma"/>
                <w:spacing w:val="-19"/>
                <w:sz w:val="24"/>
                <w:szCs w:val="24"/>
                <w:lang w:bidi="bg-BG"/>
              </w:rPr>
              <w:t xml:space="preserve"> </w:t>
            </w:r>
            <w:r w:rsidRPr="009E3AE3">
              <w:rPr>
                <w:rFonts w:ascii="Tahoma" w:eastAsia="Tahoma" w:hAnsi="Tahoma" w:cs="Tahoma"/>
                <w:sz w:val="24"/>
                <w:szCs w:val="24"/>
                <w:lang w:bidi="bg-BG"/>
              </w:rPr>
              <w:t>краен срок за започване изпълнението на дейностите и инвестициите по</w:t>
            </w:r>
            <w:r w:rsidRPr="009E3AE3">
              <w:rPr>
                <w:rFonts w:ascii="Tahoma" w:eastAsia="Tahoma" w:hAnsi="Tahoma" w:cs="Tahoma"/>
                <w:spacing w:val="-15"/>
                <w:sz w:val="24"/>
                <w:szCs w:val="24"/>
                <w:lang w:bidi="bg-BG"/>
              </w:rPr>
              <w:t xml:space="preserve"> </w:t>
            </w:r>
            <w:r w:rsidRPr="009E3AE3">
              <w:rPr>
                <w:rFonts w:ascii="Tahoma" w:eastAsia="Tahoma" w:hAnsi="Tahoma" w:cs="Tahoma"/>
                <w:sz w:val="24"/>
                <w:szCs w:val="24"/>
                <w:lang w:bidi="bg-BG"/>
              </w:rPr>
              <w:t>проекта.</w:t>
            </w:r>
          </w:p>
          <w:p w14:paraId="78869E3B" w14:textId="77777777" w:rsidR="00503728" w:rsidRPr="009E3AE3" w:rsidRDefault="00503728" w:rsidP="00787D61">
            <w:pPr>
              <w:widowControl w:val="0"/>
              <w:autoSpaceDE w:val="0"/>
              <w:autoSpaceDN w:val="0"/>
              <w:spacing w:after="120"/>
              <w:ind w:right="103"/>
              <w:jc w:val="both"/>
              <w:rPr>
                <w:rFonts w:ascii="Tahoma" w:eastAsia="Tahoma" w:hAnsi="Tahoma" w:cs="Tahoma"/>
                <w:sz w:val="24"/>
                <w:szCs w:val="24"/>
                <w:lang w:bidi="bg-BG"/>
              </w:rPr>
            </w:pPr>
            <w:r w:rsidRPr="009E3AE3">
              <w:rPr>
                <w:rFonts w:ascii="Tahoma" w:eastAsia="Tahoma" w:hAnsi="Tahoma" w:cs="Tahoma"/>
                <w:sz w:val="24"/>
                <w:szCs w:val="24"/>
                <w:lang w:bidi="bg-BG"/>
              </w:rPr>
              <w:t xml:space="preserve">Когато при обработката на </w:t>
            </w:r>
            <w:r w:rsidR="009E0E50" w:rsidRPr="009E3AE3">
              <w:rPr>
                <w:rFonts w:ascii="Tahoma" w:eastAsia="Tahoma" w:hAnsi="Tahoma" w:cs="Tahoma"/>
                <w:sz w:val="24"/>
                <w:szCs w:val="24"/>
                <w:lang w:bidi="bg-BG"/>
              </w:rPr>
              <w:t>формуляра за канди</w:t>
            </w:r>
            <w:r w:rsidR="008B79A8">
              <w:rPr>
                <w:rFonts w:ascii="Tahoma" w:eastAsia="Tahoma" w:hAnsi="Tahoma" w:cs="Tahoma"/>
                <w:sz w:val="24"/>
                <w:szCs w:val="24"/>
                <w:lang w:bidi="bg-BG"/>
              </w:rPr>
              <w:t>д</w:t>
            </w:r>
            <w:r w:rsidR="009E0E50" w:rsidRPr="009E3AE3">
              <w:rPr>
                <w:rFonts w:ascii="Tahoma" w:eastAsia="Tahoma" w:hAnsi="Tahoma" w:cs="Tahoma"/>
                <w:sz w:val="24"/>
                <w:szCs w:val="24"/>
                <w:lang w:bidi="bg-BG"/>
              </w:rPr>
              <w:t>атстване</w:t>
            </w:r>
            <w:r w:rsidRPr="009E3AE3">
              <w:rPr>
                <w:rFonts w:ascii="Tahoma" w:eastAsia="Tahoma" w:hAnsi="Tahoma" w:cs="Tahoma"/>
                <w:sz w:val="24"/>
                <w:szCs w:val="24"/>
                <w:lang w:bidi="bg-BG"/>
              </w:rPr>
              <w:t xml:space="preserve"> Разплащателна агенция или друг компетентен орган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14:paraId="5F712E6D" w14:textId="77777777" w:rsidR="00503728" w:rsidRPr="009E3AE3" w:rsidRDefault="00503728" w:rsidP="00787D61">
            <w:pPr>
              <w:widowControl w:val="0"/>
              <w:autoSpaceDE w:val="0"/>
              <w:autoSpaceDN w:val="0"/>
              <w:spacing w:after="120"/>
              <w:ind w:right="100"/>
              <w:jc w:val="both"/>
              <w:rPr>
                <w:rFonts w:ascii="Tahoma" w:eastAsia="Tahoma" w:hAnsi="Tahoma" w:cs="Tahoma"/>
                <w:sz w:val="24"/>
                <w:szCs w:val="24"/>
                <w:lang w:bidi="bg-BG"/>
              </w:rPr>
            </w:pPr>
            <w:r w:rsidRPr="009E3AE3">
              <w:rPr>
                <w:rFonts w:ascii="Tahoma" w:eastAsia="Tahoma" w:hAnsi="Tahoma" w:cs="Tahoma"/>
                <w:sz w:val="24"/>
                <w:szCs w:val="24"/>
                <w:lang w:bidi="bg-BG"/>
              </w:rPr>
              <w:t>Не се сключва договор за предоставяне на финансова помощ с кандидати за дейности по т.7 на раздел 13.1. „Допустими дейности“ от Условията за кандидатстване, за които се установи, че не може да им бъде предоставена финансова помощ съгласно изискванията на</w:t>
            </w:r>
            <w:hyperlink r:id="rId65" w:history="1">
              <w:r w:rsidRPr="009E3AE3">
                <w:rPr>
                  <w:rFonts w:ascii="Tahoma" w:eastAsia="Tahoma" w:hAnsi="Tahoma" w:cs="Tahoma"/>
                  <w:color w:val="0000FF"/>
                  <w:sz w:val="24"/>
                  <w:szCs w:val="24"/>
                  <w:u w:val="single" w:color="0000FF"/>
                  <w:lang w:bidi="bg-BG"/>
                </w:rPr>
                <w:t xml:space="preserve"> Регламент (ЕС) № 1407/2013</w:t>
              </w:r>
            </w:hyperlink>
            <w:r w:rsidRPr="009E3AE3">
              <w:rPr>
                <w:rFonts w:ascii="Tahoma" w:eastAsia="Tahoma" w:hAnsi="Tahoma" w:cs="Tahoma"/>
                <w:sz w:val="24"/>
                <w:szCs w:val="24"/>
                <w:lang w:bidi="bg-BG"/>
              </w:rPr>
              <w:t>.</w:t>
            </w:r>
          </w:p>
          <w:p w14:paraId="140EE225" w14:textId="77777777" w:rsidR="00503728" w:rsidRPr="009E3AE3" w:rsidRDefault="00503728" w:rsidP="00787D61">
            <w:pPr>
              <w:widowControl w:val="0"/>
              <w:autoSpaceDE w:val="0"/>
              <w:autoSpaceDN w:val="0"/>
              <w:spacing w:after="120"/>
              <w:ind w:right="105"/>
              <w:jc w:val="both"/>
              <w:rPr>
                <w:rStyle w:val="ac"/>
                <w:rFonts w:ascii="Tahoma" w:eastAsia="Tahoma" w:hAnsi="Tahoma" w:cs="Tahoma"/>
                <w:i w:val="0"/>
                <w:iCs w:val="0"/>
                <w:color w:val="auto"/>
                <w:sz w:val="24"/>
                <w:szCs w:val="24"/>
                <w:lang w:bidi="bg-BG"/>
              </w:rPr>
            </w:pPr>
            <w:r w:rsidRPr="009E3AE3">
              <w:rPr>
                <w:rFonts w:ascii="Tahoma" w:eastAsia="Tahoma" w:hAnsi="Tahoma" w:cs="Tahoma"/>
                <w:sz w:val="24"/>
                <w:szCs w:val="24"/>
                <w:lang w:bidi="bg-BG"/>
              </w:rPr>
              <w:t>При неявяване на кандидата за подписване на предложения му проект на договор за предоставяне на финансова помощ след изтичане на указания срок, той губи правото на подпомагане и може да кандидатства отново за финансиране на същата дейност по реда на тези Условия за кандидатстване.</w:t>
            </w:r>
          </w:p>
        </w:tc>
      </w:tr>
    </w:tbl>
    <w:p w14:paraId="7F602E9E" w14:textId="77777777" w:rsidR="00E8631E" w:rsidRPr="009E3AE3" w:rsidRDefault="00A53256" w:rsidP="00E02033">
      <w:pPr>
        <w:pStyle w:val="1"/>
        <w:ind w:left="426" w:hanging="426"/>
        <w:rPr>
          <w:rStyle w:val="ac"/>
          <w:rFonts w:cs="Tahoma"/>
          <w:i w:val="0"/>
          <w:szCs w:val="26"/>
        </w:rPr>
      </w:pPr>
      <w:r w:rsidRPr="009E3AE3">
        <w:rPr>
          <w:rStyle w:val="ac"/>
          <w:rFonts w:cs="Tahoma"/>
          <w:i w:val="0"/>
          <w:szCs w:val="26"/>
        </w:rPr>
        <w:lastRenderedPageBreak/>
        <w:t xml:space="preserve"> </w:t>
      </w:r>
      <w:r w:rsidR="00E8631E" w:rsidRPr="009E3AE3">
        <w:rPr>
          <w:rStyle w:val="ac"/>
          <w:rFonts w:cs="Tahoma"/>
          <w:i w:val="0"/>
          <w:szCs w:val="26"/>
        </w:rPr>
        <w:t>Приложения къ</w:t>
      </w:r>
      <w:r w:rsidR="00B810EE" w:rsidRPr="009E3AE3">
        <w:rPr>
          <w:rStyle w:val="ac"/>
          <w:rFonts w:cs="Tahoma"/>
          <w:i w:val="0"/>
          <w:szCs w:val="26"/>
        </w:rPr>
        <w:t>м  Условията за кандидатстване:</w:t>
      </w:r>
    </w:p>
    <w:tbl>
      <w:tblPr>
        <w:tblStyle w:val="ab"/>
        <w:tblW w:w="10348" w:type="dxa"/>
        <w:tblInd w:w="-147" w:type="dxa"/>
        <w:tblLook w:val="04A0" w:firstRow="1" w:lastRow="0" w:firstColumn="1" w:lastColumn="0" w:noHBand="0" w:noVBand="1"/>
      </w:tblPr>
      <w:tblGrid>
        <w:gridCol w:w="10348"/>
      </w:tblGrid>
      <w:tr w:rsidR="00B810EE" w:rsidRPr="00EA7C1A" w14:paraId="58861DF1" w14:textId="77777777" w:rsidTr="00885944">
        <w:tc>
          <w:tcPr>
            <w:tcW w:w="10348" w:type="dxa"/>
          </w:tcPr>
          <w:p w14:paraId="27E96DDE" w14:textId="77777777" w:rsidR="00BF2D0F" w:rsidRPr="00DA0FCA" w:rsidRDefault="00BF2D0F" w:rsidP="00BF2D0F">
            <w:pPr>
              <w:jc w:val="both"/>
              <w:rPr>
                <w:rStyle w:val="ac"/>
                <w:rFonts w:ascii="Tahoma" w:hAnsi="Tahoma" w:cs="Tahoma"/>
                <w:i w:val="0"/>
                <w:color w:val="0D0D0D" w:themeColor="text1" w:themeTint="F2"/>
                <w:sz w:val="24"/>
                <w:szCs w:val="24"/>
              </w:rPr>
            </w:pPr>
            <w:r w:rsidRPr="00DA0FCA">
              <w:rPr>
                <w:rStyle w:val="ac"/>
                <w:rFonts w:ascii="Tahoma" w:hAnsi="Tahoma" w:cs="Tahoma"/>
                <w:i w:val="0"/>
                <w:color w:val="0D0D0D" w:themeColor="text1" w:themeTint="F2"/>
                <w:sz w:val="24"/>
                <w:szCs w:val="24"/>
              </w:rPr>
              <w:t>По настоящата процедура за подбор на проектни предложения МИГ „Девня – Аксаково“ прилага следните приложения относими към Условията за кандидатстване.</w:t>
            </w:r>
          </w:p>
          <w:p w14:paraId="4128AAE6" w14:textId="77777777" w:rsidR="00BF2D0F" w:rsidRPr="00DA0FCA" w:rsidRDefault="00BF2D0F" w:rsidP="00BF2D0F">
            <w:pPr>
              <w:jc w:val="both"/>
              <w:rPr>
                <w:rStyle w:val="ac"/>
                <w:rFonts w:ascii="Tahoma" w:hAnsi="Tahoma" w:cs="Tahoma"/>
                <w:b/>
                <w:i w:val="0"/>
                <w:color w:val="0D0D0D" w:themeColor="text1" w:themeTint="F2"/>
                <w:sz w:val="24"/>
                <w:szCs w:val="24"/>
              </w:rPr>
            </w:pPr>
            <w:r w:rsidRPr="00DA0FCA">
              <w:rPr>
                <w:rStyle w:val="ac"/>
                <w:rFonts w:ascii="Tahoma" w:hAnsi="Tahoma" w:cs="Tahoma"/>
                <w:b/>
                <w:i w:val="0"/>
                <w:color w:val="0D0D0D" w:themeColor="text1" w:themeTint="F2"/>
                <w:sz w:val="24"/>
                <w:szCs w:val="24"/>
              </w:rPr>
              <w:t>Списък с документи за попълване:</w:t>
            </w:r>
          </w:p>
          <w:p w14:paraId="50311DCF" w14:textId="77777777" w:rsidR="00BF2D0F" w:rsidRPr="00DA0FCA" w:rsidRDefault="00BF2D0F" w:rsidP="00BF2D0F">
            <w:pPr>
              <w:jc w:val="both"/>
              <w:rPr>
                <w:rStyle w:val="ac"/>
                <w:rFonts w:ascii="Tahoma" w:hAnsi="Tahoma" w:cs="Tahoma"/>
                <w:i w:val="0"/>
                <w:color w:val="0D0D0D" w:themeColor="text1" w:themeTint="F2"/>
                <w:sz w:val="24"/>
                <w:szCs w:val="24"/>
              </w:rPr>
            </w:pPr>
            <w:r w:rsidRPr="00DA0FCA">
              <w:rPr>
                <w:rStyle w:val="ac"/>
                <w:rFonts w:ascii="Tahoma" w:hAnsi="Tahoma" w:cs="Tahoma"/>
                <w:b/>
                <w:i w:val="0"/>
                <w:color w:val="0D0D0D" w:themeColor="text1" w:themeTint="F2"/>
                <w:sz w:val="24"/>
                <w:szCs w:val="24"/>
              </w:rPr>
              <w:t>Приложение №</w:t>
            </w:r>
            <w:r w:rsidR="00054147" w:rsidRPr="00DA0FCA">
              <w:rPr>
                <w:rStyle w:val="ac"/>
                <w:rFonts w:ascii="Tahoma" w:hAnsi="Tahoma" w:cs="Tahoma"/>
                <w:b/>
                <w:i w:val="0"/>
                <w:color w:val="0D0D0D" w:themeColor="text1" w:themeTint="F2"/>
                <w:sz w:val="24"/>
                <w:szCs w:val="24"/>
              </w:rPr>
              <w:t>1</w:t>
            </w:r>
            <w:r w:rsidRPr="00DA0FCA">
              <w:rPr>
                <w:rStyle w:val="ac"/>
                <w:rFonts w:ascii="Tahoma" w:hAnsi="Tahoma" w:cs="Tahoma"/>
                <w:b/>
                <w:i w:val="0"/>
                <w:color w:val="0D0D0D" w:themeColor="text1" w:themeTint="F2"/>
                <w:sz w:val="24"/>
                <w:szCs w:val="24"/>
              </w:rPr>
              <w:t xml:space="preserve"> – </w:t>
            </w:r>
            <w:r w:rsidRPr="00DA0FCA">
              <w:rPr>
                <w:rStyle w:val="ac"/>
                <w:rFonts w:ascii="Tahoma" w:hAnsi="Tahoma" w:cs="Tahoma"/>
                <w:i w:val="0"/>
                <w:color w:val="0D0D0D" w:themeColor="text1" w:themeTint="F2"/>
                <w:sz w:val="24"/>
                <w:szCs w:val="24"/>
              </w:rPr>
              <w:t>Таблица за допустими дейности и инвестиции;</w:t>
            </w:r>
          </w:p>
          <w:p w14:paraId="07516964" w14:textId="77777777" w:rsidR="00BF2D0F" w:rsidRPr="00DA0FCA" w:rsidRDefault="00BF2D0F" w:rsidP="00BF2D0F">
            <w:pPr>
              <w:jc w:val="both"/>
              <w:rPr>
                <w:rStyle w:val="ac"/>
                <w:rFonts w:ascii="Tahoma" w:hAnsi="Tahoma" w:cs="Tahoma"/>
                <w:i w:val="0"/>
                <w:color w:val="0D0D0D" w:themeColor="text1" w:themeTint="F2"/>
                <w:sz w:val="24"/>
                <w:szCs w:val="24"/>
              </w:rPr>
            </w:pPr>
            <w:r w:rsidRPr="00DA0FCA">
              <w:rPr>
                <w:rStyle w:val="ac"/>
                <w:rFonts w:ascii="Tahoma" w:hAnsi="Tahoma" w:cs="Tahoma"/>
                <w:b/>
                <w:i w:val="0"/>
                <w:color w:val="0D0D0D" w:themeColor="text1" w:themeTint="F2"/>
                <w:sz w:val="24"/>
                <w:szCs w:val="24"/>
              </w:rPr>
              <w:t>Приложение №</w:t>
            </w:r>
            <w:r w:rsidR="00054147" w:rsidRPr="00DA0FCA">
              <w:rPr>
                <w:rStyle w:val="ac"/>
                <w:rFonts w:ascii="Tahoma" w:hAnsi="Tahoma" w:cs="Tahoma"/>
                <w:b/>
                <w:i w:val="0"/>
                <w:color w:val="0D0D0D" w:themeColor="text1" w:themeTint="F2"/>
                <w:sz w:val="24"/>
                <w:szCs w:val="24"/>
              </w:rPr>
              <w:t>2</w:t>
            </w:r>
            <w:r w:rsidRPr="00DA0FCA">
              <w:rPr>
                <w:rStyle w:val="ac"/>
                <w:rFonts w:ascii="Tahoma" w:hAnsi="Tahoma" w:cs="Tahoma"/>
                <w:b/>
                <w:i w:val="0"/>
                <w:color w:val="0D0D0D" w:themeColor="text1" w:themeTint="F2"/>
                <w:sz w:val="24"/>
                <w:szCs w:val="24"/>
              </w:rPr>
              <w:t xml:space="preserve"> – </w:t>
            </w:r>
            <w:r w:rsidRPr="00DA0FCA">
              <w:rPr>
                <w:rStyle w:val="ac"/>
                <w:rFonts w:ascii="Tahoma" w:hAnsi="Tahoma" w:cs="Tahoma"/>
                <w:i w:val="0"/>
                <w:color w:val="0D0D0D" w:themeColor="text1" w:themeTint="F2"/>
                <w:sz w:val="24"/>
                <w:szCs w:val="24"/>
              </w:rPr>
              <w:t>Декларация (съгласно чл.19 и 20 от ЗЗЛД), към чл. 47, ал. 2, т. 2 от Наредба № 22;</w:t>
            </w:r>
          </w:p>
          <w:p w14:paraId="5944D6FA" w14:textId="77777777" w:rsidR="00BF2D0F" w:rsidRPr="00DA0FCA" w:rsidRDefault="00BF2D0F" w:rsidP="00BF2D0F">
            <w:pPr>
              <w:jc w:val="both"/>
              <w:rPr>
                <w:rStyle w:val="ac"/>
                <w:rFonts w:ascii="Tahoma" w:hAnsi="Tahoma" w:cs="Tahoma"/>
                <w:b/>
                <w:i w:val="0"/>
                <w:color w:val="0D0D0D" w:themeColor="text1" w:themeTint="F2"/>
                <w:sz w:val="24"/>
                <w:szCs w:val="24"/>
              </w:rPr>
            </w:pPr>
            <w:r w:rsidRPr="00DA0FCA">
              <w:rPr>
                <w:rStyle w:val="ac"/>
                <w:rFonts w:ascii="Tahoma" w:hAnsi="Tahoma" w:cs="Tahoma"/>
                <w:b/>
                <w:i w:val="0"/>
                <w:color w:val="0D0D0D" w:themeColor="text1" w:themeTint="F2"/>
                <w:sz w:val="24"/>
                <w:szCs w:val="24"/>
              </w:rPr>
              <w:t>Приложение №</w:t>
            </w:r>
            <w:r w:rsidR="00DC5396" w:rsidRPr="00DA0FCA">
              <w:rPr>
                <w:rStyle w:val="ac"/>
                <w:rFonts w:ascii="Tahoma" w:hAnsi="Tahoma" w:cs="Tahoma"/>
                <w:b/>
                <w:i w:val="0"/>
                <w:color w:val="0D0D0D" w:themeColor="text1" w:themeTint="F2"/>
                <w:sz w:val="24"/>
                <w:szCs w:val="24"/>
              </w:rPr>
              <w:t>3</w:t>
            </w:r>
            <w:r w:rsidRPr="00DA0FCA">
              <w:rPr>
                <w:rStyle w:val="ac"/>
                <w:rFonts w:ascii="Tahoma" w:hAnsi="Tahoma" w:cs="Tahoma"/>
                <w:b/>
                <w:i w:val="0"/>
                <w:color w:val="0D0D0D" w:themeColor="text1" w:themeTint="F2"/>
                <w:sz w:val="24"/>
                <w:szCs w:val="24"/>
              </w:rPr>
              <w:t xml:space="preserve"> – </w:t>
            </w:r>
            <w:r w:rsidR="00747644" w:rsidRPr="00DA0FCA">
              <w:rPr>
                <w:rStyle w:val="ac"/>
                <w:rFonts w:ascii="Tahoma" w:hAnsi="Tahoma" w:cs="Tahoma"/>
                <w:i w:val="0"/>
                <w:color w:val="0D0D0D" w:themeColor="text1" w:themeTint="F2"/>
                <w:sz w:val="24"/>
                <w:szCs w:val="24"/>
              </w:rPr>
              <w:t>Декларация за липса на основания за отстраняване</w:t>
            </w:r>
            <w:r w:rsidRPr="00DA0FCA">
              <w:rPr>
                <w:rStyle w:val="ac"/>
                <w:rFonts w:ascii="Tahoma" w:hAnsi="Tahoma" w:cs="Tahoma"/>
                <w:b/>
                <w:i w:val="0"/>
                <w:color w:val="0D0D0D" w:themeColor="text1" w:themeTint="F2"/>
                <w:sz w:val="24"/>
                <w:szCs w:val="24"/>
              </w:rPr>
              <w:t>;</w:t>
            </w:r>
          </w:p>
          <w:p w14:paraId="40F810C2" w14:textId="77777777" w:rsidR="00BF2D0F" w:rsidRPr="00DA0FCA" w:rsidRDefault="00BF2D0F" w:rsidP="00BF2D0F">
            <w:pPr>
              <w:jc w:val="both"/>
              <w:rPr>
                <w:rStyle w:val="ac"/>
                <w:rFonts w:ascii="Tahoma" w:hAnsi="Tahoma" w:cs="Tahoma"/>
                <w:i w:val="0"/>
                <w:color w:val="0D0D0D" w:themeColor="text1" w:themeTint="F2"/>
                <w:sz w:val="24"/>
                <w:szCs w:val="24"/>
              </w:rPr>
            </w:pPr>
            <w:r w:rsidRPr="00DA0FCA">
              <w:rPr>
                <w:rStyle w:val="ac"/>
                <w:rFonts w:ascii="Tahoma" w:hAnsi="Tahoma" w:cs="Tahoma"/>
                <w:b/>
                <w:i w:val="0"/>
                <w:color w:val="0D0D0D" w:themeColor="text1" w:themeTint="F2"/>
                <w:sz w:val="24"/>
                <w:szCs w:val="24"/>
              </w:rPr>
              <w:lastRenderedPageBreak/>
              <w:t>Приложение №</w:t>
            </w:r>
            <w:r w:rsidR="00DC5396" w:rsidRPr="00DA0FCA">
              <w:rPr>
                <w:rStyle w:val="ac"/>
                <w:rFonts w:ascii="Tahoma" w:hAnsi="Tahoma" w:cs="Tahoma"/>
                <w:b/>
                <w:i w:val="0"/>
                <w:color w:val="0D0D0D" w:themeColor="text1" w:themeTint="F2"/>
                <w:sz w:val="24"/>
                <w:szCs w:val="24"/>
              </w:rPr>
              <w:t>4</w:t>
            </w:r>
            <w:r w:rsidRPr="00DA0FCA">
              <w:rPr>
                <w:rStyle w:val="ac"/>
                <w:rFonts w:ascii="Tahoma" w:hAnsi="Tahoma" w:cs="Tahoma"/>
                <w:b/>
                <w:i w:val="0"/>
                <w:color w:val="0D0D0D" w:themeColor="text1" w:themeTint="F2"/>
                <w:sz w:val="24"/>
                <w:szCs w:val="24"/>
              </w:rPr>
              <w:t xml:space="preserve"> – </w:t>
            </w:r>
            <w:r w:rsidRPr="00DA0FCA">
              <w:rPr>
                <w:rStyle w:val="ac"/>
                <w:rFonts w:ascii="Tahoma" w:hAnsi="Tahoma" w:cs="Tahoma"/>
                <w:i w:val="0"/>
                <w:color w:val="0D0D0D" w:themeColor="text1" w:themeTint="F2"/>
                <w:sz w:val="24"/>
                <w:szCs w:val="24"/>
              </w:rPr>
              <w:t>Декларация за нерeдности, съгласно приложение № 10 от Наредба 22;</w:t>
            </w:r>
          </w:p>
          <w:p w14:paraId="07A7B773" w14:textId="77777777" w:rsidR="00BF2D0F" w:rsidRPr="00DA0FCA" w:rsidRDefault="008B0251" w:rsidP="00BF2D0F">
            <w:pPr>
              <w:jc w:val="both"/>
              <w:rPr>
                <w:rStyle w:val="ac"/>
                <w:rFonts w:ascii="Tahoma" w:hAnsi="Tahoma" w:cs="Tahoma"/>
                <w:i w:val="0"/>
                <w:color w:val="0D0D0D" w:themeColor="text1" w:themeTint="F2"/>
                <w:sz w:val="24"/>
                <w:szCs w:val="24"/>
              </w:rPr>
            </w:pPr>
            <w:r w:rsidRPr="00DA0FCA">
              <w:rPr>
                <w:rStyle w:val="ac"/>
                <w:rFonts w:ascii="Tahoma" w:hAnsi="Tahoma" w:cs="Tahoma"/>
                <w:b/>
                <w:i w:val="0"/>
                <w:color w:val="0D0D0D" w:themeColor="text1" w:themeTint="F2"/>
                <w:sz w:val="24"/>
                <w:szCs w:val="24"/>
              </w:rPr>
              <w:t>Приложение   №</w:t>
            </w:r>
            <w:r w:rsidR="00DC5396" w:rsidRPr="00DA0FCA">
              <w:rPr>
                <w:rStyle w:val="ac"/>
                <w:rFonts w:ascii="Tahoma" w:hAnsi="Tahoma" w:cs="Tahoma"/>
                <w:b/>
                <w:i w:val="0"/>
                <w:color w:val="0D0D0D" w:themeColor="text1" w:themeTint="F2"/>
                <w:sz w:val="24"/>
                <w:szCs w:val="24"/>
              </w:rPr>
              <w:t>5</w:t>
            </w:r>
            <w:r w:rsidR="00BF2D0F" w:rsidRPr="00DA0FCA">
              <w:rPr>
                <w:rStyle w:val="ac"/>
                <w:rFonts w:ascii="Tahoma" w:hAnsi="Tahoma" w:cs="Tahoma"/>
                <w:b/>
                <w:i w:val="0"/>
                <w:color w:val="0D0D0D" w:themeColor="text1" w:themeTint="F2"/>
                <w:sz w:val="24"/>
                <w:szCs w:val="24"/>
              </w:rPr>
              <w:t xml:space="preserve">   –   </w:t>
            </w:r>
            <w:r w:rsidR="00BF2D0F" w:rsidRPr="00DA0FCA">
              <w:rPr>
                <w:rStyle w:val="ac"/>
                <w:rFonts w:ascii="Tahoma" w:hAnsi="Tahoma" w:cs="Tahoma"/>
                <w:i w:val="0"/>
                <w:color w:val="0D0D0D" w:themeColor="text1" w:themeTint="F2"/>
                <w:sz w:val="24"/>
                <w:szCs w:val="24"/>
              </w:rPr>
              <w:t>Декларацията  за   съгласие   данните   на кандидата  да бъдат предоставени от НСИ на УО и ДФЗ-РА;</w:t>
            </w:r>
          </w:p>
          <w:p w14:paraId="48356981" w14:textId="77777777" w:rsidR="00BF2D0F" w:rsidRPr="00DA0FCA" w:rsidRDefault="00BF2D0F" w:rsidP="00BF2D0F">
            <w:pPr>
              <w:jc w:val="both"/>
              <w:rPr>
                <w:rStyle w:val="ac"/>
                <w:rFonts w:ascii="Tahoma" w:hAnsi="Tahoma" w:cs="Tahoma"/>
                <w:b/>
                <w:i w:val="0"/>
                <w:color w:val="0D0D0D" w:themeColor="text1" w:themeTint="F2"/>
                <w:sz w:val="24"/>
                <w:szCs w:val="24"/>
              </w:rPr>
            </w:pPr>
            <w:r w:rsidRPr="00DA0FCA">
              <w:rPr>
                <w:rStyle w:val="ac"/>
                <w:rFonts w:ascii="Tahoma" w:hAnsi="Tahoma" w:cs="Tahoma"/>
                <w:b/>
                <w:i w:val="0"/>
                <w:color w:val="0D0D0D" w:themeColor="text1" w:themeTint="F2"/>
                <w:sz w:val="24"/>
                <w:szCs w:val="24"/>
              </w:rPr>
              <w:t>Прило</w:t>
            </w:r>
            <w:r w:rsidR="008B0251" w:rsidRPr="00DA0FCA">
              <w:rPr>
                <w:rStyle w:val="ac"/>
                <w:rFonts w:ascii="Tahoma" w:hAnsi="Tahoma" w:cs="Tahoma"/>
                <w:b/>
                <w:i w:val="0"/>
                <w:color w:val="0D0D0D" w:themeColor="text1" w:themeTint="F2"/>
                <w:sz w:val="24"/>
                <w:szCs w:val="24"/>
              </w:rPr>
              <w:t>жение №</w:t>
            </w:r>
            <w:r w:rsidR="00DC5396" w:rsidRPr="00DA0FCA">
              <w:rPr>
                <w:rStyle w:val="ac"/>
                <w:rFonts w:ascii="Tahoma" w:hAnsi="Tahoma" w:cs="Tahoma"/>
                <w:b/>
                <w:i w:val="0"/>
                <w:color w:val="0D0D0D" w:themeColor="text1" w:themeTint="F2"/>
                <w:sz w:val="24"/>
                <w:szCs w:val="24"/>
              </w:rPr>
              <w:t>6</w:t>
            </w:r>
            <w:r w:rsidRPr="00DA0FCA">
              <w:rPr>
                <w:rStyle w:val="ac"/>
                <w:rFonts w:ascii="Tahoma" w:hAnsi="Tahoma" w:cs="Tahoma"/>
                <w:i w:val="0"/>
                <w:color w:val="0D0D0D" w:themeColor="text1" w:themeTint="F2"/>
                <w:sz w:val="24"/>
                <w:szCs w:val="24"/>
              </w:rPr>
              <w:t xml:space="preserve"> – Декларация за липса или наличие на двойно финансиране по проекта;</w:t>
            </w:r>
            <w:r w:rsidRPr="00DA0FCA">
              <w:rPr>
                <w:rStyle w:val="ac"/>
                <w:rFonts w:ascii="Tahoma" w:hAnsi="Tahoma" w:cs="Tahoma"/>
                <w:b/>
                <w:i w:val="0"/>
                <w:color w:val="0D0D0D" w:themeColor="text1" w:themeTint="F2"/>
                <w:sz w:val="24"/>
                <w:szCs w:val="24"/>
              </w:rPr>
              <w:t xml:space="preserve"> </w:t>
            </w:r>
          </w:p>
          <w:p w14:paraId="441D5294" w14:textId="77777777" w:rsidR="00BF2D0F" w:rsidRPr="00DA0FCA" w:rsidRDefault="008B0251" w:rsidP="00BF2D0F">
            <w:pPr>
              <w:jc w:val="both"/>
              <w:rPr>
                <w:rStyle w:val="ac"/>
                <w:rFonts w:ascii="Tahoma" w:hAnsi="Tahoma" w:cs="Tahoma"/>
                <w:i w:val="0"/>
                <w:color w:val="0D0D0D" w:themeColor="text1" w:themeTint="F2"/>
                <w:sz w:val="24"/>
                <w:szCs w:val="24"/>
              </w:rPr>
            </w:pPr>
            <w:r w:rsidRPr="00DA0FCA">
              <w:rPr>
                <w:rStyle w:val="ac"/>
                <w:rFonts w:ascii="Tahoma" w:hAnsi="Tahoma" w:cs="Tahoma"/>
                <w:b/>
                <w:i w:val="0"/>
                <w:color w:val="0D0D0D" w:themeColor="text1" w:themeTint="F2"/>
                <w:sz w:val="24"/>
                <w:szCs w:val="24"/>
              </w:rPr>
              <w:t>Приложение №</w:t>
            </w:r>
            <w:r w:rsidR="00DC5396" w:rsidRPr="00DA0FCA">
              <w:rPr>
                <w:rStyle w:val="ac"/>
                <w:rFonts w:ascii="Tahoma" w:hAnsi="Tahoma" w:cs="Tahoma"/>
                <w:b/>
                <w:i w:val="0"/>
                <w:color w:val="0D0D0D" w:themeColor="text1" w:themeTint="F2"/>
                <w:sz w:val="24"/>
                <w:szCs w:val="24"/>
              </w:rPr>
              <w:t>7</w:t>
            </w:r>
            <w:r w:rsidR="00BF2D0F" w:rsidRPr="00DA0FCA">
              <w:rPr>
                <w:rStyle w:val="ac"/>
                <w:rFonts w:ascii="Tahoma" w:hAnsi="Tahoma" w:cs="Tahoma"/>
                <w:b/>
                <w:i w:val="0"/>
                <w:color w:val="0D0D0D" w:themeColor="text1" w:themeTint="F2"/>
                <w:sz w:val="24"/>
                <w:szCs w:val="24"/>
              </w:rPr>
              <w:t xml:space="preserve"> – </w:t>
            </w:r>
            <w:r w:rsidR="00BF2D0F" w:rsidRPr="00DA0FCA">
              <w:rPr>
                <w:rStyle w:val="ac"/>
                <w:rFonts w:ascii="Tahoma" w:hAnsi="Tahoma" w:cs="Tahoma"/>
                <w:i w:val="0"/>
                <w:color w:val="0D0D0D" w:themeColor="text1" w:themeTint="F2"/>
                <w:sz w:val="24"/>
                <w:szCs w:val="24"/>
              </w:rPr>
              <w:t xml:space="preserve">Декларация за липса на изкуствено създадени условия; </w:t>
            </w:r>
          </w:p>
          <w:p w14:paraId="33F5D401" w14:textId="77777777" w:rsidR="007121C7" w:rsidRPr="00DA0FCA" w:rsidRDefault="00BF2D0F" w:rsidP="00BF2D0F">
            <w:pPr>
              <w:jc w:val="both"/>
              <w:rPr>
                <w:rStyle w:val="ac"/>
                <w:rFonts w:ascii="Tahoma" w:hAnsi="Tahoma" w:cs="Tahoma"/>
                <w:i w:val="0"/>
                <w:color w:val="0D0D0D" w:themeColor="text1" w:themeTint="F2"/>
                <w:sz w:val="24"/>
                <w:szCs w:val="24"/>
              </w:rPr>
            </w:pPr>
            <w:r w:rsidRPr="00DA0FCA">
              <w:rPr>
                <w:rStyle w:val="ac"/>
                <w:rFonts w:ascii="Tahoma" w:hAnsi="Tahoma" w:cs="Tahoma"/>
                <w:b/>
                <w:i w:val="0"/>
                <w:color w:val="0D0D0D" w:themeColor="text1" w:themeTint="F2"/>
                <w:sz w:val="24"/>
                <w:szCs w:val="24"/>
              </w:rPr>
              <w:t>Приложение №</w:t>
            </w:r>
            <w:r w:rsidR="00DC5396" w:rsidRPr="00DA0FCA">
              <w:rPr>
                <w:rStyle w:val="ac"/>
                <w:rFonts w:ascii="Tahoma" w:hAnsi="Tahoma" w:cs="Tahoma"/>
                <w:b/>
                <w:i w:val="0"/>
                <w:color w:val="0D0D0D" w:themeColor="text1" w:themeTint="F2"/>
                <w:sz w:val="24"/>
                <w:szCs w:val="24"/>
              </w:rPr>
              <w:t>8</w:t>
            </w:r>
            <w:r w:rsidR="007121C7" w:rsidRPr="00DA0FCA">
              <w:rPr>
                <w:rStyle w:val="ac"/>
                <w:rFonts w:ascii="Tahoma" w:hAnsi="Tahoma" w:cs="Tahoma"/>
                <w:i w:val="0"/>
                <w:color w:val="0D0D0D" w:themeColor="text1" w:themeTint="F2"/>
                <w:sz w:val="24"/>
                <w:szCs w:val="24"/>
              </w:rPr>
              <w:t xml:space="preserve"> – Декларация за свързаност</w:t>
            </w:r>
            <w:r w:rsidR="00747644" w:rsidRPr="00DA0FCA">
              <w:rPr>
                <w:rStyle w:val="ac"/>
                <w:rFonts w:ascii="Tahoma" w:hAnsi="Tahoma" w:cs="Tahoma"/>
                <w:i w:val="0"/>
                <w:color w:val="0D0D0D" w:themeColor="text1" w:themeTint="F2"/>
                <w:sz w:val="24"/>
                <w:szCs w:val="24"/>
              </w:rPr>
              <w:t>, съгласно Заповед №РД 09-647/03.07.2019г. на Ръководителя на УО</w:t>
            </w:r>
            <w:r w:rsidR="00640FF4" w:rsidRPr="00DA0FCA">
              <w:rPr>
                <w:rStyle w:val="ac"/>
                <w:rFonts w:ascii="Tahoma" w:hAnsi="Tahoma" w:cs="Tahoma"/>
                <w:i w:val="0"/>
                <w:color w:val="0D0D0D" w:themeColor="text1" w:themeTint="F2"/>
                <w:sz w:val="24"/>
                <w:szCs w:val="24"/>
              </w:rPr>
              <w:t xml:space="preserve"> на ПРСР</w:t>
            </w:r>
            <w:r w:rsidR="007121C7" w:rsidRPr="00DA0FCA">
              <w:rPr>
                <w:rStyle w:val="ac"/>
                <w:rFonts w:ascii="Tahoma" w:hAnsi="Tahoma" w:cs="Tahoma"/>
                <w:i w:val="0"/>
                <w:color w:val="0D0D0D" w:themeColor="text1" w:themeTint="F2"/>
                <w:sz w:val="24"/>
                <w:szCs w:val="24"/>
              </w:rPr>
              <w:t xml:space="preserve">; </w:t>
            </w:r>
          </w:p>
          <w:p w14:paraId="78D2F4D7" w14:textId="77777777" w:rsidR="00BF2D0F" w:rsidRPr="00DA0FCA" w:rsidRDefault="008B0251" w:rsidP="00BF2D0F">
            <w:pPr>
              <w:jc w:val="both"/>
              <w:rPr>
                <w:rStyle w:val="ac"/>
                <w:rFonts w:ascii="Tahoma" w:hAnsi="Tahoma" w:cs="Tahoma"/>
                <w:b/>
                <w:i w:val="0"/>
                <w:color w:val="0D0D0D" w:themeColor="text1" w:themeTint="F2"/>
                <w:sz w:val="24"/>
                <w:szCs w:val="24"/>
              </w:rPr>
            </w:pPr>
            <w:r w:rsidRPr="00DA0FCA">
              <w:rPr>
                <w:rStyle w:val="ac"/>
                <w:rFonts w:ascii="Tahoma" w:hAnsi="Tahoma" w:cs="Tahoma"/>
                <w:b/>
                <w:i w:val="0"/>
                <w:color w:val="0D0D0D" w:themeColor="text1" w:themeTint="F2"/>
                <w:sz w:val="24"/>
                <w:szCs w:val="24"/>
              </w:rPr>
              <w:t>Приложение №</w:t>
            </w:r>
            <w:r w:rsidR="00DC5396" w:rsidRPr="00DA0FCA">
              <w:rPr>
                <w:rStyle w:val="ac"/>
                <w:rFonts w:ascii="Tahoma" w:hAnsi="Tahoma" w:cs="Tahoma"/>
                <w:b/>
                <w:i w:val="0"/>
                <w:color w:val="0D0D0D" w:themeColor="text1" w:themeTint="F2"/>
                <w:sz w:val="24"/>
                <w:szCs w:val="24"/>
              </w:rPr>
              <w:t>9</w:t>
            </w:r>
            <w:r w:rsidR="00BF2D0F" w:rsidRPr="00DA0FCA">
              <w:rPr>
                <w:rStyle w:val="ac"/>
                <w:rFonts w:ascii="Tahoma" w:hAnsi="Tahoma" w:cs="Tahoma"/>
                <w:b/>
                <w:i w:val="0"/>
                <w:color w:val="0D0D0D" w:themeColor="text1" w:themeTint="F2"/>
                <w:sz w:val="24"/>
                <w:szCs w:val="24"/>
              </w:rPr>
              <w:t xml:space="preserve"> – </w:t>
            </w:r>
            <w:r w:rsidR="00BF2D0F" w:rsidRPr="00DA0FCA">
              <w:rPr>
                <w:rStyle w:val="ac"/>
                <w:rFonts w:ascii="Tahoma" w:hAnsi="Tahoma" w:cs="Tahoma"/>
                <w:i w:val="0"/>
                <w:color w:val="0D0D0D" w:themeColor="text1" w:themeTint="F2"/>
                <w:sz w:val="24"/>
                <w:szCs w:val="24"/>
              </w:rPr>
              <w:t>Бизнес план;</w:t>
            </w:r>
          </w:p>
          <w:p w14:paraId="5007CB13" w14:textId="77777777" w:rsidR="007121C7" w:rsidRPr="00DA0FCA" w:rsidRDefault="007121C7" w:rsidP="007121C7">
            <w:pPr>
              <w:widowControl w:val="0"/>
              <w:autoSpaceDE w:val="0"/>
              <w:autoSpaceDN w:val="0"/>
              <w:spacing w:before="100"/>
              <w:rPr>
                <w:rFonts w:ascii="Tahoma" w:eastAsia="Tahoma" w:hAnsi="Tahoma" w:cs="Tahoma"/>
                <w:sz w:val="24"/>
                <w:lang w:bidi="bg-BG"/>
              </w:rPr>
            </w:pPr>
            <w:r w:rsidRPr="00DA0FCA">
              <w:rPr>
                <w:rFonts w:ascii="Tahoma" w:eastAsia="Tahoma" w:hAnsi="Tahoma" w:cs="Tahoma"/>
                <w:b/>
                <w:color w:val="0D0D0D"/>
                <w:sz w:val="24"/>
                <w:lang w:bidi="bg-BG"/>
              </w:rPr>
              <w:t>Приложение №1</w:t>
            </w:r>
            <w:r w:rsidR="00DC5396" w:rsidRPr="00DA0FCA">
              <w:rPr>
                <w:rFonts w:ascii="Tahoma" w:eastAsia="Tahoma" w:hAnsi="Tahoma" w:cs="Tahoma"/>
                <w:b/>
                <w:color w:val="0D0D0D"/>
                <w:sz w:val="24"/>
                <w:lang w:bidi="bg-BG"/>
              </w:rPr>
              <w:t>0</w:t>
            </w:r>
            <w:r w:rsidRPr="00DA0FCA">
              <w:rPr>
                <w:rFonts w:ascii="Tahoma" w:eastAsia="Tahoma" w:hAnsi="Tahoma" w:cs="Tahoma"/>
                <w:b/>
                <w:color w:val="0D0D0D"/>
                <w:sz w:val="24"/>
                <w:lang w:bidi="bg-BG"/>
              </w:rPr>
              <w:t xml:space="preserve"> </w:t>
            </w:r>
            <w:r w:rsidRPr="00DA0FCA">
              <w:rPr>
                <w:rFonts w:ascii="Tahoma" w:eastAsia="Tahoma" w:hAnsi="Tahoma" w:cs="Tahoma"/>
                <w:color w:val="0D0D0D"/>
                <w:sz w:val="24"/>
                <w:lang w:bidi="bg-BG"/>
              </w:rPr>
              <w:t>– Оценка на капацитета на земеделска техника;</w:t>
            </w:r>
          </w:p>
          <w:p w14:paraId="56067231" w14:textId="77777777" w:rsidR="007121C7" w:rsidRPr="00DA0FCA" w:rsidRDefault="007121C7" w:rsidP="007121C7">
            <w:pPr>
              <w:widowControl w:val="0"/>
              <w:autoSpaceDE w:val="0"/>
              <w:autoSpaceDN w:val="0"/>
              <w:spacing w:before="121"/>
              <w:ind w:right="392"/>
              <w:jc w:val="both"/>
              <w:rPr>
                <w:rFonts w:ascii="Tahoma" w:eastAsia="Tahoma" w:hAnsi="Tahoma" w:cs="Tahoma"/>
                <w:sz w:val="24"/>
                <w:szCs w:val="24"/>
                <w:lang w:bidi="bg-BG"/>
              </w:rPr>
            </w:pPr>
            <w:r w:rsidRPr="00DA0FCA">
              <w:rPr>
                <w:rFonts w:ascii="Tahoma" w:eastAsia="Tahoma" w:hAnsi="Tahoma" w:cs="Tahoma"/>
                <w:b/>
                <w:color w:val="0D0D0D"/>
                <w:sz w:val="24"/>
                <w:szCs w:val="24"/>
                <w:lang w:bidi="bg-BG"/>
              </w:rPr>
              <w:t>Приложение №1</w:t>
            </w:r>
            <w:r w:rsidR="00DC5396" w:rsidRPr="00DA0FCA">
              <w:rPr>
                <w:rFonts w:ascii="Tahoma" w:eastAsia="Tahoma" w:hAnsi="Tahoma" w:cs="Tahoma"/>
                <w:b/>
                <w:color w:val="0D0D0D"/>
                <w:sz w:val="24"/>
                <w:szCs w:val="24"/>
                <w:lang w:bidi="bg-BG"/>
              </w:rPr>
              <w:t>1</w:t>
            </w:r>
            <w:r w:rsidRPr="00DA0FCA">
              <w:rPr>
                <w:rFonts w:ascii="Tahoma" w:eastAsia="Tahoma" w:hAnsi="Tahoma" w:cs="Tahoma"/>
                <w:b/>
                <w:color w:val="0D0D0D"/>
                <w:sz w:val="24"/>
                <w:szCs w:val="24"/>
                <w:lang w:bidi="bg-BG"/>
              </w:rPr>
              <w:t xml:space="preserve"> </w:t>
            </w:r>
            <w:r w:rsidRPr="00DA0FCA">
              <w:rPr>
                <w:rFonts w:ascii="Tahoma" w:eastAsia="Tahoma" w:hAnsi="Tahoma" w:cs="Tahoma"/>
                <w:color w:val="0D0D0D"/>
                <w:sz w:val="24"/>
                <w:szCs w:val="24"/>
                <w:lang w:bidi="bg-BG"/>
              </w:rPr>
              <w:t xml:space="preserve">– </w:t>
            </w:r>
            <w:r w:rsidRPr="00DA0FCA">
              <w:rPr>
                <w:rFonts w:ascii="Tahoma" w:eastAsia="Tahoma" w:hAnsi="Tahoma" w:cs="Tahoma"/>
                <w:sz w:val="24"/>
                <w:szCs w:val="24"/>
                <w:lang w:bidi="bg-BG"/>
              </w:rPr>
              <w:t>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 получени за предходната или текущата финансова година</w:t>
            </w:r>
            <w:r w:rsidRPr="00DA0FCA">
              <w:rPr>
                <w:rFonts w:ascii="Tahoma" w:eastAsia="Tahoma" w:hAnsi="Tahoma" w:cs="Tahoma"/>
                <w:color w:val="0D0D0D"/>
                <w:sz w:val="24"/>
                <w:szCs w:val="24"/>
                <w:lang w:bidi="bg-BG"/>
              </w:rPr>
              <w:t>;</w:t>
            </w:r>
          </w:p>
          <w:p w14:paraId="505796EB" w14:textId="77777777" w:rsidR="007121C7" w:rsidRPr="00DA0FCA" w:rsidRDefault="007121C7" w:rsidP="007121C7">
            <w:pPr>
              <w:widowControl w:val="0"/>
              <w:autoSpaceDE w:val="0"/>
              <w:autoSpaceDN w:val="0"/>
              <w:rPr>
                <w:rFonts w:ascii="Tahoma" w:eastAsia="Tahoma" w:hAnsi="Tahoma" w:cs="Tahoma"/>
                <w:sz w:val="24"/>
                <w:szCs w:val="24"/>
                <w:lang w:bidi="bg-BG"/>
              </w:rPr>
            </w:pPr>
            <w:r w:rsidRPr="00DA0FCA">
              <w:rPr>
                <w:rFonts w:ascii="Tahoma" w:eastAsia="Tahoma" w:hAnsi="Tahoma" w:cs="Tahoma"/>
                <w:b/>
                <w:color w:val="0D0D0D"/>
                <w:sz w:val="24"/>
                <w:szCs w:val="24"/>
                <w:lang w:bidi="bg-BG"/>
              </w:rPr>
              <w:t>Приложение №1</w:t>
            </w:r>
            <w:r w:rsidR="00DC5396" w:rsidRPr="00DA0FCA">
              <w:rPr>
                <w:rFonts w:ascii="Tahoma" w:eastAsia="Tahoma" w:hAnsi="Tahoma" w:cs="Tahoma"/>
                <w:b/>
                <w:color w:val="0D0D0D"/>
                <w:sz w:val="24"/>
                <w:szCs w:val="24"/>
                <w:lang w:bidi="bg-BG"/>
              </w:rPr>
              <w:t>2</w:t>
            </w:r>
            <w:r w:rsidRPr="00DA0FCA">
              <w:rPr>
                <w:rFonts w:ascii="Tahoma" w:eastAsia="Tahoma" w:hAnsi="Tahoma" w:cs="Tahoma"/>
                <w:b/>
                <w:color w:val="0D0D0D"/>
                <w:sz w:val="24"/>
                <w:szCs w:val="24"/>
                <w:lang w:bidi="bg-BG"/>
              </w:rPr>
              <w:t xml:space="preserve"> </w:t>
            </w:r>
            <w:r w:rsidRPr="00DA0FCA">
              <w:rPr>
                <w:rFonts w:ascii="Tahoma" w:eastAsia="Tahoma" w:hAnsi="Tahoma" w:cs="Tahoma"/>
                <w:color w:val="0D0D0D"/>
                <w:sz w:val="24"/>
                <w:szCs w:val="24"/>
                <w:lang w:bidi="bg-BG"/>
              </w:rPr>
              <w:t xml:space="preserve">– </w:t>
            </w:r>
            <w:r w:rsidRPr="00DA0FCA">
              <w:rPr>
                <w:rFonts w:ascii="Tahoma" w:eastAsia="Tahoma" w:hAnsi="Tahoma" w:cs="Tahoma"/>
                <w:sz w:val="24"/>
                <w:szCs w:val="24"/>
                <w:lang w:bidi="bg-BG"/>
              </w:rPr>
              <w:t>Декларация по чл. 4а, ал.1 от</w:t>
            </w:r>
            <w:hyperlink r:id="rId66" w:history="1">
              <w:r w:rsidRPr="00DA0FCA">
                <w:rPr>
                  <w:rFonts w:ascii="Tahoma" w:eastAsia="Tahoma" w:hAnsi="Tahoma" w:cs="Tahoma"/>
                  <w:color w:val="0000FF"/>
                  <w:sz w:val="24"/>
                  <w:szCs w:val="24"/>
                  <w:u w:val="single" w:color="0000FF"/>
                  <w:lang w:bidi="bg-BG"/>
                </w:rPr>
                <w:t xml:space="preserve"> ЗМСП</w:t>
              </w:r>
              <w:r w:rsidRPr="00DA0FCA">
                <w:rPr>
                  <w:rFonts w:ascii="Tahoma" w:eastAsia="Tahoma" w:hAnsi="Tahoma" w:cs="Tahoma"/>
                  <w:color w:val="0000FF"/>
                  <w:sz w:val="24"/>
                  <w:szCs w:val="24"/>
                  <w:u w:color="000000"/>
                  <w:lang w:bidi="bg-BG"/>
                </w:rPr>
                <w:t xml:space="preserve"> </w:t>
              </w:r>
            </w:hyperlink>
            <w:r w:rsidRPr="00DA0FCA">
              <w:rPr>
                <w:rFonts w:ascii="Tahoma" w:eastAsia="Tahoma" w:hAnsi="Tahoma" w:cs="Tahoma"/>
                <w:sz w:val="24"/>
                <w:szCs w:val="24"/>
                <w:lang w:bidi="bg-BG"/>
              </w:rPr>
              <w:t>по образец, утвърден от министъра на икономиката и енергетиката</w:t>
            </w:r>
            <w:r w:rsidRPr="00DA0FCA">
              <w:rPr>
                <w:rFonts w:ascii="Tahoma" w:eastAsia="Tahoma" w:hAnsi="Tahoma" w:cs="Tahoma"/>
                <w:color w:val="0D0D0D"/>
                <w:sz w:val="24"/>
                <w:szCs w:val="24"/>
                <w:lang w:bidi="bg-BG"/>
              </w:rPr>
              <w:t>;</w:t>
            </w:r>
          </w:p>
          <w:p w14:paraId="4B459C66" w14:textId="77777777" w:rsidR="007121C7" w:rsidRPr="00DA0FCA" w:rsidRDefault="007121C7" w:rsidP="007121C7">
            <w:pPr>
              <w:widowControl w:val="0"/>
              <w:autoSpaceDE w:val="0"/>
              <w:autoSpaceDN w:val="0"/>
              <w:spacing w:before="122"/>
              <w:rPr>
                <w:rFonts w:ascii="Tahoma" w:eastAsia="Tahoma" w:hAnsi="Tahoma" w:cs="Tahoma"/>
                <w:sz w:val="24"/>
                <w:lang w:bidi="bg-BG"/>
              </w:rPr>
            </w:pPr>
            <w:r w:rsidRPr="00DA0FCA">
              <w:rPr>
                <w:rFonts w:ascii="Tahoma" w:eastAsia="Tahoma" w:hAnsi="Tahoma" w:cs="Tahoma"/>
                <w:b/>
                <w:color w:val="0D0D0D"/>
                <w:sz w:val="24"/>
                <w:lang w:bidi="bg-BG"/>
              </w:rPr>
              <w:t>Приложение №1</w:t>
            </w:r>
            <w:r w:rsidR="00DC5396" w:rsidRPr="00DA0FCA">
              <w:rPr>
                <w:rFonts w:ascii="Tahoma" w:eastAsia="Tahoma" w:hAnsi="Tahoma" w:cs="Tahoma"/>
                <w:b/>
                <w:color w:val="0D0D0D"/>
                <w:sz w:val="24"/>
                <w:lang w:bidi="bg-BG"/>
              </w:rPr>
              <w:t>3</w:t>
            </w:r>
            <w:r w:rsidRPr="00DA0FCA">
              <w:rPr>
                <w:rFonts w:ascii="Tahoma" w:eastAsia="Tahoma" w:hAnsi="Tahoma" w:cs="Tahoma"/>
                <w:b/>
                <w:color w:val="0D0D0D"/>
                <w:sz w:val="24"/>
                <w:lang w:bidi="bg-BG"/>
              </w:rPr>
              <w:t xml:space="preserve"> </w:t>
            </w:r>
            <w:r w:rsidRPr="00DA0FCA">
              <w:rPr>
                <w:rFonts w:ascii="Tahoma" w:eastAsia="Tahoma" w:hAnsi="Tahoma" w:cs="Tahoma"/>
                <w:color w:val="0D0D0D"/>
                <w:sz w:val="24"/>
                <w:lang w:bidi="bg-BG"/>
              </w:rPr>
              <w:t>–</w:t>
            </w:r>
            <w:r w:rsidRPr="00DA0FCA">
              <w:rPr>
                <w:rFonts w:ascii="Tahoma" w:eastAsia="Tahoma" w:hAnsi="Tahoma" w:cs="Tahoma"/>
                <w:sz w:val="24"/>
                <w:shd w:val="clear" w:color="auto" w:fill="FDFDFD"/>
                <w:lang w:bidi="bg-BG"/>
              </w:rPr>
              <w:t xml:space="preserve"> Запитване за оферта</w:t>
            </w:r>
            <w:r w:rsidRPr="00DA0FCA">
              <w:rPr>
                <w:rFonts w:ascii="Tahoma" w:eastAsia="Tahoma" w:hAnsi="Tahoma" w:cs="Tahoma"/>
                <w:color w:val="0D0D0D"/>
                <w:sz w:val="24"/>
                <w:lang w:bidi="bg-BG"/>
              </w:rPr>
              <w:t>.</w:t>
            </w:r>
          </w:p>
          <w:p w14:paraId="488DC587" w14:textId="77777777" w:rsidR="007121C7" w:rsidRPr="00DA0FCA" w:rsidRDefault="007121C7" w:rsidP="007121C7">
            <w:pPr>
              <w:widowControl w:val="0"/>
              <w:autoSpaceDE w:val="0"/>
              <w:autoSpaceDN w:val="0"/>
              <w:spacing w:before="121"/>
              <w:ind w:right="333"/>
              <w:rPr>
                <w:rFonts w:ascii="Tahoma" w:eastAsia="Tahoma" w:hAnsi="Tahoma" w:cs="Tahoma"/>
                <w:sz w:val="24"/>
                <w:szCs w:val="24"/>
                <w:lang w:bidi="bg-BG"/>
              </w:rPr>
            </w:pPr>
            <w:r w:rsidRPr="00DA0FCA">
              <w:rPr>
                <w:rFonts w:ascii="Tahoma" w:eastAsia="Tahoma" w:hAnsi="Tahoma" w:cs="Tahoma"/>
                <w:b/>
                <w:color w:val="0D0D0D"/>
                <w:sz w:val="24"/>
                <w:szCs w:val="24"/>
                <w:lang w:bidi="bg-BG"/>
              </w:rPr>
              <w:t>Приложение №1</w:t>
            </w:r>
            <w:r w:rsidR="00DC5396" w:rsidRPr="00DA0FCA">
              <w:rPr>
                <w:rFonts w:ascii="Tahoma" w:eastAsia="Tahoma" w:hAnsi="Tahoma" w:cs="Tahoma"/>
                <w:b/>
                <w:color w:val="0D0D0D"/>
                <w:sz w:val="24"/>
                <w:szCs w:val="24"/>
                <w:lang w:bidi="bg-BG"/>
              </w:rPr>
              <w:t>4</w:t>
            </w:r>
            <w:r w:rsidRPr="00DA0FCA">
              <w:rPr>
                <w:rFonts w:ascii="Tahoma" w:eastAsia="Tahoma" w:hAnsi="Tahoma" w:cs="Tahoma"/>
                <w:b/>
                <w:color w:val="0D0D0D"/>
                <w:sz w:val="24"/>
                <w:szCs w:val="24"/>
                <w:lang w:bidi="bg-BG"/>
              </w:rPr>
              <w:t xml:space="preserve"> </w:t>
            </w:r>
            <w:r w:rsidRPr="00DA0FCA">
              <w:rPr>
                <w:rFonts w:ascii="Tahoma" w:eastAsia="Tahoma" w:hAnsi="Tahoma" w:cs="Tahoma"/>
                <w:color w:val="0D0D0D"/>
                <w:sz w:val="24"/>
                <w:szCs w:val="24"/>
                <w:lang w:bidi="bg-BG"/>
              </w:rPr>
              <w:t>– Формуляр за мониторинг по подмярка 19.2 "Прилагане на операции в рамките на стратегии за ВОМР"</w:t>
            </w:r>
          </w:p>
          <w:p w14:paraId="01DFA908" w14:textId="77777777" w:rsidR="007121C7" w:rsidRPr="00DA0FCA" w:rsidRDefault="007121C7" w:rsidP="007121C7">
            <w:pPr>
              <w:widowControl w:val="0"/>
              <w:autoSpaceDE w:val="0"/>
              <w:autoSpaceDN w:val="0"/>
              <w:spacing w:before="119"/>
              <w:ind w:left="219"/>
              <w:outlineLvl w:val="1"/>
              <w:rPr>
                <w:rFonts w:ascii="Tahoma" w:eastAsia="Tahoma" w:hAnsi="Tahoma" w:cs="Tahoma"/>
                <w:b/>
                <w:bCs/>
                <w:sz w:val="24"/>
                <w:szCs w:val="24"/>
                <w:lang w:bidi="bg-BG"/>
              </w:rPr>
            </w:pPr>
            <w:r w:rsidRPr="00DA0FCA">
              <w:rPr>
                <w:rFonts w:ascii="Tahoma" w:eastAsia="Tahoma" w:hAnsi="Tahoma" w:cs="Tahoma"/>
                <w:b/>
                <w:bCs/>
                <w:color w:val="0D0D0D"/>
                <w:sz w:val="24"/>
                <w:szCs w:val="24"/>
                <w:lang w:bidi="bg-BG"/>
              </w:rPr>
              <w:t>Списък с документи за информация на кандидатите:</w:t>
            </w:r>
          </w:p>
          <w:p w14:paraId="7C645B57" w14:textId="77777777" w:rsidR="007121C7" w:rsidRPr="00DA0FCA" w:rsidRDefault="007121C7" w:rsidP="007121C7">
            <w:pPr>
              <w:widowControl w:val="0"/>
              <w:autoSpaceDE w:val="0"/>
              <w:autoSpaceDN w:val="0"/>
              <w:spacing w:before="121"/>
              <w:rPr>
                <w:rFonts w:ascii="Tahoma" w:eastAsia="Tahoma" w:hAnsi="Tahoma" w:cs="Tahoma"/>
                <w:sz w:val="24"/>
                <w:szCs w:val="24"/>
                <w:lang w:bidi="bg-BG"/>
              </w:rPr>
            </w:pPr>
            <w:r w:rsidRPr="00DA0FCA">
              <w:rPr>
                <w:rFonts w:ascii="Tahoma" w:eastAsia="Tahoma" w:hAnsi="Tahoma" w:cs="Tahoma"/>
                <w:b/>
                <w:color w:val="0D0D0D"/>
                <w:sz w:val="24"/>
                <w:szCs w:val="24"/>
                <w:lang w:bidi="bg-BG"/>
              </w:rPr>
              <w:t>Приложение №1</w:t>
            </w:r>
            <w:r w:rsidR="00DC5396" w:rsidRPr="00DA0FCA">
              <w:rPr>
                <w:rFonts w:ascii="Tahoma" w:eastAsia="Tahoma" w:hAnsi="Tahoma" w:cs="Tahoma"/>
                <w:b/>
                <w:color w:val="0D0D0D"/>
                <w:sz w:val="24"/>
                <w:szCs w:val="24"/>
                <w:lang w:bidi="bg-BG"/>
              </w:rPr>
              <w:t>5</w:t>
            </w:r>
            <w:r w:rsidRPr="00DA0FCA">
              <w:rPr>
                <w:rFonts w:ascii="Tahoma" w:eastAsia="Tahoma" w:hAnsi="Tahoma" w:cs="Tahoma"/>
                <w:b/>
                <w:color w:val="0D0D0D"/>
                <w:sz w:val="24"/>
                <w:szCs w:val="24"/>
                <w:lang w:bidi="bg-BG"/>
              </w:rPr>
              <w:t xml:space="preserve"> </w:t>
            </w:r>
            <w:r w:rsidRPr="00DA0FCA">
              <w:rPr>
                <w:rFonts w:ascii="Tahoma" w:eastAsia="Tahoma" w:hAnsi="Tahoma" w:cs="Tahoma"/>
                <w:color w:val="0D0D0D"/>
                <w:sz w:val="24"/>
                <w:szCs w:val="24"/>
                <w:lang w:bidi="bg-BG"/>
              </w:rPr>
              <w:t>– Инструкции за попълване на бизнес план от групи/организации производители;</w:t>
            </w:r>
          </w:p>
          <w:p w14:paraId="311104BB" w14:textId="77777777" w:rsidR="007121C7" w:rsidRPr="00DA0FCA" w:rsidRDefault="007121C7" w:rsidP="00787D61">
            <w:pPr>
              <w:widowControl w:val="0"/>
              <w:autoSpaceDE w:val="0"/>
              <w:autoSpaceDN w:val="0"/>
              <w:spacing w:before="119"/>
              <w:rPr>
                <w:rFonts w:ascii="Tahoma" w:eastAsia="Tahoma" w:hAnsi="Tahoma" w:cs="Tahoma"/>
                <w:sz w:val="24"/>
                <w:szCs w:val="24"/>
                <w:lang w:bidi="bg-BG"/>
              </w:rPr>
            </w:pPr>
            <w:r w:rsidRPr="00DA0FCA">
              <w:rPr>
                <w:rFonts w:ascii="Tahoma" w:eastAsia="Tahoma" w:hAnsi="Tahoma" w:cs="Tahoma"/>
                <w:b/>
                <w:color w:val="0D0D0D"/>
                <w:sz w:val="24"/>
                <w:szCs w:val="24"/>
                <w:lang w:bidi="bg-BG"/>
              </w:rPr>
              <w:t>Приложение №1</w:t>
            </w:r>
            <w:r w:rsidR="00DC5396" w:rsidRPr="00DA0FCA">
              <w:rPr>
                <w:rFonts w:ascii="Tahoma" w:eastAsia="Tahoma" w:hAnsi="Tahoma" w:cs="Tahoma"/>
                <w:b/>
                <w:color w:val="0D0D0D"/>
                <w:sz w:val="24"/>
                <w:szCs w:val="24"/>
                <w:lang w:bidi="bg-BG"/>
              </w:rPr>
              <w:t>6</w:t>
            </w:r>
            <w:r w:rsidRPr="00DA0FCA">
              <w:rPr>
                <w:rFonts w:ascii="Tahoma" w:eastAsia="Tahoma" w:hAnsi="Tahoma" w:cs="Tahoma"/>
                <w:b/>
                <w:color w:val="0D0D0D"/>
                <w:sz w:val="24"/>
                <w:szCs w:val="24"/>
                <w:lang w:bidi="bg-BG"/>
              </w:rPr>
              <w:t xml:space="preserve"> </w:t>
            </w:r>
            <w:r w:rsidRPr="00DA0FCA">
              <w:rPr>
                <w:rFonts w:ascii="Tahoma" w:eastAsia="Tahoma" w:hAnsi="Tahoma" w:cs="Tahoma"/>
                <w:color w:val="0D0D0D"/>
                <w:sz w:val="24"/>
                <w:szCs w:val="24"/>
                <w:lang w:bidi="bg-BG"/>
              </w:rPr>
              <w:t>– Инструкция за попълване на калкулатор за земеделска</w:t>
            </w:r>
            <w:r w:rsidRPr="00DA0FCA">
              <w:rPr>
                <w:rFonts w:ascii="Tahoma" w:eastAsia="Tahoma" w:hAnsi="Tahoma" w:cs="Tahoma"/>
                <w:color w:val="0D0D0D"/>
                <w:spacing w:val="-34"/>
                <w:sz w:val="24"/>
                <w:szCs w:val="24"/>
                <w:lang w:bidi="bg-BG"/>
              </w:rPr>
              <w:t xml:space="preserve"> </w:t>
            </w:r>
            <w:r w:rsidRPr="00DA0FCA">
              <w:rPr>
                <w:rFonts w:ascii="Tahoma" w:eastAsia="Tahoma" w:hAnsi="Tahoma" w:cs="Tahoma"/>
                <w:color w:val="0D0D0D"/>
                <w:sz w:val="24"/>
                <w:szCs w:val="24"/>
                <w:lang w:bidi="bg-BG"/>
              </w:rPr>
              <w:t>техника;</w:t>
            </w:r>
          </w:p>
          <w:p w14:paraId="74EF4888" w14:textId="77777777" w:rsidR="007121C7" w:rsidRPr="00DA0FCA" w:rsidRDefault="007121C7" w:rsidP="00787D61">
            <w:pPr>
              <w:widowControl w:val="0"/>
              <w:autoSpaceDE w:val="0"/>
              <w:autoSpaceDN w:val="0"/>
              <w:spacing w:before="121"/>
              <w:rPr>
                <w:rFonts w:ascii="Tahoma" w:eastAsia="Tahoma" w:hAnsi="Tahoma" w:cs="Tahoma"/>
                <w:sz w:val="24"/>
                <w:szCs w:val="24"/>
                <w:lang w:bidi="bg-BG"/>
              </w:rPr>
            </w:pPr>
            <w:r w:rsidRPr="00DA0FCA">
              <w:rPr>
                <w:rFonts w:ascii="Tahoma" w:eastAsia="Tahoma" w:hAnsi="Tahoma" w:cs="Tahoma"/>
                <w:b/>
                <w:color w:val="0D0D0D"/>
                <w:sz w:val="24"/>
                <w:szCs w:val="24"/>
                <w:lang w:bidi="bg-BG"/>
              </w:rPr>
              <w:t>Приложение №</w:t>
            </w:r>
            <w:r w:rsidR="0035222C" w:rsidRPr="00DA0FCA">
              <w:rPr>
                <w:rFonts w:ascii="Tahoma" w:eastAsia="Tahoma" w:hAnsi="Tahoma" w:cs="Tahoma"/>
                <w:b/>
                <w:color w:val="0D0D0D"/>
                <w:sz w:val="24"/>
                <w:szCs w:val="24"/>
                <w:lang w:bidi="bg-BG"/>
              </w:rPr>
              <w:t>17</w:t>
            </w:r>
            <w:r w:rsidRPr="00DA0FCA">
              <w:rPr>
                <w:rFonts w:ascii="Tahoma" w:eastAsia="Tahoma" w:hAnsi="Tahoma" w:cs="Tahoma"/>
                <w:color w:val="0D0D0D"/>
                <w:sz w:val="24"/>
                <w:szCs w:val="24"/>
                <w:lang w:bidi="bg-BG"/>
              </w:rPr>
              <w:t>– Списък с активите, дейностите и услугите, за които са определени референтни разходи; СМР, трайни насаждения, земеделска техника.</w:t>
            </w:r>
          </w:p>
          <w:p w14:paraId="1ABE7801" w14:textId="77777777" w:rsidR="007121C7" w:rsidRPr="00DA0FCA" w:rsidRDefault="007121C7" w:rsidP="00787D61">
            <w:pPr>
              <w:widowControl w:val="0"/>
              <w:autoSpaceDE w:val="0"/>
              <w:autoSpaceDN w:val="0"/>
              <w:spacing w:before="119"/>
              <w:rPr>
                <w:rFonts w:ascii="Tahoma" w:eastAsia="Tahoma" w:hAnsi="Tahoma" w:cs="Tahoma"/>
                <w:sz w:val="24"/>
                <w:szCs w:val="24"/>
                <w:lang w:bidi="bg-BG"/>
              </w:rPr>
            </w:pPr>
            <w:r w:rsidRPr="00DA0FCA">
              <w:rPr>
                <w:rFonts w:ascii="Tahoma" w:eastAsia="Tahoma" w:hAnsi="Tahoma" w:cs="Tahoma"/>
                <w:b/>
                <w:color w:val="0D0D0D"/>
                <w:sz w:val="24"/>
                <w:szCs w:val="24"/>
                <w:lang w:bidi="bg-BG"/>
              </w:rPr>
              <w:t>Приложение №</w:t>
            </w:r>
            <w:r w:rsidR="0035222C" w:rsidRPr="00DA0FCA">
              <w:rPr>
                <w:rFonts w:ascii="Tahoma" w:eastAsia="Tahoma" w:hAnsi="Tahoma" w:cs="Tahoma"/>
                <w:b/>
                <w:color w:val="0D0D0D"/>
                <w:sz w:val="24"/>
                <w:szCs w:val="24"/>
                <w:lang w:bidi="bg-BG"/>
              </w:rPr>
              <w:t>18</w:t>
            </w:r>
            <w:r w:rsidRPr="00DA0FCA">
              <w:rPr>
                <w:rFonts w:ascii="Tahoma" w:eastAsia="Tahoma" w:hAnsi="Tahoma" w:cs="Tahoma"/>
                <w:b/>
                <w:color w:val="0D0D0D"/>
                <w:sz w:val="24"/>
                <w:szCs w:val="24"/>
                <w:lang w:bidi="bg-BG"/>
              </w:rPr>
              <w:t xml:space="preserve"> </w:t>
            </w:r>
            <w:r w:rsidRPr="00DA0FCA">
              <w:rPr>
                <w:rFonts w:ascii="Tahoma" w:eastAsia="Tahoma" w:hAnsi="Tahoma" w:cs="Tahoma"/>
                <w:color w:val="0D0D0D"/>
                <w:sz w:val="24"/>
                <w:szCs w:val="24"/>
                <w:lang w:bidi="bg-BG"/>
              </w:rPr>
              <w:t>– Критерии и методология за оценка на проектно предложение по процедура на подбор на проектни предложения;</w:t>
            </w:r>
          </w:p>
          <w:p w14:paraId="180E75BD" w14:textId="77777777" w:rsidR="00DC5396" w:rsidRPr="00DA0FCA" w:rsidRDefault="0035222C" w:rsidP="00787D61">
            <w:pPr>
              <w:widowControl w:val="0"/>
              <w:autoSpaceDE w:val="0"/>
              <w:autoSpaceDN w:val="0"/>
              <w:rPr>
                <w:rFonts w:ascii="Tahoma" w:eastAsia="Tahoma" w:hAnsi="Tahoma" w:cs="Tahoma"/>
                <w:color w:val="0D0D0D"/>
                <w:sz w:val="24"/>
                <w:lang w:bidi="bg-BG"/>
              </w:rPr>
            </w:pPr>
            <w:r w:rsidRPr="00DA0FCA">
              <w:rPr>
                <w:rFonts w:ascii="Tahoma" w:eastAsia="Tahoma" w:hAnsi="Tahoma" w:cs="Tahoma"/>
                <w:b/>
                <w:color w:val="0D0D0D"/>
                <w:sz w:val="24"/>
                <w:lang w:bidi="bg-BG"/>
              </w:rPr>
              <w:t>Приложение №19</w:t>
            </w:r>
            <w:r w:rsidR="007121C7" w:rsidRPr="00DA0FCA">
              <w:rPr>
                <w:rFonts w:ascii="Tahoma" w:eastAsia="Tahoma" w:hAnsi="Tahoma" w:cs="Tahoma"/>
                <w:b/>
                <w:color w:val="0D0D0D"/>
                <w:sz w:val="24"/>
                <w:lang w:bidi="bg-BG"/>
              </w:rPr>
              <w:t xml:space="preserve"> </w:t>
            </w:r>
            <w:r w:rsidR="007121C7" w:rsidRPr="00DA0FCA">
              <w:rPr>
                <w:rFonts w:ascii="Tahoma" w:eastAsia="Tahoma" w:hAnsi="Tahoma" w:cs="Tahoma"/>
                <w:color w:val="0D0D0D"/>
                <w:sz w:val="24"/>
                <w:lang w:bidi="bg-BG"/>
              </w:rPr>
              <w:t>– Доклад (контролен лист) за посещение на място;</w:t>
            </w:r>
          </w:p>
          <w:p w14:paraId="6BEE2BFF" w14:textId="1B105380" w:rsidR="00FD0A4A" w:rsidRPr="00DA0FCA" w:rsidRDefault="00FD0A4A" w:rsidP="00D45C6D">
            <w:pPr>
              <w:widowControl w:val="0"/>
              <w:autoSpaceDE w:val="0"/>
              <w:autoSpaceDN w:val="0"/>
              <w:spacing w:before="121"/>
              <w:ind w:right="394"/>
              <w:jc w:val="both"/>
              <w:rPr>
                <w:rFonts w:ascii="Tahoma" w:eastAsia="Tahoma" w:hAnsi="Tahoma" w:cs="Tahoma"/>
                <w:color w:val="0D0D0D"/>
                <w:sz w:val="24"/>
                <w:szCs w:val="24"/>
                <w:lang w:bidi="bg-BG"/>
              </w:rPr>
            </w:pPr>
            <w:r w:rsidRPr="00DA0FCA">
              <w:rPr>
                <w:rFonts w:ascii="Tahoma" w:eastAsia="Tahoma" w:hAnsi="Tahoma" w:cs="Tahoma"/>
                <w:b/>
                <w:color w:val="0D0D0D"/>
                <w:sz w:val="24"/>
                <w:szCs w:val="24"/>
                <w:lang w:bidi="bg-BG"/>
              </w:rPr>
              <w:t>Приложение</w:t>
            </w:r>
            <w:r w:rsidRPr="00DA0FCA">
              <w:rPr>
                <w:rFonts w:ascii="Tahoma" w:eastAsia="Tahoma" w:hAnsi="Tahoma" w:cs="Tahoma"/>
                <w:b/>
                <w:color w:val="0D0D0D"/>
                <w:spacing w:val="-19"/>
                <w:sz w:val="24"/>
                <w:szCs w:val="24"/>
                <w:lang w:bidi="bg-BG"/>
              </w:rPr>
              <w:t xml:space="preserve"> </w:t>
            </w:r>
            <w:r w:rsidRPr="00DA0FCA">
              <w:rPr>
                <w:rFonts w:ascii="Tahoma" w:eastAsia="Tahoma" w:hAnsi="Tahoma" w:cs="Tahoma"/>
                <w:b/>
                <w:color w:val="0D0D0D"/>
                <w:sz w:val="24"/>
                <w:szCs w:val="24"/>
                <w:lang w:bidi="bg-BG"/>
              </w:rPr>
              <w:t>№20</w:t>
            </w:r>
            <w:r w:rsidRPr="00DA0FCA">
              <w:rPr>
                <w:rFonts w:ascii="Tahoma" w:eastAsia="Tahoma" w:hAnsi="Tahoma" w:cs="Tahoma"/>
                <w:b/>
                <w:color w:val="0D0D0D"/>
                <w:spacing w:val="-14"/>
                <w:sz w:val="24"/>
                <w:szCs w:val="24"/>
                <w:lang w:bidi="bg-BG"/>
              </w:rPr>
              <w:t xml:space="preserve"> </w:t>
            </w:r>
            <w:r w:rsidRPr="00DA0FCA">
              <w:rPr>
                <w:rFonts w:ascii="Tahoma" w:eastAsia="Tahoma" w:hAnsi="Tahoma" w:cs="Tahoma"/>
                <w:b/>
                <w:color w:val="0D0D0D"/>
                <w:sz w:val="24"/>
                <w:szCs w:val="24"/>
                <w:lang w:bidi="bg-BG"/>
              </w:rPr>
              <w:t>–</w:t>
            </w:r>
            <w:r w:rsidRPr="00DA0FCA">
              <w:rPr>
                <w:rFonts w:ascii="Tahoma" w:eastAsia="Tahoma" w:hAnsi="Tahoma" w:cs="Tahoma"/>
                <w:b/>
                <w:color w:val="0D0D0D"/>
                <w:spacing w:val="-17"/>
                <w:sz w:val="24"/>
                <w:szCs w:val="24"/>
                <w:lang w:bidi="bg-BG"/>
              </w:rPr>
              <w:t xml:space="preserve"> </w:t>
            </w:r>
            <w:r w:rsidRPr="00DA0FCA">
              <w:rPr>
                <w:rFonts w:ascii="Tahoma" w:eastAsia="Tahoma" w:hAnsi="Tahoma" w:cs="Tahoma"/>
                <w:color w:val="0D0D0D"/>
                <w:sz w:val="24"/>
                <w:szCs w:val="24"/>
                <w:lang w:bidi="bg-BG"/>
              </w:rPr>
              <w:t>Указания</w:t>
            </w:r>
            <w:r w:rsidRPr="00DA0FCA">
              <w:rPr>
                <w:rFonts w:ascii="Tahoma" w:eastAsia="Tahoma" w:hAnsi="Tahoma" w:cs="Tahoma"/>
                <w:color w:val="0D0D0D"/>
                <w:spacing w:val="-19"/>
                <w:sz w:val="24"/>
                <w:szCs w:val="24"/>
                <w:lang w:bidi="bg-BG"/>
              </w:rPr>
              <w:t xml:space="preserve"> </w:t>
            </w:r>
            <w:r w:rsidRPr="00DA0FCA">
              <w:rPr>
                <w:rFonts w:ascii="Tahoma" w:eastAsia="Tahoma" w:hAnsi="Tahoma" w:cs="Tahoma"/>
                <w:color w:val="0D0D0D"/>
                <w:sz w:val="24"/>
                <w:szCs w:val="24"/>
                <w:lang w:bidi="bg-BG"/>
              </w:rPr>
              <w:t>за</w:t>
            </w:r>
            <w:r w:rsidRPr="00DA0FCA">
              <w:rPr>
                <w:rFonts w:ascii="Tahoma" w:eastAsia="Tahoma" w:hAnsi="Tahoma" w:cs="Tahoma"/>
                <w:color w:val="0D0D0D"/>
                <w:spacing w:val="-20"/>
                <w:sz w:val="24"/>
                <w:szCs w:val="24"/>
                <w:lang w:bidi="bg-BG"/>
              </w:rPr>
              <w:t xml:space="preserve"> </w:t>
            </w:r>
            <w:r w:rsidRPr="00DA0FCA">
              <w:rPr>
                <w:rFonts w:ascii="Tahoma" w:eastAsia="Tahoma" w:hAnsi="Tahoma" w:cs="Tahoma"/>
                <w:color w:val="0D0D0D"/>
                <w:sz w:val="24"/>
                <w:szCs w:val="24"/>
                <w:lang w:bidi="bg-BG"/>
              </w:rPr>
              <w:t>условията</w:t>
            </w:r>
            <w:r w:rsidRPr="00DA0FCA">
              <w:rPr>
                <w:rFonts w:ascii="Tahoma" w:eastAsia="Tahoma" w:hAnsi="Tahoma" w:cs="Tahoma"/>
                <w:color w:val="0D0D0D"/>
                <w:spacing w:val="-21"/>
                <w:sz w:val="24"/>
                <w:szCs w:val="24"/>
                <w:lang w:bidi="bg-BG"/>
              </w:rPr>
              <w:t xml:space="preserve"> </w:t>
            </w:r>
            <w:r w:rsidRPr="00DA0FCA">
              <w:rPr>
                <w:rFonts w:ascii="Tahoma" w:eastAsia="Tahoma" w:hAnsi="Tahoma" w:cs="Tahoma"/>
                <w:color w:val="0D0D0D"/>
                <w:sz w:val="24"/>
                <w:szCs w:val="24"/>
                <w:lang w:bidi="bg-BG"/>
              </w:rPr>
              <w:t>и</w:t>
            </w:r>
            <w:r w:rsidRPr="00DA0FCA">
              <w:rPr>
                <w:rFonts w:ascii="Tahoma" w:eastAsia="Tahoma" w:hAnsi="Tahoma" w:cs="Tahoma"/>
                <w:color w:val="0D0D0D"/>
                <w:spacing w:val="-18"/>
                <w:sz w:val="24"/>
                <w:szCs w:val="24"/>
                <w:lang w:bidi="bg-BG"/>
              </w:rPr>
              <w:t xml:space="preserve"> </w:t>
            </w:r>
            <w:r w:rsidRPr="00DA0FCA">
              <w:rPr>
                <w:rFonts w:ascii="Tahoma" w:eastAsia="Tahoma" w:hAnsi="Tahoma" w:cs="Tahoma"/>
                <w:color w:val="0D0D0D"/>
                <w:sz w:val="24"/>
                <w:szCs w:val="24"/>
                <w:lang w:bidi="bg-BG"/>
              </w:rPr>
              <w:t>реда</w:t>
            </w:r>
            <w:r w:rsidRPr="00DA0FCA">
              <w:rPr>
                <w:rFonts w:ascii="Tahoma" w:eastAsia="Tahoma" w:hAnsi="Tahoma" w:cs="Tahoma"/>
                <w:color w:val="0D0D0D"/>
                <w:spacing w:val="-20"/>
                <w:sz w:val="24"/>
                <w:szCs w:val="24"/>
                <w:lang w:bidi="bg-BG"/>
              </w:rPr>
              <w:t xml:space="preserve"> </w:t>
            </w:r>
            <w:r w:rsidRPr="00DA0FCA">
              <w:rPr>
                <w:rFonts w:ascii="Tahoma" w:eastAsia="Tahoma" w:hAnsi="Tahoma" w:cs="Tahoma"/>
                <w:color w:val="0D0D0D"/>
                <w:sz w:val="24"/>
                <w:szCs w:val="24"/>
                <w:lang w:bidi="bg-BG"/>
              </w:rPr>
              <w:t>за</w:t>
            </w:r>
            <w:r w:rsidRPr="00DA0FCA">
              <w:rPr>
                <w:rFonts w:ascii="Tahoma" w:eastAsia="Tahoma" w:hAnsi="Tahoma" w:cs="Tahoma"/>
                <w:color w:val="0D0D0D"/>
                <w:spacing w:val="-18"/>
                <w:sz w:val="24"/>
                <w:szCs w:val="24"/>
                <w:lang w:bidi="bg-BG"/>
              </w:rPr>
              <w:t xml:space="preserve"> </w:t>
            </w:r>
            <w:r w:rsidRPr="00DA0FCA">
              <w:rPr>
                <w:rFonts w:ascii="Tahoma" w:eastAsia="Tahoma" w:hAnsi="Tahoma" w:cs="Tahoma"/>
                <w:color w:val="0D0D0D"/>
                <w:sz w:val="24"/>
                <w:szCs w:val="24"/>
                <w:lang w:bidi="bg-BG"/>
              </w:rPr>
              <w:t>подаване</w:t>
            </w:r>
            <w:r w:rsidRPr="00DA0FCA">
              <w:rPr>
                <w:rFonts w:ascii="Tahoma" w:eastAsia="Tahoma" w:hAnsi="Tahoma" w:cs="Tahoma"/>
                <w:color w:val="0D0D0D"/>
                <w:spacing w:val="-18"/>
                <w:sz w:val="24"/>
                <w:szCs w:val="24"/>
                <w:lang w:bidi="bg-BG"/>
              </w:rPr>
              <w:t xml:space="preserve"> </w:t>
            </w:r>
            <w:r w:rsidRPr="00DA0FCA">
              <w:rPr>
                <w:rFonts w:ascii="Tahoma" w:eastAsia="Tahoma" w:hAnsi="Tahoma" w:cs="Tahoma"/>
                <w:color w:val="0D0D0D"/>
                <w:sz w:val="24"/>
                <w:szCs w:val="24"/>
                <w:lang w:bidi="bg-BG"/>
              </w:rPr>
              <w:t>на</w:t>
            </w:r>
            <w:r w:rsidRPr="00DA0FCA">
              <w:rPr>
                <w:rFonts w:ascii="Tahoma" w:eastAsia="Tahoma" w:hAnsi="Tahoma" w:cs="Tahoma"/>
                <w:color w:val="0D0D0D"/>
                <w:spacing w:val="-19"/>
                <w:sz w:val="24"/>
                <w:szCs w:val="24"/>
                <w:lang w:bidi="bg-BG"/>
              </w:rPr>
              <w:t xml:space="preserve"> </w:t>
            </w:r>
            <w:r w:rsidRPr="00DA0FCA">
              <w:rPr>
                <w:rFonts w:ascii="Tahoma" w:eastAsia="Tahoma" w:hAnsi="Tahoma" w:cs="Tahoma"/>
                <w:color w:val="0D0D0D"/>
                <w:sz w:val="24"/>
                <w:szCs w:val="24"/>
                <w:lang w:bidi="bg-BG"/>
              </w:rPr>
              <w:t>проектни</w:t>
            </w:r>
            <w:r w:rsidRPr="00DA0FCA">
              <w:rPr>
                <w:rFonts w:ascii="Tahoma" w:eastAsia="Tahoma" w:hAnsi="Tahoma" w:cs="Tahoma"/>
                <w:color w:val="0D0D0D"/>
                <w:spacing w:val="-19"/>
                <w:sz w:val="24"/>
                <w:szCs w:val="24"/>
                <w:lang w:bidi="bg-BG"/>
              </w:rPr>
              <w:t xml:space="preserve"> </w:t>
            </w:r>
            <w:r w:rsidRPr="00DA0FCA">
              <w:rPr>
                <w:rFonts w:ascii="Tahoma" w:eastAsia="Tahoma" w:hAnsi="Tahoma" w:cs="Tahoma"/>
                <w:color w:val="0D0D0D"/>
                <w:sz w:val="24"/>
                <w:szCs w:val="24"/>
                <w:lang w:bidi="bg-BG"/>
              </w:rPr>
              <w:t>предложения и тяхната оценка по електронен път, чрез Информационната система за управление и наблюдение 2020 „ИСУН 2020“;</w:t>
            </w:r>
          </w:p>
          <w:p w14:paraId="2B1AB76B" w14:textId="77777777" w:rsidR="007121C7" w:rsidRPr="00DA0FCA" w:rsidRDefault="007121C7" w:rsidP="00787D61">
            <w:pPr>
              <w:widowControl w:val="0"/>
              <w:autoSpaceDE w:val="0"/>
              <w:autoSpaceDN w:val="0"/>
              <w:rPr>
                <w:rFonts w:ascii="Tahoma" w:eastAsia="Tahoma" w:hAnsi="Tahoma" w:cs="Tahoma"/>
                <w:sz w:val="24"/>
                <w:lang w:bidi="bg-BG"/>
              </w:rPr>
            </w:pPr>
            <w:r w:rsidRPr="00DA0FCA">
              <w:rPr>
                <w:rFonts w:ascii="Tahoma" w:eastAsia="Tahoma" w:hAnsi="Tahoma" w:cs="Tahoma"/>
                <w:b/>
                <w:color w:val="0D0D0D"/>
                <w:sz w:val="24"/>
                <w:lang w:bidi="bg-BG"/>
              </w:rPr>
              <w:t>Приложение №2</w:t>
            </w:r>
            <w:r w:rsidR="00FD0A4A" w:rsidRPr="00DA0FCA">
              <w:rPr>
                <w:rFonts w:ascii="Tahoma" w:eastAsia="Tahoma" w:hAnsi="Tahoma" w:cs="Tahoma"/>
                <w:b/>
                <w:color w:val="0D0D0D"/>
                <w:sz w:val="24"/>
                <w:lang w:bidi="bg-BG"/>
              </w:rPr>
              <w:t>1</w:t>
            </w:r>
            <w:r w:rsidRPr="00DA0FCA">
              <w:rPr>
                <w:rFonts w:ascii="Tahoma" w:eastAsia="Tahoma" w:hAnsi="Tahoma" w:cs="Tahoma"/>
                <w:b/>
                <w:color w:val="0D0D0D"/>
                <w:sz w:val="24"/>
                <w:lang w:bidi="bg-BG"/>
              </w:rPr>
              <w:t xml:space="preserve"> – </w:t>
            </w:r>
            <w:r w:rsidRPr="00DA0FCA">
              <w:rPr>
                <w:rFonts w:ascii="Tahoma" w:eastAsia="Tahoma" w:hAnsi="Tahoma" w:cs="Tahoma"/>
                <w:color w:val="0D0D0D"/>
                <w:sz w:val="24"/>
                <w:lang w:bidi="bg-BG"/>
              </w:rPr>
              <w:t xml:space="preserve">Указания за попълване на електронен формуляр за </w:t>
            </w:r>
            <w:r w:rsidRPr="00DA0FCA">
              <w:rPr>
                <w:rFonts w:ascii="Tahoma" w:eastAsia="Tahoma" w:hAnsi="Tahoma" w:cs="Tahoma"/>
                <w:color w:val="0D0D0D"/>
                <w:sz w:val="24"/>
                <w:lang w:bidi="bg-BG"/>
              </w:rPr>
              <w:lastRenderedPageBreak/>
              <w:t>кандидатстване;</w:t>
            </w:r>
          </w:p>
          <w:p w14:paraId="3AFB5F5C" w14:textId="77777777" w:rsidR="0035222C" w:rsidRPr="004C64B6" w:rsidRDefault="0035222C" w:rsidP="0032452A">
            <w:pPr>
              <w:widowControl w:val="0"/>
              <w:autoSpaceDE w:val="0"/>
              <w:autoSpaceDN w:val="0"/>
              <w:spacing w:after="120"/>
              <w:ind w:left="29" w:right="102"/>
              <w:jc w:val="both"/>
              <w:rPr>
                <w:rStyle w:val="ac"/>
                <w:rFonts w:ascii="Tahoma" w:hAnsi="Tahoma" w:cs="Tahoma"/>
                <w:b/>
                <w:i w:val="0"/>
                <w:color w:val="0D0D0D" w:themeColor="text1" w:themeTint="F2"/>
                <w:sz w:val="24"/>
                <w:szCs w:val="24"/>
              </w:rPr>
            </w:pPr>
            <w:r w:rsidRPr="00DA0FCA">
              <w:rPr>
                <w:rStyle w:val="ac"/>
                <w:rFonts w:ascii="Tahoma" w:hAnsi="Tahoma" w:cs="Tahoma"/>
                <w:b/>
                <w:i w:val="0"/>
                <w:color w:val="0D0D0D" w:themeColor="text1" w:themeTint="F2"/>
                <w:sz w:val="24"/>
                <w:szCs w:val="24"/>
                <w:lang w:val="en-US"/>
              </w:rPr>
              <w:t xml:space="preserve">Приложение №22 </w:t>
            </w:r>
            <w:proofErr w:type="gramStart"/>
            <w:r w:rsidRPr="00DA0FCA">
              <w:rPr>
                <w:rStyle w:val="ac"/>
                <w:rFonts w:ascii="Tahoma" w:hAnsi="Tahoma" w:cs="Tahoma"/>
                <w:b/>
                <w:i w:val="0"/>
                <w:color w:val="0D0D0D" w:themeColor="text1" w:themeTint="F2"/>
                <w:sz w:val="24"/>
                <w:szCs w:val="24"/>
                <w:lang w:val="en-US"/>
              </w:rPr>
              <w:t xml:space="preserve">-  </w:t>
            </w:r>
            <w:r w:rsidR="0032452A" w:rsidRPr="00DA0FCA">
              <w:rPr>
                <w:rFonts w:ascii="Tahoma" w:eastAsia="Tahoma" w:hAnsi="Tahoma" w:cs="Tahoma"/>
                <w:sz w:val="24"/>
                <w:lang w:bidi="bg-BG"/>
              </w:rPr>
              <w:t>Приложение</w:t>
            </w:r>
            <w:proofErr w:type="gramEnd"/>
            <w:r w:rsidR="0032452A" w:rsidRPr="00DA0FCA">
              <w:rPr>
                <w:rFonts w:ascii="Tahoma" w:eastAsia="Tahoma" w:hAnsi="Tahoma" w:cs="Tahoma"/>
                <w:sz w:val="24"/>
                <w:lang w:bidi="bg-BG"/>
              </w:rPr>
              <w:t xml:space="preserve"> № 1 са в обхвата на приложение № I по член 38 от Договора за функциониране на Европейския съюз.</w:t>
            </w:r>
          </w:p>
        </w:tc>
      </w:tr>
    </w:tbl>
    <w:p w14:paraId="2C37985E" w14:textId="77777777" w:rsidR="00B810EE" w:rsidRPr="00787D61" w:rsidRDefault="00B810EE" w:rsidP="00787D61">
      <w:pPr>
        <w:jc w:val="both"/>
        <w:rPr>
          <w:rStyle w:val="ac"/>
          <w:rFonts w:ascii="Tahoma" w:hAnsi="Tahoma" w:cs="Tahoma"/>
          <w:i w:val="0"/>
          <w:sz w:val="24"/>
          <w:szCs w:val="24"/>
        </w:rPr>
      </w:pPr>
    </w:p>
    <w:sectPr w:rsidR="00B810EE" w:rsidRPr="00787D61" w:rsidSect="00B94E0B">
      <w:headerReference w:type="default" r:id="rId67"/>
      <w:footerReference w:type="default" r:id="rId68"/>
      <w:pgSz w:w="11906" w:h="16838"/>
      <w:pgMar w:top="567"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98E9D" w14:textId="77777777" w:rsidR="007B6F89" w:rsidRDefault="007B6F89" w:rsidP="00710469">
      <w:pPr>
        <w:spacing w:after="0"/>
      </w:pPr>
      <w:r>
        <w:separator/>
      </w:r>
    </w:p>
  </w:endnote>
  <w:endnote w:type="continuationSeparator" w:id="0">
    <w:p w14:paraId="440626AA" w14:textId="77777777" w:rsidR="007B6F89" w:rsidRDefault="007B6F89" w:rsidP="0071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G Mincho Light J">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7167"/>
      <w:docPartObj>
        <w:docPartGallery w:val="Page Numbers (Bottom of Page)"/>
        <w:docPartUnique/>
      </w:docPartObj>
    </w:sdtPr>
    <w:sdtEndPr/>
    <w:sdtContent>
      <w:p w14:paraId="17E30BD0" w14:textId="77777777" w:rsidR="007B6F89" w:rsidRDefault="007B6F89">
        <w:pPr>
          <w:pStyle w:val="af4"/>
          <w:jc w:val="right"/>
        </w:pPr>
        <w:r>
          <w:fldChar w:fldCharType="begin"/>
        </w:r>
        <w:r>
          <w:instrText>PAGE   \* MERGEFORMAT</w:instrText>
        </w:r>
        <w:r>
          <w:fldChar w:fldCharType="separate"/>
        </w:r>
        <w:r w:rsidR="007251F1">
          <w:rPr>
            <w:noProof/>
          </w:rPr>
          <w:t>48</w:t>
        </w:r>
        <w:r>
          <w:fldChar w:fldCharType="end"/>
        </w:r>
      </w:p>
    </w:sdtContent>
  </w:sdt>
  <w:p w14:paraId="7C48E8AD" w14:textId="77777777" w:rsidR="007B6F89" w:rsidRDefault="007B6F8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4AFA" w14:textId="77777777" w:rsidR="007B6F89" w:rsidRDefault="007B6F89" w:rsidP="00710469">
      <w:pPr>
        <w:spacing w:after="0"/>
      </w:pPr>
      <w:r>
        <w:separator/>
      </w:r>
    </w:p>
  </w:footnote>
  <w:footnote w:type="continuationSeparator" w:id="0">
    <w:p w14:paraId="1D356F24" w14:textId="77777777" w:rsidR="007B6F89" w:rsidRDefault="007B6F89" w:rsidP="00710469">
      <w:pPr>
        <w:spacing w:after="0"/>
      </w:pPr>
      <w:r>
        <w:continuationSeparator/>
      </w:r>
    </w:p>
  </w:footnote>
  <w:footnote w:id="1">
    <w:p w14:paraId="2D8C6F78" w14:textId="77777777" w:rsidR="007B6F89" w:rsidRPr="0038060B" w:rsidRDefault="007B6F89" w:rsidP="0038060B">
      <w:pPr>
        <w:spacing w:before="94"/>
        <w:ind w:left="252"/>
        <w:rPr>
          <w:rFonts w:ascii="Times New Roman" w:eastAsia="Tahoma" w:hAnsi="Times New Roman" w:cs="Tahoma"/>
          <w:sz w:val="20"/>
          <w:lang w:bidi="bg-BG"/>
        </w:rPr>
      </w:pPr>
      <w:r>
        <w:rPr>
          <w:rStyle w:val="af1"/>
        </w:rPr>
        <w:footnoteRef/>
      </w:r>
      <w:r>
        <w:t xml:space="preserve"> </w:t>
      </w:r>
      <w:r w:rsidRPr="0038060B">
        <w:rPr>
          <w:rFonts w:ascii="Times New Roman" w:eastAsia="Tahoma" w:hAnsi="Times New Roman" w:cs="Tahoma"/>
          <w:sz w:val="20"/>
          <w:lang w:bidi="bg-BG"/>
        </w:rPr>
        <w:t>След активиране промяна в обявата и в процедурата се допуска по реда на одобрението:</w:t>
      </w:r>
    </w:p>
    <w:p w14:paraId="7F9D1326" w14:textId="77777777" w:rsidR="007B6F89" w:rsidRPr="0038060B" w:rsidRDefault="007B6F89" w:rsidP="00DA0E80">
      <w:pPr>
        <w:widowControl w:val="0"/>
        <w:numPr>
          <w:ilvl w:val="0"/>
          <w:numId w:val="4"/>
        </w:numPr>
        <w:tabs>
          <w:tab w:val="left" w:pos="457"/>
        </w:tabs>
        <w:autoSpaceDE w:val="0"/>
        <w:autoSpaceDN w:val="0"/>
        <w:spacing w:before="121" w:after="0"/>
        <w:ind w:left="426" w:right="316"/>
        <w:jc w:val="both"/>
        <w:rPr>
          <w:rFonts w:ascii="Times New Roman" w:eastAsia="Tahoma" w:hAnsi="Times New Roman" w:cs="Tahoma"/>
          <w:sz w:val="20"/>
          <w:lang w:bidi="bg-BG"/>
        </w:rPr>
      </w:pPr>
      <w:r w:rsidRPr="0038060B">
        <w:rPr>
          <w:rFonts w:ascii="Times New Roman" w:eastAsia="Tahoma" w:hAnsi="Times New Roman" w:cs="Tahoma"/>
          <w:sz w:val="20"/>
          <w:lang w:bidi="bg-BG"/>
        </w:rPr>
        <w:t>при промени в правото на Европейския съюз и/или българското законодателство, в политиката на европейско и/или национално ниво, основана на стратегически документ или в ПРСР 2014 - 2020 г., които налагат привеждане на документите в съответствие с</w:t>
      </w:r>
      <w:r w:rsidRPr="0038060B">
        <w:rPr>
          <w:rFonts w:ascii="Times New Roman" w:eastAsia="Tahoma" w:hAnsi="Times New Roman" w:cs="Tahoma"/>
          <w:spacing w:val="1"/>
          <w:sz w:val="20"/>
          <w:lang w:bidi="bg-BG"/>
        </w:rPr>
        <w:t xml:space="preserve"> </w:t>
      </w:r>
      <w:r w:rsidRPr="0038060B">
        <w:rPr>
          <w:rFonts w:ascii="Times New Roman" w:eastAsia="Tahoma" w:hAnsi="Times New Roman" w:cs="Tahoma"/>
          <w:sz w:val="20"/>
          <w:lang w:bidi="bg-BG"/>
        </w:rPr>
        <w:t>тях;</w:t>
      </w:r>
    </w:p>
    <w:p w14:paraId="47F4A0B9" w14:textId="77777777" w:rsidR="007B6F89" w:rsidRPr="0038060B" w:rsidRDefault="007B6F89" w:rsidP="00DA0E80">
      <w:pPr>
        <w:widowControl w:val="0"/>
        <w:numPr>
          <w:ilvl w:val="0"/>
          <w:numId w:val="4"/>
        </w:numPr>
        <w:tabs>
          <w:tab w:val="left" w:pos="454"/>
        </w:tabs>
        <w:autoSpaceDE w:val="0"/>
        <w:autoSpaceDN w:val="0"/>
        <w:spacing w:before="121" w:after="0"/>
        <w:ind w:left="426"/>
        <w:jc w:val="both"/>
        <w:rPr>
          <w:rFonts w:ascii="Times New Roman" w:eastAsia="Tahoma" w:hAnsi="Times New Roman" w:cs="Tahoma"/>
          <w:sz w:val="20"/>
          <w:lang w:bidi="bg-BG"/>
        </w:rPr>
      </w:pPr>
      <w:r w:rsidRPr="0038060B">
        <w:rPr>
          <w:rFonts w:ascii="Times New Roman" w:eastAsia="Tahoma" w:hAnsi="Times New Roman" w:cs="Tahoma"/>
          <w:sz w:val="20"/>
          <w:lang w:bidi="bg-BG"/>
        </w:rPr>
        <w:t>за увеличаване на финансовия ресурс по</w:t>
      </w:r>
      <w:r w:rsidRPr="0038060B">
        <w:rPr>
          <w:rFonts w:ascii="Times New Roman" w:eastAsia="Tahoma" w:hAnsi="Times New Roman" w:cs="Tahoma"/>
          <w:spacing w:val="1"/>
          <w:sz w:val="20"/>
          <w:lang w:bidi="bg-BG"/>
        </w:rPr>
        <w:t xml:space="preserve"> </w:t>
      </w:r>
      <w:r w:rsidRPr="0038060B">
        <w:rPr>
          <w:rFonts w:ascii="Times New Roman" w:eastAsia="Tahoma" w:hAnsi="Times New Roman" w:cs="Tahoma"/>
          <w:sz w:val="20"/>
          <w:lang w:bidi="bg-BG"/>
        </w:rPr>
        <w:t>процедурата;</w:t>
      </w:r>
    </w:p>
    <w:p w14:paraId="0EC6C63B" w14:textId="77777777" w:rsidR="007B6F89" w:rsidRPr="0038060B" w:rsidRDefault="007B6F89" w:rsidP="00DA0E80">
      <w:pPr>
        <w:widowControl w:val="0"/>
        <w:numPr>
          <w:ilvl w:val="0"/>
          <w:numId w:val="4"/>
        </w:numPr>
        <w:tabs>
          <w:tab w:val="left" w:pos="454"/>
        </w:tabs>
        <w:autoSpaceDE w:val="0"/>
        <w:autoSpaceDN w:val="0"/>
        <w:spacing w:before="121" w:after="0"/>
        <w:ind w:left="426"/>
        <w:jc w:val="both"/>
        <w:rPr>
          <w:rFonts w:ascii="Times New Roman" w:eastAsia="Tahoma" w:hAnsi="Times New Roman" w:cs="Tahoma"/>
          <w:sz w:val="20"/>
          <w:lang w:bidi="bg-BG"/>
        </w:rPr>
      </w:pPr>
      <w:r w:rsidRPr="0038060B">
        <w:rPr>
          <w:rFonts w:ascii="Times New Roman" w:eastAsia="Tahoma" w:hAnsi="Times New Roman" w:cs="Tahoma"/>
          <w:sz w:val="20"/>
          <w:lang w:bidi="bg-BG"/>
        </w:rPr>
        <w:t>за удължаване на срока за подаване на проектни</w:t>
      </w:r>
      <w:r w:rsidRPr="0038060B">
        <w:rPr>
          <w:rFonts w:ascii="Times New Roman" w:eastAsia="Tahoma" w:hAnsi="Times New Roman" w:cs="Tahoma"/>
          <w:spacing w:val="2"/>
          <w:sz w:val="20"/>
          <w:lang w:bidi="bg-BG"/>
        </w:rPr>
        <w:t xml:space="preserve"> </w:t>
      </w:r>
      <w:r w:rsidRPr="0038060B">
        <w:rPr>
          <w:rFonts w:ascii="Times New Roman" w:eastAsia="Tahoma" w:hAnsi="Times New Roman" w:cs="Tahoma"/>
          <w:sz w:val="20"/>
          <w:lang w:bidi="bg-BG"/>
        </w:rPr>
        <w:t>предложения;</w:t>
      </w:r>
    </w:p>
    <w:p w14:paraId="7AAF83EC" w14:textId="77777777" w:rsidR="007B6F89" w:rsidRPr="0038060B" w:rsidRDefault="007B6F89" w:rsidP="00DA0E80">
      <w:pPr>
        <w:widowControl w:val="0"/>
        <w:numPr>
          <w:ilvl w:val="0"/>
          <w:numId w:val="4"/>
        </w:numPr>
        <w:tabs>
          <w:tab w:val="left" w:pos="454"/>
        </w:tabs>
        <w:autoSpaceDE w:val="0"/>
        <w:autoSpaceDN w:val="0"/>
        <w:spacing w:before="118" w:after="0"/>
        <w:ind w:left="426"/>
        <w:jc w:val="both"/>
        <w:rPr>
          <w:rFonts w:ascii="Times New Roman" w:eastAsia="Tahoma" w:hAnsi="Times New Roman" w:cs="Tahoma"/>
          <w:sz w:val="20"/>
          <w:lang w:bidi="bg-BG"/>
        </w:rPr>
      </w:pPr>
      <w:r w:rsidRPr="0038060B">
        <w:rPr>
          <w:rFonts w:ascii="Times New Roman" w:eastAsia="Tahoma" w:hAnsi="Times New Roman" w:cs="Tahoma"/>
          <w:sz w:val="20"/>
          <w:lang w:bidi="bg-BG"/>
        </w:rPr>
        <w:t>за поправка на очевидна техническа</w:t>
      </w:r>
      <w:r w:rsidRPr="0038060B">
        <w:rPr>
          <w:rFonts w:ascii="Times New Roman" w:eastAsia="Tahoma" w:hAnsi="Times New Roman" w:cs="Tahoma"/>
          <w:spacing w:val="-1"/>
          <w:sz w:val="20"/>
          <w:lang w:bidi="bg-BG"/>
        </w:rPr>
        <w:t xml:space="preserve"> </w:t>
      </w:r>
      <w:r w:rsidRPr="0038060B">
        <w:rPr>
          <w:rFonts w:ascii="Times New Roman" w:eastAsia="Tahoma" w:hAnsi="Times New Roman" w:cs="Tahoma"/>
          <w:sz w:val="20"/>
          <w:lang w:bidi="bg-BG"/>
        </w:rPr>
        <w:t>грешка.</w:t>
      </w:r>
    </w:p>
    <w:p w14:paraId="3A64E14E" w14:textId="77777777" w:rsidR="007B6F89" w:rsidRDefault="007B6F89">
      <w:pPr>
        <w:pStyle w:val="af"/>
      </w:pPr>
    </w:p>
  </w:footnote>
  <w:footnote w:id="2">
    <w:p w14:paraId="4B244ED1" w14:textId="77777777" w:rsidR="007B6F89" w:rsidRPr="000B2D65" w:rsidRDefault="007B6F89" w:rsidP="000B2D65">
      <w:pPr>
        <w:rPr>
          <w:rFonts w:ascii="Times New Roman" w:eastAsia="Times New Roman" w:hAnsi="Times New Roman" w:cs="Times New Roman"/>
          <w:sz w:val="20"/>
          <w:szCs w:val="20"/>
        </w:rPr>
      </w:pPr>
      <w:r>
        <w:rPr>
          <w:rStyle w:val="af1"/>
        </w:rPr>
        <w:footnoteRef/>
      </w:r>
      <w:r>
        <w:t xml:space="preserve"> </w:t>
      </w:r>
      <w:r w:rsidRPr="000B2D65">
        <w:rPr>
          <w:rFonts w:ascii="Times New Roman" w:eastAsia="Times New Roman" w:hAnsi="Times New Roman" w:cs="Times New Roman"/>
          <w:sz w:val="20"/>
          <w:szCs w:val="20"/>
        </w:rPr>
        <w:t>2 Бюджета по процедурата за подбор на проектни предложения е превалутиран, съгласно §2а от Допълнителните разпоредби на Наредба 22/2015г., като левовата стойност на 1евро с</w:t>
      </w:r>
      <w:r>
        <w:rPr>
          <w:rFonts w:ascii="Times New Roman" w:eastAsia="Times New Roman" w:hAnsi="Times New Roman" w:cs="Times New Roman"/>
          <w:sz w:val="20"/>
          <w:szCs w:val="20"/>
        </w:rPr>
        <w:t>е определя по курс 1,9558 лева.</w:t>
      </w:r>
    </w:p>
  </w:footnote>
  <w:footnote w:id="3">
    <w:p w14:paraId="4AF08DD4" w14:textId="77777777" w:rsidR="007B6F89" w:rsidRPr="000B2D65" w:rsidRDefault="007B6F89" w:rsidP="000B2D65">
      <w:pPr>
        <w:rPr>
          <w:rFonts w:ascii="Times New Roman" w:eastAsia="Times New Roman" w:hAnsi="Times New Roman" w:cs="Times New Roman"/>
          <w:sz w:val="20"/>
          <w:szCs w:val="20"/>
        </w:rPr>
      </w:pPr>
      <w:r>
        <w:rPr>
          <w:rStyle w:val="af1"/>
        </w:rPr>
        <w:footnoteRef/>
      </w:r>
      <w:r>
        <w:t xml:space="preserve"> </w:t>
      </w:r>
      <w:r w:rsidRPr="000B2D65">
        <w:rPr>
          <w:rFonts w:ascii="Times New Roman" w:eastAsia="Times New Roman" w:hAnsi="Times New Roman" w:cs="Times New Roman"/>
          <w:sz w:val="20"/>
          <w:szCs w:val="20"/>
        </w:rPr>
        <w:t>2 Бюджета по процедурата за подбор на проектни предложения е превалутиран, съгласно §2а от Допълнителните разпоредби на Наредба 22/2015г., като левовата стойност на 1евро се определя по курс 1,9558 лева.</w:t>
      </w:r>
    </w:p>
    <w:p w14:paraId="097DD90F" w14:textId="77777777" w:rsidR="007B6F89" w:rsidRDefault="007B6F89">
      <w:pPr>
        <w:pStyle w:val="af"/>
      </w:pPr>
    </w:p>
  </w:footnote>
  <w:footnote w:id="4">
    <w:p w14:paraId="3BFCBC29" w14:textId="77777777" w:rsidR="007B6F89" w:rsidRDefault="007B6F89">
      <w:pPr>
        <w:pStyle w:val="af"/>
      </w:pPr>
      <w:r>
        <w:rPr>
          <w:rStyle w:val="af1"/>
        </w:rPr>
        <w:footnoteRef/>
      </w:r>
      <w:r>
        <w:t xml:space="preserve"> </w:t>
      </w:r>
      <w:r w:rsidRPr="00E41054">
        <w:t>4 За целите на настоящите Условия под „лице с право да представлява кандидата“ следва да се разбира официален представител на предприятието. Валиден КЕП към датата на кандидатстване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p>
  </w:footnote>
  <w:footnote w:id="5">
    <w:p w14:paraId="69CB5512" w14:textId="77777777" w:rsidR="007B6F89" w:rsidRPr="00E41054" w:rsidRDefault="007B6F89" w:rsidP="00E41054">
      <w:pPr>
        <w:jc w:val="both"/>
        <w:rPr>
          <w:rFonts w:ascii="Times New Roman" w:eastAsia="Times New Roman" w:hAnsi="Times New Roman" w:cs="Times New Roman"/>
          <w:sz w:val="20"/>
          <w:szCs w:val="20"/>
        </w:rPr>
      </w:pPr>
      <w:r>
        <w:rPr>
          <w:rStyle w:val="af1"/>
        </w:rPr>
        <w:footnoteRef/>
      </w:r>
      <w:r>
        <w:t xml:space="preserve"> </w:t>
      </w:r>
      <w:r w:rsidRPr="00E41054">
        <w:rPr>
          <w:rFonts w:ascii="Times New Roman" w:eastAsia="Times New Roman" w:hAnsi="Times New Roman" w:cs="Times New Roman"/>
          <w:sz w:val="20"/>
          <w:szCs w:val="20"/>
        </w:rPr>
        <w:t>В случай на подаване на проектното предложение от пълномощник – КЕП-а следва да бъде с титуляр и автор упълномощеното физическо лице, а в случай на упълномощаване на юридическо лице – КЕП-а следва да бъде с титуляр упълномощеното юридическо лице и автор – официалният представляващ на упълномощеното юридическо лице.</w:t>
      </w:r>
    </w:p>
    <w:p w14:paraId="388B8E1F" w14:textId="77777777" w:rsidR="007B6F89" w:rsidRDefault="007B6F89">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C159" w14:textId="77777777" w:rsidR="007B6F89" w:rsidRPr="002A065A" w:rsidRDefault="007B6F89" w:rsidP="002A065A">
    <w:pPr>
      <w:spacing w:after="0"/>
      <w:rPr>
        <w:rFonts w:ascii="Times New Roman" w:eastAsia="Times New Roman" w:hAnsi="Times New Roman"/>
        <w:b/>
        <w:sz w:val="20"/>
        <w:szCs w:val="20"/>
        <w:lang w:eastAsia="en-GB"/>
      </w:rPr>
    </w:pPr>
    <w:r>
      <w:rPr>
        <w:rFonts w:ascii="Arial" w:eastAsia="Arial" w:hAnsi="Arial" w:cs="Arial"/>
        <w:noProof/>
        <w:sz w:val="20"/>
        <w:szCs w:val="20"/>
        <w:lang w:val="en-GB" w:eastAsia="en-GB"/>
      </w:rPr>
      <w:drawing>
        <wp:anchor distT="0" distB="0" distL="114935" distR="114935" simplePos="0" relativeHeight="251659264" behindDoc="0" locked="0" layoutInCell="1" allowOverlap="1" wp14:anchorId="7FA3DE96" wp14:editId="4C9F1142">
          <wp:simplePos x="0" y="0"/>
          <wp:positionH relativeFrom="column">
            <wp:posOffset>80010</wp:posOffset>
          </wp:positionH>
          <wp:positionV relativeFrom="paragraph">
            <wp:posOffset>10160</wp:posOffset>
          </wp:positionV>
          <wp:extent cx="1210310" cy="923925"/>
          <wp:effectExtent l="0" t="0" r="8890" b="9525"/>
          <wp:wrapNone/>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3" t="-690" r="-493" b="-690"/>
                  <a:stretch>
                    <a:fillRect/>
                  </a:stretch>
                </pic:blipFill>
                <pic:spPr bwMode="auto">
                  <a:xfrm>
                    <a:off x="0" y="0"/>
                    <a:ext cx="1210310" cy="9239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lang w:eastAsia="en-GB"/>
      </w:rPr>
      <w:t xml:space="preserve">    </w:t>
    </w:r>
    <w:r>
      <w:rPr>
        <w:rFonts w:ascii="Arial" w:eastAsia="Arial" w:hAnsi="Arial" w:cs="Arial"/>
        <w:sz w:val="20"/>
        <w:szCs w:val="20"/>
        <w:lang w:val="en-GB" w:eastAsia="en-GB"/>
      </w:rPr>
      <w:t xml:space="preserve">  </w:t>
    </w:r>
    <w:r>
      <w:rPr>
        <w:rFonts w:ascii="Times New Roman" w:eastAsia="Times New Roman" w:hAnsi="Times New Roman"/>
        <w:sz w:val="24"/>
        <w:szCs w:val="24"/>
      </w:rPr>
      <w:t xml:space="preserve">                          </w:t>
    </w:r>
    <w:r>
      <w:rPr>
        <w:rFonts w:ascii="Times New Roman" w:eastAsia="Times New Roman" w:hAnsi="Times New Roman"/>
        <w:sz w:val="20"/>
        <w:szCs w:val="20"/>
      </w:rPr>
      <w:t xml:space="preserve"> </w:t>
    </w:r>
    <w:r>
      <w:rPr>
        <w:rFonts w:ascii="Times New Roman" w:eastAsia="Times New Roman" w:hAnsi="Times New Roman"/>
        <w:sz w:val="24"/>
        <w:szCs w:val="24"/>
      </w:rPr>
      <w:t xml:space="preserve">  </w:t>
    </w:r>
    <w:r>
      <w:rPr>
        <w:rFonts w:ascii="Times New Roman" w:eastAsia="Times New Roman" w:hAnsi="Times New Roman"/>
        <w:sz w:val="20"/>
        <w:szCs w:val="20"/>
      </w:rPr>
      <w:t xml:space="preserve">     </w:t>
    </w:r>
    <w:r>
      <w:rPr>
        <w:noProof/>
        <w:lang w:val="en-GB" w:eastAsia="en-GB"/>
      </w:rPr>
      <w:drawing>
        <wp:inline distT="0" distB="0" distL="0" distR="0" wp14:anchorId="0D65F90E" wp14:editId="1C104D07">
          <wp:extent cx="2924175" cy="809625"/>
          <wp:effectExtent l="0" t="0" r="9525" b="9525"/>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98" t="-363" r="-98" b="-363"/>
                  <a:stretch>
                    <a:fillRect/>
                  </a:stretch>
                </pic:blipFill>
                <pic:spPr bwMode="auto">
                  <a:xfrm>
                    <a:off x="0" y="0"/>
                    <a:ext cx="2924175" cy="809625"/>
                  </a:xfrm>
                  <a:prstGeom prst="rect">
                    <a:avLst/>
                  </a:prstGeom>
                  <a:solidFill>
                    <a:srgbClr val="FFFFFF">
                      <a:alpha val="0"/>
                    </a:srgbClr>
                  </a:solidFill>
                  <a:ln>
                    <a:noFill/>
                  </a:ln>
                </pic:spPr>
              </pic:pic>
            </a:graphicData>
          </a:graphic>
        </wp:inline>
      </w:drawing>
    </w:r>
    <w:r>
      <w:rPr>
        <w:rFonts w:ascii="Times New Roman" w:eastAsia="Times New Roman" w:hAnsi="Times New Roman"/>
        <w:sz w:val="20"/>
        <w:szCs w:val="20"/>
      </w:rPr>
      <w:t xml:space="preserve"> </w:t>
    </w:r>
    <w:r>
      <w:rPr>
        <w:rFonts w:ascii="Times New Roman" w:eastAsia="Times New Roman" w:hAnsi="Times New Roman"/>
        <w:noProof/>
        <w:sz w:val="20"/>
        <w:szCs w:val="20"/>
        <w:lang w:val="en-GB" w:eastAsia="en-GB"/>
      </w:rPr>
      <w:drawing>
        <wp:inline distT="0" distB="0" distL="0" distR="0" wp14:anchorId="3867CF33" wp14:editId="0184A036">
          <wp:extent cx="723900" cy="809625"/>
          <wp:effectExtent l="0" t="0" r="0" b="9525"/>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401" t="-331" r="-401" b="-331"/>
                  <a:stretch>
                    <a:fillRect/>
                  </a:stretch>
                </pic:blipFill>
                <pic:spPr bwMode="auto">
                  <a:xfrm>
                    <a:off x="0" y="0"/>
                    <a:ext cx="723900" cy="809625"/>
                  </a:xfrm>
                  <a:prstGeom prst="rect">
                    <a:avLst/>
                  </a:prstGeom>
                  <a:solidFill>
                    <a:srgbClr val="FFFFFF">
                      <a:alpha val="0"/>
                    </a:srgbClr>
                  </a:solidFill>
                  <a:ln>
                    <a:noFill/>
                  </a:ln>
                </pic:spPr>
              </pic:pic>
            </a:graphicData>
          </a:graphic>
        </wp:inline>
      </w:drawing>
    </w:r>
    <w:r>
      <w:rPr>
        <w:rFonts w:ascii="Times New Roman" w:eastAsia="Times New Roman" w:hAnsi="Times New Roman"/>
        <w:sz w:val="20"/>
        <w:szCs w:val="20"/>
      </w:rPr>
      <w:t xml:space="preserve">     </w:t>
    </w:r>
    <w:r>
      <w:rPr>
        <w:rFonts w:ascii="Times New Roman" w:eastAsia="Times New Roman" w:hAnsi="Times New Roman"/>
        <w:noProof/>
        <w:sz w:val="24"/>
        <w:szCs w:val="24"/>
        <w:lang w:val="en-GB" w:eastAsia="en-GB"/>
      </w:rPr>
      <w:drawing>
        <wp:inline distT="0" distB="0" distL="0" distR="0" wp14:anchorId="5802F26F" wp14:editId="041B7CB9">
          <wp:extent cx="1047750" cy="828675"/>
          <wp:effectExtent l="0" t="0" r="0" b="9525"/>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192" t="-192" r="-192" b="-192"/>
                  <a:stretch>
                    <a:fillRect/>
                  </a:stretch>
                </pic:blipFill>
                <pic:spPr bwMode="auto">
                  <a:xfrm>
                    <a:off x="0" y="0"/>
                    <a:ext cx="1047750" cy="828675"/>
                  </a:xfrm>
                  <a:prstGeom prst="rect">
                    <a:avLst/>
                  </a:prstGeom>
                  <a:solidFill>
                    <a:srgbClr val="FFFFFF">
                      <a:alpha val="0"/>
                    </a:srgbClr>
                  </a:solidFill>
                  <a:ln>
                    <a:noFill/>
                  </a:ln>
                </pic:spPr>
              </pic:pic>
            </a:graphicData>
          </a:graphic>
        </wp:inline>
      </w:drawing>
    </w:r>
    <w:r>
      <w:rPr>
        <w:rFonts w:ascii="Times New Roman" w:eastAsia="Times New Roman" w:hAnsi="Times New Roman"/>
        <w:b/>
        <w:sz w:val="20"/>
        <w:szCs w:val="20"/>
        <w:lang w:eastAsia="en-GB"/>
      </w:rPr>
      <w:t xml:space="preserve"> </w:t>
    </w:r>
  </w:p>
  <w:p w14:paraId="0EA37124" w14:textId="77777777" w:rsidR="007B6F89" w:rsidRDefault="007B6F89" w:rsidP="0032219B">
    <w:pPr>
      <w:pBdr>
        <w:bottom w:val="single" w:sz="4" w:space="1" w:color="auto"/>
      </w:pBdr>
      <w:jc w:val="center"/>
    </w:pPr>
    <w:r>
      <w:rPr>
        <w:rFonts w:ascii="Tahoma" w:eastAsia="Times New Roman" w:hAnsi="Tahoma" w:cs="Tahoma"/>
        <w:b/>
        <w:bCs/>
        <w:sz w:val="20"/>
        <w:szCs w:val="20"/>
        <w:lang w:val="en-GB" w:eastAsia="en-GB"/>
      </w:rPr>
      <w:t xml:space="preserve">Европейски </w:t>
    </w:r>
    <w:r>
      <w:rPr>
        <w:rFonts w:ascii="Tahoma" w:eastAsia="Times New Roman" w:hAnsi="Tahoma" w:cs="Tahoma"/>
        <w:b/>
        <w:bCs/>
        <w:sz w:val="20"/>
        <w:szCs w:val="20"/>
        <w:lang w:eastAsia="en-GB"/>
      </w:rPr>
      <w:t>структурни и инвестиционни фондове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sz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504D5E2"/>
    <w:name w:val="WWNum6"/>
    <w:lvl w:ilvl="0">
      <w:start w:val="1"/>
      <w:numFmt w:val="bullet"/>
      <w:lvlText w:val=""/>
      <w:lvlJc w:val="left"/>
      <w:pPr>
        <w:tabs>
          <w:tab w:val="num" w:pos="720"/>
        </w:tabs>
        <w:ind w:left="720" w:hanging="360"/>
      </w:pPr>
      <w:rPr>
        <w:rFonts w:ascii="Symbol" w:hAnsi="Symbol" w:cs="OpenSymbol"/>
        <w:color w:val="auto"/>
        <w:sz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1C"/>
    <w:multiLevelType w:val="multilevel"/>
    <w:tmpl w:val="0000001C"/>
    <w:name w:val="WWNum28"/>
    <w:lvl w:ilvl="0">
      <w:start w:val="1"/>
      <w:numFmt w:val="bullet"/>
      <w:lvlText w:val=""/>
      <w:lvlJc w:val="left"/>
      <w:pPr>
        <w:tabs>
          <w:tab w:val="num" w:pos="720"/>
        </w:tabs>
        <w:ind w:left="720" w:hanging="360"/>
      </w:pPr>
      <w:rPr>
        <w:rFonts w:ascii="Symbol" w:hAnsi="Symbol" w:cs="OpenSymbol"/>
        <w:b w:val="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6D73B7"/>
    <w:multiLevelType w:val="hybridMultilevel"/>
    <w:tmpl w:val="2646CA8C"/>
    <w:lvl w:ilvl="0" w:tplc="F1ACDC70">
      <w:start w:val="11"/>
      <w:numFmt w:val="decimal"/>
      <w:lvlText w:val="%1."/>
      <w:lvlJc w:val="left"/>
      <w:pPr>
        <w:ind w:left="252" w:hanging="428"/>
      </w:pPr>
      <w:rPr>
        <w:rFonts w:ascii="Tahoma" w:eastAsia="Tahoma" w:hAnsi="Tahoma" w:cs="Tahoma" w:hint="default"/>
        <w:b/>
        <w:bCs/>
        <w:w w:val="100"/>
        <w:sz w:val="24"/>
        <w:szCs w:val="24"/>
        <w:lang w:val="bg-BG" w:eastAsia="bg-BG" w:bidi="bg-BG"/>
      </w:rPr>
    </w:lvl>
    <w:lvl w:ilvl="1" w:tplc="2E84D372">
      <w:numFmt w:val="bullet"/>
      <w:lvlText w:val=""/>
      <w:lvlJc w:val="left"/>
      <w:pPr>
        <w:ind w:left="939" w:hanging="360"/>
      </w:pPr>
      <w:rPr>
        <w:rFonts w:ascii="Symbol" w:eastAsia="Symbol" w:hAnsi="Symbol" w:cs="Symbol" w:hint="default"/>
        <w:w w:val="100"/>
        <w:sz w:val="24"/>
        <w:szCs w:val="24"/>
        <w:lang w:val="bg-BG" w:eastAsia="bg-BG" w:bidi="bg-BG"/>
      </w:rPr>
    </w:lvl>
    <w:lvl w:ilvl="2" w:tplc="52AE5862">
      <w:numFmt w:val="bullet"/>
      <w:lvlText w:val="•"/>
      <w:lvlJc w:val="left"/>
      <w:pPr>
        <w:ind w:left="2029" w:hanging="360"/>
      </w:pPr>
      <w:rPr>
        <w:rFonts w:hint="default"/>
        <w:lang w:val="bg-BG" w:eastAsia="bg-BG" w:bidi="bg-BG"/>
      </w:rPr>
    </w:lvl>
    <w:lvl w:ilvl="3" w:tplc="23560B8E">
      <w:numFmt w:val="bullet"/>
      <w:lvlText w:val="•"/>
      <w:lvlJc w:val="left"/>
      <w:pPr>
        <w:ind w:left="3119" w:hanging="360"/>
      </w:pPr>
      <w:rPr>
        <w:rFonts w:hint="default"/>
        <w:lang w:val="bg-BG" w:eastAsia="bg-BG" w:bidi="bg-BG"/>
      </w:rPr>
    </w:lvl>
    <w:lvl w:ilvl="4" w:tplc="98461F38">
      <w:numFmt w:val="bullet"/>
      <w:lvlText w:val="•"/>
      <w:lvlJc w:val="left"/>
      <w:pPr>
        <w:ind w:left="4208" w:hanging="360"/>
      </w:pPr>
      <w:rPr>
        <w:rFonts w:hint="default"/>
        <w:lang w:val="bg-BG" w:eastAsia="bg-BG" w:bidi="bg-BG"/>
      </w:rPr>
    </w:lvl>
    <w:lvl w:ilvl="5" w:tplc="0A6047CC">
      <w:numFmt w:val="bullet"/>
      <w:lvlText w:val="•"/>
      <w:lvlJc w:val="left"/>
      <w:pPr>
        <w:ind w:left="5298" w:hanging="360"/>
      </w:pPr>
      <w:rPr>
        <w:rFonts w:hint="default"/>
        <w:lang w:val="bg-BG" w:eastAsia="bg-BG" w:bidi="bg-BG"/>
      </w:rPr>
    </w:lvl>
    <w:lvl w:ilvl="6" w:tplc="B99876AC">
      <w:numFmt w:val="bullet"/>
      <w:lvlText w:val="•"/>
      <w:lvlJc w:val="left"/>
      <w:pPr>
        <w:ind w:left="6388" w:hanging="360"/>
      </w:pPr>
      <w:rPr>
        <w:rFonts w:hint="default"/>
        <w:lang w:val="bg-BG" w:eastAsia="bg-BG" w:bidi="bg-BG"/>
      </w:rPr>
    </w:lvl>
    <w:lvl w:ilvl="7" w:tplc="44DACE02">
      <w:numFmt w:val="bullet"/>
      <w:lvlText w:val="•"/>
      <w:lvlJc w:val="left"/>
      <w:pPr>
        <w:ind w:left="7477" w:hanging="360"/>
      </w:pPr>
      <w:rPr>
        <w:rFonts w:hint="default"/>
        <w:lang w:val="bg-BG" w:eastAsia="bg-BG" w:bidi="bg-BG"/>
      </w:rPr>
    </w:lvl>
    <w:lvl w:ilvl="8" w:tplc="B6B4C0A4">
      <w:numFmt w:val="bullet"/>
      <w:lvlText w:val="•"/>
      <w:lvlJc w:val="left"/>
      <w:pPr>
        <w:ind w:left="8567" w:hanging="360"/>
      </w:pPr>
      <w:rPr>
        <w:rFonts w:hint="default"/>
        <w:lang w:val="bg-BG" w:eastAsia="bg-BG" w:bidi="bg-BG"/>
      </w:rPr>
    </w:lvl>
  </w:abstractNum>
  <w:abstractNum w:abstractNumId="6" w15:restartNumberingAfterBreak="0">
    <w:nsid w:val="04084ED5"/>
    <w:multiLevelType w:val="hybridMultilevel"/>
    <w:tmpl w:val="487C19B6"/>
    <w:lvl w:ilvl="0" w:tplc="CFCEA362">
      <w:start w:val="1"/>
      <w:numFmt w:val="decimal"/>
      <w:lvlText w:val="%1."/>
      <w:lvlJc w:val="left"/>
      <w:pPr>
        <w:ind w:left="473" w:hanging="360"/>
      </w:pPr>
      <w:rPr>
        <w:rFonts w:eastAsia="Tahoma" w:hint="default"/>
        <w:b/>
        <w:sz w:val="24"/>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04B13AF3"/>
    <w:multiLevelType w:val="hybridMultilevel"/>
    <w:tmpl w:val="5C56B5B2"/>
    <w:lvl w:ilvl="0" w:tplc="F0E63926">
      <w:start w:val="1"/>
      <w:numFmt w:val="decimal"/>
      <w:lvlText w:val="%1."/>
      <w:lvlJc w:val="left"/>
      <w:pPr>
        <w:ind w:left="219" w:hanging="350"/>
      </w:pPr>
      <w:rPr>
        <w:rFonts w:ascii="Tahoma" w:eastAsia="Tahoma" w:hAnsi="Tahoma" w:cs="Tahoma" w:hint="default"/>
        <w:spacing w:val="-6"/>
        <w:w w:val="100"/>
        <w:sz w:val="24"/>
        <w:szCs w:val="24"/>
        <w:lang w:val="bg-BG" w:eastAsia="bg-BG" w:bidi="bg-BG"/>
      </w:rPr>
    </w:lvl>
    <w:lvl w:ilvl="1" w:tplc="E416ACD6">
      <w:numFmt w:val="bullet"/>
      <w:lvlText w:val="•"/>
      <w:lvlJc w:val="left"/>
      <w:pPr>
        <w:ind w:left="1272" w:hanging="350"/>
      </w:pPr>
      <w:rPr>
        <w:rFonts w:hint="default"/>
        <w:lang w:val="bg-BG" w:eastAsia="bg-BG" w:bidi="bg-BG"/>
      </w:rPr>
    </w:lvl>
    <w:lvl w:ilvl="2" w:tplc="0672B416">
      <w:numFmt w:val="bullet"/>
      <w:lvlText w:val="•"/>
      <w:lvlJc w:val="left"/>
      <w:pPr>
        <w:ind w:left="2325" w:hanging="350"/>
      </w:pPr>
      <w:rPr>
        <w:rFonts w:hint="default"/>
        <w:lang w:val="bg-BG" w:eastAsia="bg-BG" w:bidi="bg-BG"/>
      </w:rPr>
    </w:lvl>
    <w:lvl w:ilvl="3" w:tplc="675E0742">
      <w:numFmt w:val="bullet"/>
      <w:lvlText w:val="•"/>
      <w:lvlJc w:val="left"/>
      <w:pPr>
        <w:ind w:left="3377" w:hanging="350"/>
      </w:pPr>
      <w:rPr>
        <w:rFonts w:hint="default"/>
        <w:lang w:val="bg-BG" w:eastAsia="bg-BG" w:bidi="bg-BG"/>
      </w:rPr>
    </w:lvl>
    <w:lvl w:ilvl="4" w:tplc="AD6458BE">
      <w:numFmt w:val="bullet"/>
      <w:lvlText w:val="•"/>
      <w:lvlJc w:val="left"/>
      <w:pPr>
        <w:ind w:left="4430" w:hanging="350"/>
      </w:pPr>
      <w:rPr>
        <w:rFonts w:hint="default"/>
        <w:lang w:val="bg-BG" w:eastAsia="bg-BG" w:bidi="bg-BG"/>
      </w:rPr>
    </w:lvl>
    <w:lvl w:ilvl="5" w:tplc="D084FFBE">
      <w:numFmt w:val="bullet"/>
      <w:lvlText w:val="•"/>
      <w:lvlJc w:val="left"/>
      <w:pPr>
        <w:ind w:left="5483" w:hanging="350"/>
      </w:pPr>
      <w:rPr>
        <w:rFonts w:hint="default"/>
        <w:lang w:val="bg-BG" w:eastAsia="bg-BG" w:bidi="bg-BG"/>
      </w:rPr>
    </w:lvl>
    <w:lvl w:ilvl="6" w:tplc="CD6AEA40">
      <w:numFmt w:val="bullet"/>
      <w:lvlText w:val="•"/>
      <w:lvlJc w:val="left"/>
      <w:pPr>
        <w:ind w:left="6535" w:hanging="350"/>
      </w:pPr>
      <w:rPr>
        <w:rFonts w:hint="default"/>
        <w:lang w:val="bg-BG" w:eastAsia="bg-BG" w:bidi="bg-BG"/>
      </w:rPr>
    </w:lvl>
    <w:lvl w:ilvl="7" w:tplc="34063664">
      <w:numFmt w:val="bullet"/>
      <w:lvlText w:val="•"/>
      <w:lvlJc w:val="left"/>
      <w:pPr>
        <w:ind w:left="7588" w:hanging="350"/>
      </w:pPr>
      <w:rPr>
        <w:rFonts w:hint="default"/>
        <w:lang w:val="bg-BG" w:eastAsia="bg-BG" w:bidi="bg-BG"/>
      </w:rPr>
    </w:lvl>
    <w:lvl w:ilvl="8" w:tplc="EAEE6A96">
      <w:numFmt w:val="bullet"/>
      <w:lvlText w:val="•"/>
      <w:lvlJc w:val="left"/>
      <w:pPr>
        <w:ind w:left="8641" w:hanging="350"/>
      </w:pPr>
      <w:rPr>
        <w:rFonts w:hint="default"/>
        <w:lang w:val="bg-BG" w:eastAsia="bg-BG" w:bidi="bg-BG"/>
      </w:rPr>
    </w:lvl>
  </w:abstractNum>
  <w:abstractNum w:abstractNumId="8" w15:restartNumberingAfterBreak="0">
    <w:nsid w:val="06BD305D"/>
    <w:multiLevelType w:val="hybridMultilevel"/>
    <w:tmpl w:val="3D484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843E8F"/>
    <w:multiLevelType w:val="hybridMultilevel"/>
    <w:tmpl w:val="7A1C1170"/>
    <w:lvl w:ilvl="0" w:tplc="55622666">
      <w:start w:val="1"/>
      <w:numFmt w:val="decimal"/>
      <w:lvlText w:val="%1."/>
      <w:lvlJc w:val="left"/>
      <w:pPr>
        <w:ind w:left="216" w:hanging="349"/>
      </w:pPr>
      <w:rPr>
        <w:rFonts w:ascii="Tahoma" w:eastAsia="Tahoma" w:hAnsi="Tahoma" w:cs="Tahoma" w:hint="default"/>
        <w:b/>
        <w:bCs/>
        <w:spacing w:val="-28"/>
        <w:w w:val="100"/>
        <w:sz w:val="24"/>
        <w:szCs w:val="24"/>
        <w:lang w:val="bg-BG" w:eastAsia="bg-BG" w:bidi="bg-BG"/>
      </w:rPr>
    </w:lvl>
    <w:lvl w:ilvl="1" w:tplc="6AC688D8">
      <w:numFmt w:val="bullet"/>
      <w:lvlText w:val="•"/>
      <w:lvlJc w:val="left"/>
      <w:pPr>
        <w:ind w:left="1232" w:hanging="349"/>
      </w:pPr>
      <w:rPr>
        <w:rFonts w:hint="default"/>
        <w:lang w:val="bg-BG" w:eastAsia="bg-BG" w:bidi="bg-BG"/>
      </w:rPr>
    </w:lvl>
    <w:lvl w:ilvl="2" w:tplc="68D8BF50">
      <w:numFmt w:val="bullet"/>
      <w:lvlText w:val="•"/>
      <w:lvlJc w:val="left"/>
      <w:pPr>
        <w:ind w:left="2244" w:hanging="349"/>
      </w:pPr>
      <w:rPr>
        <w:rFonts w:hint="default"/>
        <w:lang w:val="bg-BG" w:eastAsia="bg-BG" w:bidi="bg-BG"/>
      </w:rPr>
    </w:lvl>
    <w:lvl w:ilvl="3" w:tplc="05341F7C">
      <w:numFmt w:val="bullet"/>
      <w:lvlText w:val="•"/>
      <w:lvlJc w:val="left"/>
      <w:pPr>
        <w:ind w:left="3256" w:hanging="349"/>
      </w:pPr>
      <w:rPr>
        <w:rFonts w:hint="default"/>
        <w:lang w:val="bg-BG" w:eastAsia="bg-BG" w:bidi="bg-BG"/>
      </w:rPr>
    </w:lvl>
    <w:lvl w:ilvl="4" w:tplc="41CA5622">
      <w:numFmt w:val="bullet"/>
      <w:lvlText w:val="•"/>
      <w:lvlJc w:val="left"/>
      <w:pPr>
        <w:ind w:left="4268" w:hanging="349"/>
      </w:pPr>
      <w:rPr>
        <w:rFonts w:hint="default"/>
        <w:lang w:val="bg-BG" w:eastAsia="bg-BG" w:bidi="bg-BG"/>
      </w:rPr>
    </w:lvl>
    <w:lvl w:ilvl="5" w:tplc="BB624FAE">
      <w:numFmt w:val="bullet"/>
      <w:lvlText w:val="•"/>
      <w:lvlJc w:val="left"/>
      <w:pPr>
        <w:ind w:left="5280" w:hanging="349"/>
      </w:pPr>
      <w:rPr>
        <w:rFonts w:hint="default"/>
        <w:lang w:val="bg-BG" w:eastAsia="bg-BG" w:bidi="bg-BG"/>
      </w:rPr>
    </w:lvl>
    <w:lvl w:ilvl="6" w:tplc="391C684A">
      <w:numFmt w:val="bullet"/>
      <w:lvlText w:val="•"/>
      <w:lvlJc w:val="left"/>
      <w:pPr>
        <w:ind w:left="6292" w:hanging="349"/>
      </w:pPr>
      <w:rPr>
        <w:rFonts w:hint="default"/>
        <w:lang w:val="bg-BG" w:eastAsia="bg-BG" w:bidi="bg-BG"/>
      </w:rPr>
    </w:lvl>
    <w:lvl w:ilvl="7" w:tplc="6024DE24">
      <w:numFmt w:val="bullet"/>
      <w:lvlText w:val="•"/>
      <w:lvlJc w:val="left"/>
      <w:pPr>
        <w:ind w:left="7304" w:hanging="349"/>
      </w:pPr>
      <w:rPr>
        <w:rFonts w:hint="default"/>
        <w:lang w:val="bg-BG" w:eastAsia="bg-BG" w:bidi="bg-BG"/>
      </w:rPr>
    </w:lvl>
    <w:lvl w:ilvl="8" w:tplc="CC28BE3C">
      <w:numFmt w:val="bullet"/>
      <w:lvlText w:val="•"/>
      <w:lvlJc w:val="left"/>
      <w:pPr>
        <w:ind w:left="8316" w:hanging="349"/>
      </w:pPr>
      <w:rPr>
        <w:rFonts w:hint="default"/>
        <w:lang w:val="bg-BG" w:eastAsia="bg-BG" w:bidi="bg-BG"/>
      </w:rPr>
    </w:lvl>
  </w:abstractNum>
  <w:abstractNum w:abstractNumId="10" w15:restartNumberingAfterBreak="0">
    <w:nsid w:val="0E1A2431"/>
    <w:multiLevelType w:val="hybridMultilevel"/>
    <w:tmpl w:val="6BD0696A"/>
    <w:lvl w:ilvl="0" w:tplc="7F50C6CA">
      <w:numFmt w:val="bullet"/>
      <w:lvlText w:val=""/>
      <w:lvlJc w:val="left"/>
      <w:pPr>
        <w:ind w:left="823" w:hanging="360"/>
      </w:pPr>
      <w:rPr>
        <w:rFonts w:ascii="Symbol" w:eastAsia="Symbol" w:hAnsi="Symbol" w:cs="Symbol" w:hint="default"/>
        <w:w w:val="100"/>
        <w:sz w:val="24"/>
        <w:szCs w:val="24"/>
        <w:lang w:val="bg-BG" w:eastAsia="bg-BG" w:bidi="bg-BG"/>
      </w:rPr>
    </w:lvl>
    <w:lvl w:ilvl="1" w:tplc="EC8EB3BA">
      <w:numFmt w:val="bullet"/>
      <w:lvlText w:val="•"/>
      <w:lvlJc w:val="left"/>
      <w:pPr>
        <w:ind w:left="1772" w:hanging="360"/>
      </w:pPr>
      <w:rPr>
        <w:rFonts w:hint="default"/>
        <w:lang w:val="bg-BG" w:eastAsia="bg-BG" w:bidi="bg-BG"/>
      </w:rPr>
    </w:lvl>
    <w:lvl w:ilvl="2" w:tplc="5D6C7BBC">
      <w:numFmt w:val="bullet"/>
      <w:lvlText w:val="•"/>
      <w:lvlJc w:val="left"/>
      <w:pPr>
        <w:ind w:left="2724" w:hanging="360"/>
      </w:pPr>
      <w:rPr>
        <w:rFonts w:hint="default"/>
        <w:lang w:val="bg-BG" w:eastAsia="bg-BG" w:bidi="bg-BG"/>
      </w:rPr>
    </w:lvl>
    <w:lvl w:ilvl="3" w:tplc="76DA0D8C">
      <w:numFmt w:val="bullet"/>
      <w:lvlText w:val="•"/>
      <w:lvlJc w:val="left"/>
      <w:pPr>
        <w:ind w:left="3676" w:hanging="360"/>
      </w:pPr>
      <w:rPr>
        <w:rFonts w:hint="default"/>
        <w:lang w:val="bg-BG" w:eastAsia="bg-BG" w:bidi="bg-BG"/>
      </w:rPr>
    </w:lvl>
    <w:lvl w:ilvl="4" w:tplc="03146780">
      <w:numFmt w:val="bullet"/>
      <w:lvlText w:val="•"/>
      <w:lvlJc w:val="left"/>
      <w:pPr>
        <w:ind w:left="4628" w:hanging="360"/>
      </w:pPr>
      <w:rPr>
        <w:rFonts w:hint="default"/>
        <w:lang w:val="bg-BG" w:eastAsia="bg-BG" w:bidi="bg-BG"/>
      </w:rPr>
    </w:lvl>
    <w:lvl w:ilvl="5" w:tplc="16C25A2C">
      <w:numFmt w:val="bullet"/>
      <w:lvlText w:val="•"/>
      <w:lvlJc w:val="left"/>
      <w:pPr>
        <w:ind w:left="5580" w:hanging="360"/>
      </w:pPr>
      <w:rPr>
        <w:rFonts w:hint="default"/>
        <w:lang w:val="bg-BG" w:eastAsia="bg-BG" w:bidi="bg-BG"/>
      </w:rPr>
    </w:lvl>
    <w:lvl w:ilvl="6" w:tplc="AE3CDA5A">
      <w:numFmt w:val="bullet"/>
      <w:lvlText w:val="•"/>
      <w:lvlJc w:val="left"/>
      <w:pPr>
        <w:ind w:left="6532" w:hanging="360"/>
      </w:pPr>
      <w:rPr>
        <w:rFonts w:hint="default"/>
        <w:lang w:val="bg-BG" w:eastAsia="bg-BG" w:bidi="bg-BG"/>
      </w:rPr>
    </w:lvl>
    <w:lvl w:ilvl="7" w:tplc="4030CF40">
      <w:numFmt w:val="bullet"/>
      <w:lvlText w:val="•"/>
      <w:lvlJc w:val="left"/>
      <w:pPr>
        <w:ind w:left="7484" w:hanging="360"/>
      </w:pPr>
      <w:rPr>
        <w:rFonts w:hint="default"/>
        <w:lang w:val="bg-BG" w:eastAsia="bg-BG" w:bidi="bg-BG"/>
      </w:rPr>
    </w:lvl>
    <w:lvl w:ilvl="8" w:tplc="6BDAE39C">
      <w:numFmt w:val="bullet"/>
      <w:lvlText w:val="•"/>
      <w:lvlJc w:val="left"/>
      <w:pPr>
        <w:ind w:left="8436" w:hanging="360"/>
      </w:pPr>
      <w:rPr>
        <w:rFonts w:hint="default"/>
        <w:lang w:val="bg-BG" w:eastAsia="bg-BG" w:bidi="bg-BG"/>
      </w:rPr>
    </w:lvl>
  </w:abstractNum>
  <w:abstractNum w:abstractNumId="11" w15:restartNumberingAfterBreak="0">
    <w:nsid w:val="13722E14"/>
    <w:multiLevelType w:val="hybridMultilevel"/>
    <w:tmpl w:val="3C4A2C6C"/>
    <w:lvl w:ilvl="0" w:tplc="DD9421EC">
      <w:start w:val="1"/>
      <w:numFmt w:val="decimal"/>
      <w:lvlText w:val="%1."/>
      <w:lvlJc w:val="left"/>
      <w:pPr>
        <w:ind w:left="744" w:hanging="318"/>
      </w:pPr>
      <w:rPr>
        <w:rFonts w:ascii="Tahoma" w:eastAsia="Tahoma" w:hAnsi="Tahoma" w:cs="Tahoma" w:hint="default"/>
        <w:b/>
        <w:bCs/>
        <w:i w:val="0"/>
        <w:color w:val="auto"/>
        <w:w w:val="100"/>
        <w:sz w:val="24"/>
        <w:szCs w:val="24"/>
        <w:lang w:val="bg-BG" w:eastAsia="bg-BG" w:bidi="bg-BG"/>
      </w:rPr>
    </w:lvl>
    <w:lvl w:ilvl="1" w:tplc="78E44D4A">
      <w:numFmt w:val="bullet"/>
      <w:lvlText w:val="•"/>
      <w:lvlJc w:val="left"/>
      <w:pPr>
        <w:ind w:left="1800" w:hanging="318"/>
      </w:pPr>
      <w:rPr>
        <w:rFonts w:hint="default"/>
        <w:lang w:val="bg-BG" w:eastAsia="bg-BG" w:bidi="bg-BG"/>
      </w:rPr>
    </w:lvl>
    <w:lvl w:ilvl="2" w:tplc="5DC859F4">
      <w:numFmt w:val="bullet"/>
      <w:lvlText w:val="•"/>
      <w:lvlJc w:val="left"/>
      <w:pPr>
        <w:ind w:left="2849" w:hanging="318"/>
      </w:pPr>
      <w:rPr>
        <w:rFonts w:hint="default"/>
        <w:lang w:val="bg-BG" w:eastAsia="bg-BG" w:bidi="bg-BG"/>
      </w:rPr>
    </w:lvl>
    <w:lvl w:ilvl="3" w:tplc="73BEB72E">
      <w:numFmt w:val="bullet"/>
      <w:lvlText w:val="•"/>
      <w:lvlJc w:val="left"/>
      <w:pPr>
        <w:ind w:left="3897" w:hanging="318"/>
      </w:pPr>
      <w:rPr>
        <w:rFonts w:hint="default"/>
        <w:lang w:val="bg-BG" w:eastAsia="bg-BG" w:bidi="bg-BG"/>
      </w:rPr>
    </w:lvl>
    <w:lvl w:ilvl="4" w:tplc="023892AC">
      <w:numFmt w:val="bullet"/>
      <w:lvlText w:val="•"/>
      <w:lvlJc w:val="left"/>
      <w:pPr>
        <w:ind w:left="4946" w:hanging="318"/>
      </w:pPr>
      <w:rPr>
        <w:rFonts w:hint="default"/>
        <w:lang w:val="bg-BG" w:eastAsia="bg-BG" w:bidi="bg-BG"/>
      </w:rPr>
    </w:lvl>
    <w:lvl w:ilvl="5" w:tplc="4DB238A0">
      <w:numFmt w:val="bullet"/>
      <w:lvlText w:val="•"/>
      <w:lvlJc w:val="left"/>
      <w:pPr>
        <w:ind w:left="5995" w:hanging="318"/>
      </w:pPr>
      <w:rPr>
        <w:rFonts w:hint="default"/>
        <w:lang w:val="bg-BG" w:eastAsia="bg-BG" w:bidi="bg-BG"/>
      </w:rPr>
    </w:lvl>
    <w:lvl w:ilvl="6" w:tplc="CFE63C58">
      <w:numFmt w:val="bullet"/>
      <w:lvlText w:val="•"/>
      <w:lvlJc w:val="left"/>
      <w:pPr>
        <w:ind w:left="7043" w:hanging="318"/>
      </w:pPr>
      <w:rPr>
        <w:rFonts w:hint="default"/>
        <w:lang w:val="bg-BG" w:eastAsia="bg-BG" w:bidi="bg-BG"/>
      </w:rPr>
    </w:lvl>
    <w:lvl w:ilvl="7" w:tplc="6D142502">
      <w:numFmt w:val="bullet"/>
      <w:lvlText w:val="•"/>
      <w:lvlJc w:val="left"/>
      <w:pPr>
        <w:ind w:left="8092" w:hanging="318"/>
      </w:pPr>
      <w:rPr>
        <w:rFonts w:hint="default"/>
        <w:lang w:val="bg-BG" w:eastAsia="bg-BG" w:bidi="bg-BG"/>
      </w:rPr>
    </w:lvl>
    <w:lvl w:ilvl="8" w:tplc="17FA2594">
      <w:numFmt w:val="bullet"/>
      <w:lvlText w:val="•"/>
      <w:lvlJc w:val="left"/>
      <w:pPr>
        <w:ind w:left="9141" w:hanging="318"/>
      </w:pPr>
      <w:rPr>
        <w:rFonts w:hint="default"/>
        <w:lang w:val="bg-BG" w:eastAsia="bg-BG" w:bidi="bg-BG"/>
      </w:rPr>
    </w:lvl>
  </w:abstractNum>
  <w:abstractNum w:abstractNumId="12" w15:restartNumberingAfterBreak="0">
    <w:nsid w:val="15395C8E"/>
    <w:multiLevelType w:val="hybridMultilevel"/>
    <w:tmpl w:val="EDDE1838"/>
    <w:lvl w:ilvl="0" w:tplc="2B7CBEEC">
      <w:start w:val="15"/>
      <w:numFmt w:val="decimal"/>
      <w:lvlText w:val="%1."/>
      <w:lvlJc w:val="left"/>
      <w:pPr>
        <w:ind w:left="757" w:hanging="505"/>
      </w:pPr>
      <w:rPr>
        <w:rFonts w:hint="default"/>
        <w:b/>
        <w:bCs/>
        <w:w w:val="99"/>
        <w:lang w:val="bg-BG" w:eastAsia="bg-BG" w:bidi="bg-BG"/>
      </w:rPr>
    </w:lvl>
    <w:lvl w:ilvl="1" w:tplc="FFDA043C">
      <w:numFmt w:val="bullet"/>
      <w:lvlText w:val=""/>
      <w:lvlJc w:val="left"/>
      <w:pPr>
        <w:ind w:left="939" w:hanging="360"/>
      </w:pPr>
      <w:rPr>
        <w:rFonts w:hint="default"/>
        <w:w w:val="100"/>
        <w:lang w:val="bg-BG" w:eastAsia="bg-BG" w:bidi="bg-BG"/>
      </w:rPr>
    </w:lvl>
    <w:lvl w:ilvl="2" w:tplc="EFDAFEB2">
      <w:numFmt w:val="bullet"/>
      <w:lvlText w:val="•"/>
      <w:lvlJc w:val="left"/>
      <w:pPr>
        <w:ind w:left="2029" w:hanging="360"/>
      </w:pPr>
      <w:rPr>
        <w:rFonts w:hint="default"/>
        <w:lang w:val="bg-BG" w:eastAsia="bg-BG" w:bidi="bg-BG"/>
      </w:rPr>
    </w:lvl>
    <w:lvl w:ilvl="3" w:tplc="9D8C8A52">
      <w:numFmt w:val="bullet"/>
      <w:lvlText w:val="•"/>
      <w:lvlJc w:val="left"/>
      <w:pPr>
        <w:ind w:left="3119" w:hanging="360"/>
      </w:pPr>
      <w:rPr>
        <w:rFonts w:hint="default"/>
        <w:lang w:val="bg-BG" w:eastAsia="bg-BG" w:bidi="bg-BG"/>
      </w:rPr>
    </w:lvl>
    <w:lvl w:ilvl="4" w:tplc="E5324600">
      <w:numFmt w:val="bullet"/>
      <w:lvlText w:val="•"/>
      <w:lvlJc w:val="left"/>
      <w:pPr>
        <w:ind w:left="4208" w:hanging="360"/>
      </w:pPr>
      <w:rPr>
        <w:rFonts w:hint="default"/>
        <w:lang w:val="bg-BG" w:eastAsia="bg-BG" w:bidi="bg-BG"/>
      </w:rPr>
    </w:lvl>
    <w:lvl w:ilvl="5" w:tplc="BFE087A2">
      <w:numFmt w:val="bullet"/>
      <w:lvlText w:val="•"/>
      <w:lvlJc w:val="left"/>
      <w:pPr>
        <w:ind w:left="5298" w:hanging="360"/>
      </w:pPr>
      <w:rPr>
        <w:rFonts w:hint="default"/>
        <w:lang w:val="bg-BG" w:eastAsia="bg-BG" w:bidi="bg-BG"/>
      </w:rPr>
    </w:lvl>
    <w:lvl w:ilvl="6" w:tplc="B6463F0E">
      <w:numFmt w:val="bullet"/>
      <w:lvlText w:val="•"/>
      <w:lvlJc w:val="left"/>
      <w:pPr>
        <w:ind w:left="6388" w:hanging="360"/>
      </w:pPr>
      <w:rPr>
        <w:rFonts w:hint="default"/>
        <w:lang w:val="bg-BG" w:eastAsia="bg-BG" w:bidi="bg-BG"/>
      </w:rPr>
    </w:lvl>
    <w:lvl w:ilvl="7" w:tplc="567644FE">
      <w:numFmt w:val="bullet"/>
      <w:lvlText w:val="•"/>
      <w:lvlJc w:val="left"/>
      <w:pPr>
        <w:ind w:left="7477" w:hanging="360"/>
      </w:pPr>
      <w:rPr>
        <w:rFonts w:hint="default"/>
        <w:lang w:val="bg-BG" w:eastAsia="bg-BG" w:bidi="bg-BG"/>
      </w:rPr>
    </w:lvl>
    <w:lvl w:ilvl="8" w:tplc="24A8C9C2">
      <w:numFmt w:val="bullet"/>
      <w:lvlText w:val="•"/>
      <w:lvlJc w:val="left"/>
      <w:pPr>
        <w:ind w:left="8567" w:hanging="360"/>
      </w:pPr>
      <w:rPr>
        <w:rFonts w:hint="default"/>
        <w:lang w:val="bg-BG" w:eastAsia="bg-BG" w:bidi="bg-BG"/>
      </w:rPr>
    </w:lvl>
  </w:abstractNum>
  <w:abstractNum w:abstractNumId="13" w15:restartNumberingAfterBreak="0">
    <w:nsid w:val="1B0E1FF8"/>
    <w:multiLevelType w:val="hybridMultilevel"/>
    <w:tmpl w:val="269EE470"/>
    <w:lvl w:ilvl="0" w:tplc="5E961814">
      <w:start w:val="1"/>
      <w:numFmt w:val="decimal"/>
      <w:lvlText w:val="%1."/>
      <w:lvlJc w:val="left"/>
      <w:pPr>
        <w:ind w:left="823" w:hanging="360"/>
      </w:pPr>
      <w:rPr>
        <w:rFonts w:ascii="Tahoma" w:eastAsia="Tahoma" w:hAnsi="Tahoma" w:cs="Tahoma" w:hint="default"/>
        <w:b/>
        <w:bCs/>
        <w:color w:val="0D0D0D"/>
        <w:spacing w:val="-10"/>
        <w:w w:val="100"/>
        <w:sz w:val="24"/>
        <w:szCs w:val="24"/>
        <w:lang w:val="bg-BG" w:eastAsia="bg-BG" w:bidi="bg-BG"/>
      </w:rPr>
    </w:lvl>
    <w:lvl w:ilvl="1" w:tplc="FB28D774">
      <w:numFmt w:val="bullet"/>
      <w:lvlText w:val="•"/>
      <w:lvlJc w:val="left"/>
      <w:pPr>
        <w:ind w:left="1772" w:hanging="360"/>
      </w:pPr>
      <w:rPr>
        <w:rFonts w:hint="default"/>
        <w:lang w:val="bg-BG" w:eastAsia="bg-BG" w:bidi="bg-BG"/>
      </w:rPr>
    </w:lvl>
    <w:lvl w:ilvl="2" w:tplc="398AE2FC">
      <w:numFmt w:val="bullet"/>
      <w:lvlText w:val="•"/>
      <w:lvlJc w:val="left"/>
      <w:pPr>
        <w:ind w:left="2724" w:hanging="360"/>
      </w:pPr>
      <w:rPr>
        <w:rFonts w:hint="default"/>
        <w:lang w:val="bg-BG" w:eastAsia="bg-BG" w:bidi="bg-BG"/>
      </w:rPr>
    </w:lvl>
    <w:lvl w:ilvl="3" w:tplc="A126C766">
      <w:numFmt w:val="bullet"/>
      <w:lvlText w:val="•"/>
      <w:lvlJc w:val="left"/>
      <w:pPr>
        <w:ind w:left="3676" w:hanging="360"/>
      </w:pPr>
      <w:rPr>
        <w:rFonts w:hint="default"/>
        <w:lang w:val="bg-BG" w:eastAsia="bg-BG" w:bidi="bg-BG"/>
      </w:rPr>
    </w:lvl>
    <w:lvl w:ilvl="4" w:tplc="1A544CEA">
      <w:numFmt w:val="bullet"/>
      <w:lvlText w:val="•"/>
      <w:lvlJc w:val="left"/>
      <w:pPr>
        <w:ind w:left="4628" w:hanging="360"/>
      </w:pPr>
      <w:rPr>
        <w:rFonts w:hint="default"/>
        <w:lang w:val="bg-BG" w:eastAsia="bg-BG" w:bidi="bg-BG"/>
      </w:rPr>
    </w:lvl>
    <w:lvl w:ilvl="5" w:tplc="1CD2003A">
      <w:numFmt w:val="bullet"/>
      <w:lvlText w:val="•"/>
      <w:lvlJc w:val="left"/>
      <w:pPr>
        <w:ind w:left="5580" w:hanging="360"/>
      </w:pPr>
      <w:rPr>
        <w:rFonts w:hint="default"/>
        <w:lang w:val="bg-BG" w:eastAsia="bg-BG" w:bidi="bg-BG"/>
      </w:rPr>
    </w:lvl>
    <w:lvl w:ilvl="6" w:tplc="F738DC30">
      <w:numFmt w:val="bullet"/>
      <w:lvlText w:val="•"/>
      <w:lvlJc w:val="left"/>
      <w:pPr>
        <w:ind w:left="6532" w:hanging="360"/>
      </w:pPr>
      <w:rPr>
        <w:rFonts w:hint="default"/>
        <w:lang w:val="bg-BG" w:eastAsia="bg-BG" w:bidi="bg-BG"/>
      </w:rPr>
    </w:lvl>
    <w:lvl w:ilvl="7" w:tplc="C78E1AA4">
      <w:numFmt w:val="bullet"/>
      <w:lvlText w:val="•"/>
      <w:lvlJc w:val="left"/>
      <w:pPr>
        <w:ind w:left="7484" w:hanging="360"/>
      </w:pPr>
      <w:rPr>
        <w:rFonts w:hint="default"/>
        <w:lang w:val="bg-BG" w:eastAsia="bg-BG" w:bidi="bg-BG"/>
      </w:rPr>
    </w:lvl>
    <w:lvl w:ilvl="8" w:tplc="61325724">
      <w:numFmt w:val="bullet"/>
      <w:lvlText w:val="•"/>
      <w:lvlJc w:val="left"/>
      <w:pPr>
        <w:ind w:left="8436" w:hanging="360"/>
      </w:pPr>
      <w:rPr>
        <w:rFonts w:hint="default"/>
        <w:lang w:val="bg-BG" w:eastAsia="bg-BG" w:bidi="bg-BG"/>
      </w:rPr>
    </w:lvl>
  </w:abstractNum>
  <w:abstractNum w:abstractNumId="14" w15:restartNumberingAfterBreak="0">
    <w:nsid w:val="1CB576FB"/>
    <w:multiLevelType w:val="hybridMultilevel"/>
    <w:tmpl w:val="A7AC0712"/>
    <w:lvl w:ilvl="0" w:tplc="1D0CB012">
      <w:start w:val="1"/>
      <w:numFmt w:val="decimal"/>
      <w:pStyle w:val="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70F0A"/>
    <w:multiLevelType w:val="hybridMultilevel"/>
    <w:tmpl w:val="6F8A7538"/>
    <w:lvl w:ilvl="0" w:tplc="6F70A274">
      <w:start w:val="1"/>
      <w:numFmt w:val="decimal"/>
      <w:lvlText w:val="%1."/>
      <w:lvlJc w:val="left"/>
      <w:pPr>
        <w:ind w:left="252" w:hanging="204"/>
      </w:pPr>
      <w:rPr>
        <w:rFonts w:ascii="Times New Roman" w:eastAsia="Times New Roman" w:hAnsi="Times New Roman" w:cs="Times New Roman" w:hint="default"/>
        <w:spacing w:val="0"/>
        <w:w w:val="99"/>
        <w:sz w:val="20"/>
        <w:szCs w:val="20"/>
        <w:lang w:val="bg-BG" w:eastAsia="bg-BG" w:bidi="bg-BG"/>
      </w:rPr>
    </w:lvl>
    <w:lvl w:ilvl="1" w:tplc="C85CEC7A">
      <w:numFmt w:val="bullet"/>
      <w:lvlText w:val="•"/>
      <w:lvlJc w:val="left"/>
      <w:pPr>
        <w:ind w:left="1308" w:hanging="204"/>
      </w:pPr>
      <w:rPr>
        <w:rFonts w:hint="default"/>
        <w:lang w:val="bg-BG" w:eastAsia="bg-BG" w:bidi="bg-BG"/>
      </w:rPr>
    </w:lvl>
    <w:lvl w:ilvl="2" w:tplc="BA2CAB36">
      <w:numFmt w:val="bullet"/>
      <w:lvlText w:val="•"/>
      <w:lvlJc w:val="left"/>
      <w:pPr>
        <w:ind w:left="2357" w:hanging="204"/>
      </w:pPr>
      <w:rPr>
        <w:rFonts w:hint="default"/>
        <w:lang w:val="bg-BG" w:eastAsia="bg-BG" w:bidi="bg-BG"/>
      </w:rPr>
    </w:lvl>
    <w:lvl w:ilvl="3" w:tplc="DBC6DFC6">
      <w:numFmt w:val="bullet"/>
      <w:lvlText w:val="•"/>
      <w:lvlJc w:val="left"/>
      <w:pPr>
        <w:ind w:left="3405" w:hanging="204"/>
      </w:pPr>
      <w:rPr>
        <w:rFonts w:hint="default"/>
        <w:lang w:val="bg-BG" w:eastAsia="bg-BG" w:bidi="bg-BG"/>
      </w:rPr>
    </w:lvl>
    <w:lvl w:ilvl="4" w:tplc="42DEAFB6">
      <w:numFmt w:val="bullet"/>
      <w:lvlText w:val="•"/>
      <w:lvlJc w:val="left"/>
      <w:pPr>
        <w:ind w:left="4454" w:hanging="204"/>
      </w:pPr>
      <w:rPr>
        <w:rFonts w:hint="default"/>
        <w:lang w:val="bg-BG" w:eastAsia="bg-BG" w:bidi="bg-BG"/>
      </w:rPr>
    </w:lvl>
    <w:lvl w:ilvl="5" w:tplc="6424319A">
      <w:numFmt w:val="bullet"/>
      <w:lvlText w:val="•"/>
      <w:lvlJc w:val="left"/>
      <w:pPr>
        <w:ind w:left="5503" w:hanging="204"/>
      </w:pPr>
      <w:rPr>
        <w:rFonts w:hint="default"/>
        <w:lang w:val="bg-BG" w:eastAsia="bg-BG" w:bidi="bg-BG"/>
      </w:rPr>
    </w:lvl>
    <w:lvl w:ilvl="6" w:tplc="379E0266">
      <w:numFmt w:val="bullet"/>
      <w:lvlText w:val="•"/>
      <w:lvlJc w:val="left"/>
      <w:pPr>
        <w:ind w:left="6551" w:hanging="204"/>
      </w:pPr>
      <w:rPr>
        <w:rFonts w:hint="default"/>
        <w:lang w:val="bg-BG" w:eastAsia="bg-BG" w:bidi="bg-BG"/>
      </w:rPr>
    </w:lvl>
    <w:lvl w:ilvl="7" w:tplc="73226A9E">
      <w:numFmt w:val="bullet"/>
      <w:lvlText w:val="•"/>
      <w:lvlJc w:val="left"/>
      <w:pPr>
        <w:ind w:left="7600" w:hanging="204"/>
      </w:pPr>
      <w:rPr>
        <w:rFonts w:hint="default"/>
        <w:lang w:val="bg-BG" w:eastAsia="bg-BG" w:bidi="bg-BG"/>
      </w:rPr>
    </w:lvl>
    <w:lvl w:ilvl="8" w:tplc="88D85F58">
      <w:numFmt w:val="bullet"/>
      <w:lvlText w:val="•"/>
      <w:lvlJc w:val="left"/>
      <w:pPr>
        <w:ind w:left="8649" w:hanging="204"/>
      </w:pPr>
      <w:rPr>
        <w:rFonts w:hint="default"/>
        <w:lang w:val="bg-BG" w:eastAsia="bg-BG" w:bidi="bg-BG"/>
      </w:rPr>
    </w:lvl>
  </w:abstractNum>
  <w:abstractNum w:abstractNumId="16" w15:restartNumberingAfterBreak="0">
    <w:nsid w:val="215E580F"/>
    <w:multiLevelType w:val="multilevel"/>
    <w:tmpl w:val="B9883D1C"/>
    <w:lvl w:ilvl="0">
      <w:start w:val="1"/>
      <w:numFmt w:val="decimal"/>
      <w:pStyle w:val="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2907380E"/>
    <w:multiLevelType w:val="hybridMultilevel"/>
    <w:tmpl w:val="F11C564E"/>
    <w:lvl w:ilvl="0" w:tplc="57DE4358">
      <w:start w:val="1"/>
      <w:numFmt w:val="decimal"/>
      <w:lvlText w:val="%1."/>
      <w:lvlJc w:val="left"/>
      <w:pPr>
        <w:ind w:left="792" w:hanging="360"/>
      </w:pPr>
      <w:rPr>
        <w:b/>
        <w:i w:val="0"/>
        <w:color w:val="auto"/>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15:restartNumberingAfterBreak="0">
    <w:nsid w:val="291C5E22"/>
    <w:multiLevelType w:val="hybridMultilevel"/>
    <w:tmpl w:val="8096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D1402"/>
    <w:multiLevelType w:val="hybridMultilevel"/>
    <w:tmpl w:val="8A008696"/>
    <w:lvl w:ilvl="0" w:tplc="9D24FD10">
      <w:numFmt w:val="bullet"/>
      <w:lvlText w:val=""/>
      <w:lvlJc w:val="left"/>
      <w:pPr>
        <w:ind w:left="103" w:hanging="176"/>
      </w:pPr>
      <w:rPr>
        <w:rFonts w:ascii="Symbol" w:eastAsia="Symbol" w:hAnsi="Symbol" w:cs="Symbol" w:hint="default"/>
        <w:w w:val="100"/>
        <w:sz w:val="24"/>
        <w:szCs w:val="24"/>
        <w:lang w:val="bg-BG" w:eastAsia="bg-BG" w:bidi="bg-BG"/>
      </w:rPr>
    </w:lvl>
    <w:lvl w:ilvl="1" w:tplc="D51072C2">
      <w:numFmt w:val="bullet"/>
      <w:lvlText w:val="•"/>
      <w:lvlJc w:val="left"/>
      <w:pPr>
        <w:ind w:left="1124" w:hanging="176"/>
      </w:pPr>
      <w:rPr>
        <w:rFonts w:hint="default"/>
        <w:lang w:val="bg-BG" w:eastAsia="bg-BG" w:bidi="bg-BG"/>
      </w:rPr>
    </w:lvl>
    <w:lvl w:ilvl="2" w:tplc="D71CC69A">
      <w:numFmt w:val="bullet"/>
      <w:lvlText w:val="•"/>
      <w:lvlJc w:val="left"/>
      <w:pPr>
        <w:ind w:left="2148" w:hanging="176"/>
      </w:pPr>
      <w:rPr>
        <w:rFonts w:hint="default"/>
        <w:lang w:val="bg-BG" w:eastAsia="bg-BG" w:bidi="bg-BG"/>
      </w:rPr>
    </w:lvl>
    <w:lvl w:ilvl="3" w:tplc="8264BDFA">
      <w:numFmt w:val="bullet"/>
      <w:lvlText w:val="•"/>
      <w:lvlJc w:val="left"/>
      <w:pPr>
        <w:ind w:left="3172" w:hanging="176"/>
      </w:pPr>
      <w:rPr>
        <w:rFonts w:hint="default"/>
        <w:lang w:val="bg-BG" w:eastAsia="bg-BG" w:bidi="bg-BG"/>
      </w:rPr>
    </w:lvl>
    <w:lvl w:ilvl="4" w:tplc="C5B07666">
      <w:numFmt w:val="bullet"/>
      <w:lvlText w:val="•"/>
      <w:lvlJc w:val="left"/>
      <w:pPr>
        <w:ind w:left="4196" w:hanging="176"/>
      </w:pPr>
      <w:rPr>
        <w:rFonts w:hint="default"/>
        <w:lang w:val="bg-BG" w:eastAsia="bg-BG" w:bidi="bg-BG"/>
      </w:rPr>
    </w:lvl>
    <w:lvl w:ilvl="5" w:tplc="95D0E69C">
      <w:numFmt w:val="bullet"/>
      <w:lvlText w:val="•"/>
      <w:lvlJc w:val="left"/>
      <w:pPr>
        <w:ind w:left="5220" w:hanging="176"/>
      </w:pPr>
      <w:rPr>
        <w:rFonts w:hint="default"/>
        <w:lang w:val="bg-BG" w:eastAsia="bg-BG" w:bidi="bg-BG"/>
      </w:rPr>
    </w:lvl>
    <w:lvl w:ilvl="6" w:tplc="808E5EBC">
      <w:numFmt w:val="bullet"/>
      <w:lvlText w:val="•"/>
      <w:lvlJc w:val="left"/>
      <w:pPr>
        <w:ind w:left="6244" w:hanging="176"/>
      </w:pPr>
      <w:rPr>
        <w:rFonts w:hint="default"/>
        <w:lang w:val="bg-BG" w:eastAsia="bg-BG" w:bidi="bg-BG"/>
      </w:rPr>
    </w:lvl>
    <w:lvl w:ilvl="7" w:tplc="D046C492">
      <w:numFmt w:val="bullet"/>
      <w:lvlText w:val="•"/>
      <w:lvlJc w:val="left"/>
      <w:pPr>
        <w:ind w:left="7268" w:hanging="176"/>
      </w:pPr>
      <w:rPr>
        <w:rFonts w:hint="default"/>
        <w:lang w:val="bg-BG" w:eastAsia="bg-BG" w:bidi="bg-BG"/>
      </w:rPr>
    </w:lvl>
    <w:lvl w:ilvl="8" w:tplc="A58440C4">
      <w:numFmt w:val="bullet"/>
      <w:lvlText w:val="•"/>
      <w:lvlJc w:val="left"/>
      <w:pPr>
        <w:ind w:left="8292" w:hanging="176"/>
      </w:pPr>
      <w:rPr>
        <w:rFonts w:hint="default"/>
        <w:lang w:val="bg-BG" w:eastAsia="bg-BG" w:bidi="bg-BG"/>
      </w:rPr>
    </w:lvl>
  </w:abstractNum>
  <w:abstractNum w:abstractNumId="20" w15:restartNumberingAfterBreak="0">
    <w:nsid w:val="2E842BA0"/>
    <w:multiLevelType w:val="hybridMultilevel"/>
    <w:tmpl w:val="C3FE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D348C"/>
    <w:multiLevelType w:val="hybridMultilevel"/>
    <w:tmpl w:val="41C22EA4"/>
    <w:lvl w:ilvl="0" w:tplc="A16E7980">
      <w:start w:val="1"/>
      <w:numFmt w:val="decimal"/>
      <w:lvlText w:val="%1."/>
      <w:lvlJc w:val="left"/>
      <w:pPr>
        <w:ind w:left="497" w:hanging="279"/>
      </w:pPr>
      <w:rPr>
        <w:rFonts w:ascii="Tahoma" w:eastAsia="Tahoma" w:hAnsi="Tahoma" w:cs="Tahoma" w:hint="default"/>
        <w:w w:val="100"/>
        <w:sz w:val="24"/>
        <w:szCs w:val="24"/>
        <w:lang w:val="bg-BG" w:eastAsia="bg-BG" w:bidi="bg-BG"/>
      </w:rPr>
    </w:lvl>
    <w:lvl w:ilvl="1" w:tplc="C41E4D5E">
      <w:numFmt w:val="bullet"/>
      <w:lvlText w:val="•"/>
      <w:lvlJc w:val="left"/>
      <w:pPr>
        <w:ind w:left="1524" w:hanging="279"/>
      </w:pPr>
      <w:rPr>
        <w:lang w:val="bg-BG" w:eastAsia="bg-BG" w:bidi="bg-BG"/>
      </w:rPr>
    </w:lvl>
    <w:lvl w:ilvl="2" w:tplc="75F4839C">
      <w:numFmt w:val="bullet"/>
      <w:lvlText w:val="•"/>
      <w:lvlJc w:val="left"/>
      <w:pPr>
        <w:ind w:left="2549" w:hanging="279"/>
      </w:pPr>
      <w:rPr>
        <w:lang w:val="bg-BG" w:eastAsia="bg-BG" w:bidi="bg-BG"/>
      </w:rPr>
    </w:lvl>
    <w:lvl w:ilvl="3" w:tplc="608094BC">
      <w:numFmt w:val="bullet"/>
      <w:lvlText w:val="•"/>
      <w:lvlJc w:val="left"/>
      <w:pPr>
        <w:ind w:left="3573" w:hanging="279"/>
      </w:pPr>
      <w:rPr>
        <w:lang w:val="bg-BG" w:eastAsia="bg-BG" w:bidi="bg-BG"/>
      </w:rPr>
    </w:lvl>
    <w:lvl w:ilvl="4" w:tplc="6D2CBC5E">
      <w:numFmt w:val="bullet"/>
      <w:lvlText w:val="•"/>
      <w:lvlJc w:val="left"/>
      <w:pPr>
        <w:ind w:left="4598" w:hanging="279"/>
      </w:pPr>
      <w:rPr>
        <w:lang w:val="bg-BG" w:eastAsia="bg-BG" w:bidi="bg-BG"/>
      </w:rPr>
    </w:lvl>
    <w:lvl w:ilvl="5" w:tplc="170C6A8C">
      <w:numFmt w:val="bullet"/>
      <w:lvlText w:val="•"/>
      <w:lvlJc w:val="left"/>
      <w:pPr>
        <w:ind w:left="5623" w:hanging="279"/>
      </w:pPr>
      <w:rPr>
        <w:lang w:val="bg-BG" w:eastAsia="bg-BG" w:bidi="bg-BG"/>
      </w:rPr>
    </w:lvl>
    <w:lvl w:ilvl="6" w:tplc="F91C3304">
      <w:numFmt w:val="bullet"/>
      <w:lvlText w:val="•"/>
      <w:lvlJc w:val="left"/>
      <w:pPr>
        <w:ind w:left="6647" w:hanging="279"/>
      </w:pPr>
      <w:rPr>
        <w:lang w:val="bg-BG" w:eastAsia="bg-BG" w:bidi="bg-BG"/>
      </w:rPr>
    </w:lvl>
    <w:lvl w:ilvl="7" w:tplc="67967FCA">
      <w:numFmt w:val="bullet"/>
      <w:lvlText w:val="•"/>
      <w:lvlJc w:val="left"/>
      <w:pPr>
        <w:ind w:left="7672" w:hanging="279"/>
      </w:pPr>
      <w:rPr>
        <w:lang w:val="bg-BG" w:eastAsia="bg-BG" w:bidi="bg-BG"/>
      </w:rPr>
    </w:lvl>
    <w:lvl w:ilvl="8" w:tplc="D35865F6">
      <w:numFmt w:val="bullet"/>
      <w:lvlText w:val="•"/>
      <w:lvlJc w:val="left"/>
      <w:pPr>
        <w:ind w:left="8697" w:hanging="279"/>
      </w:pPr>
      <w:rPr>
        <w:lang w:val="bg-BG" w:eastAsia="bg-BG" w:bidi="bg-BG"/>
      </w:rPr>
    </w:lvl>
  </w:abstractNum>
  <w:abstractNum w:abstractNumId="22" w15:restartNumberingAfterBreak="0">
    <w:nsid w:val="30613B6B"/>
    <w:multiLevelType w:val="hybridMultilevel"/>
    <w:tmpl w:val="819830EA"/>
    <w:lvl w:ilvl="0" w:tplc="E348DBE8">
      <w:numFmt w:val="bullet"/>
      <w:lvlText w:val=""/>
      <w:lvlJc w:val="left"/>
      <w:pPr>
        <w:ind w:left="564" w:hanging="287"/>
      </w:pPr>
      <w:rPr>
        <w:rFonts w:ascii="Symbol" w:eastAsia="Symbol" w:hAnsi="Symbol" w:cs="Symbol" w:hint="default"/>
        <w:w w:val="100"/>
        <w:sz w:val="24"/>
        <w:szCs w:val="24"/>
        <w:lang w:val="bg-BG" w:eastAsia="bg-BG" w:bidi="bg-BG"/>
      </w:rPr>
    </w:lvl>
    <w:lvl w:ilvl="1" w:tplc="EEBA0EE2">
      <w:numFmt w:val="bullet"/>
      <w:lvlText w:val="•"/>
      <w:lvlJc w:val="left"/>
      <w:pPr>
        <w:ind w:left="1538" w:hanging="287"/>
      </w:pPr>
      <w:rPr>
        <w:rFonts w:hint="default"/>
        <w:lang w:val="bg-BG" w:eastAsia="bg-BG" w:bidi="bg-BG"/>
      </w:rPr>
    </w:lvl>
    <w:lvl w:ilvl="2" w:tplc="546AC880">
      <w:numFmt w:val="bullet"/>
      <w:lvlText w:val="•"/>
      <w:lvlJc w:val="left"/>
      <w:pPr>
        <w:ind w:left="2516" w:hanging="287"/>
      </w:pPr>
      <w:rPr>
        <w:rFonts w:hint="default"/>
        <w:lang w:val="bg-BG" w:eastAsia="bg-BG" w:bidi="bg-BG"/>
      </w:rPr>
    </w:lvl>
    <w:lvl w:ilvl="3" w:tplc="85408860">
      <w:numFmt w:val="bullet"/>
      <w:lvlText w:val="•"/>
      <w:lvlJc w:val="left"/>
      <w:pPr>
        <w:ind w:left="3494" w:hanging="287"/>
      </w:pPr>
      <w:rPr>
        <w:rFonts w:hint="default"/>
        <w:lang w:val="bg-BG" w:eastAsia="bg-BG" w:bidi="bg-BG"/>
      </w:rPr>
    </w:lvl>
    <w:lvl w:ilvl="4" w:tplc="487C1196">
      <w:numFmt w:val="bullet"/>
      <w:lvlText w:val="•"/>
      <w:lvlJc w:val="left"/>
      <w:pPr>
        <w:ind w:left="4472" w:hanging="287"/>
      </w:pPr>
      <w:rPr>
        <w:rFonts w:hint="default"/>
        <w:lang w:val="bg-BG" w:eastAsia="bg-BG" w:bidi="bg-BG"/>
      </w:rPr>
    </w:lvl>
    <w:lvl w:ilvl="5" w:tplc="221A8658">
      <w:numFmt w:val="bullet"/>
      <w:lvlText w:val="•"/>
      <w:lvlJc w:val="left"/>
      <w:pPr>
        <w:ind w:left="5450" w:hanging="287"/>
      </w:pPr>
      <w:rPr>
        <w:rFonts w:hint="default"/>
        <w:lang w:val="bg-BG" w:eastAsia="bg-BG" w:bidi="bg-BG"/>
      </w:rPr>
    </w:lvl>
    <w:lvl w:ilvl="6" w:tplc="4C3AC332">
      <w:numFmt w:val="bullet"/>
      <w:lvlText w:val="•"/>
      <w:lvlJc w:val="left"/>
      <w:pPr>
        <w:ind w:left="6428" w:hanging="287"/>
      </w:pPr>
      <w:rPr>
        <w:rFonts w:hint="default"/>
        <w:lang w:val="bg-BG" w:eastAsia="bg-BG" w:bidi="bg-BG"/>
      </w:rPr>
    </w:lvl>
    <w:lvl w:ilvl="7" w:tplc="E8B865A2">
      <w:numFmt w:val="bullet"/>
      <w:lvlText w:val="•"/>
      <w:lvlJc w:val="left"/>
      <w:pPr>
        <w:ind w:left="7406" w:hanging="287"/>
      </w:pPr>
      <w:rPr>
        <w:rFonts w:hint="default"/>
        <w:lang w:val="bg-BG" w:eastAsia="bg-BG" w:bidi="bg-BG"/>
      </w:rPr>
    </w:lvl>
    <w:lvl w:ilvl="8" w:tplc="5C1E53A4">
      <w:numFmt w:val="bullet"/>
      <w:lvlText w:val="•"/>
      <w:lvlJc w:val="left"/>
      <w:pPr>
        <w:ind w:left="8384" w:hanging="287"/>
      </w:pPr>
      <w:rPr>
        <w:rFonts w:hint="default"/>
        <w:lang w:val="bg-BG" w:eastAsia="bg-BG" w:bidi="bg-BG"/>
      </w:rPr>
    </w:lvl>
  </w:abstractNum>
  <w:abstractNum w:abstractNumId="23" w15:restartNumberingAfterBreak="0">
    <w:nsid w:val="361E5736"/>
    <w:multiLevelType w:val="hybridMultilevel"/>
    <w:tmpl w:val="9C7600E2"/>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C02D3C"/>
    <w:multiLevelType w:val="hybridMultilevel"/>
    <w:tmpl w:val="1F649152"/>
    <w:lvl w:ilvl="0" w:tplc="8F18296A">
      <w:start w:val="1"/>
      <w:numFmt w:val="decimal"/>
      <w:lvlText w:val="%1."/>
      <w:lvlJc w:val="left"/>
      <w:pPr>
        <w:ind w:left="314" w:hanging="296"/>
      </w:pPr>
      <w:rPr>
        <w:rFonts w:ascii="Tahoma" w:eastAsia="Tahoma" w:hAnsi="Tahoma" w:cs="Tahoma" w:hint="default"/>
        <w:b/>
        <w:bCs/>
        <w:w w:val="100"/>
        <w:sz w:val="24"/>
        <w:szCs w:val="24"/>
        <w:lang w:val="bg-BG" w:eastAsia="bg-BG" w:bidi="bg-BG"/>
      </w:rPr>
    </w:lvl>
    <w:lvl w:ilvl="1" w:tplc="425E88DA">
      <w:numFmt w:val="bullet"/>
      <w:lvlText w:val="•"/>
      <w:lvlJc w:val="left"/>
      <w:pPr>
        <w:ind w:left="1322" w:hanging="296"/>
      </w:pPr>
      <w:rPr>
        <w:rFonts w:hint="default"/>
        <w:lang w:val="bg-BG" w:eastAsia="bg-BG" w:bidi="bg-BG"/>
      </w:rPr>
    </w:lvl>
    <w:lvl w:ilvl="2" w:tplc="8332BA84">
      <w:numFmt w:val="bullet"/>
      <w:lvlText w:val="•"/>
      <w:lvlJc w:val="left"/>
      <w:pPr>
        <w:ind w:left="2324" w:hanging="296"/>
      </w:pPr>
      <w:rPr>
        <w:rFonts w:hint="default"/>
        <w:lang w:val="bg-BG" w:eastAsia="bg-BG" w:bidi="bg-BG"/>
      </w:rPr>
    </w:lvl>
    <w:lvl w:ilvl="3" w:tplc="0D6667B4">
      <w:numFmt w:val="bullet"/>
      <w:lvlText w:val="•"/>
      <w:lvlJc w:val="left"/>
      <w:pPr>
        <w:ind w:left="3326" w:hanging="296"/>
      </w:pPr>
      <w:rPr>
        <w:rFonts w:hint="default"/>
        <w:lang w:val="bg-BG" w:eastAsia="bg-BG" w:bidi="bg-BG"/>
      </w:rPr>
    </w:lvl>
    <w:lvl w:ilvl="4" w:tplc="FE2A4AC8">
      <w:numFmt w:val="bullet"/>
      <w:lvlText w:val="•"/>
      <w:lvlJc w:val="left"/>
      <w:pPr>
        <w:ind w:left="4328" w:hanging="296"/>
      </w:pPr>
      <w:rPr>
        <w:rFonts w:hint="default"/>
        <w:lang w:val="bg-BG" w:eastAsia="bg-BG" w:bidi="bg-BG"/>
      </w:rPr>
    </w:lvl>
    <w:lvl w:ilvl="5" w:tplc="4CD635CE">
      <w:numFmt w:val="bullet"/>
      <w:lvlText w:val="•"/>
      <w:lvlJc w:val="left"/>
      <w:pPr>
        <w:ind w:left="5330" w:hanging="296"/>
      </w:pPr>
      <w:rPr>
        <w:rFonts w:hint="default"/>
        <w:lang w:val="bg-BG" w:eastAsia="bg-BG" w:bidi="bg-BG"/>
      </w:rPr>
    </w:lvl>
    <w:lvl w:ilvl="6" w:tplc="984C379A">
      <w:numFmt w:val="bullet"/>
      <w:lvlText w:val="•"/>
      <w:lvlJc w:val="left"/>
      <w:pPr>
        <w:ind w:left="6332" w:hanging="296"/>
      </w:pPr>
      <w:rPr>
        <w:rFonts w:hint="default"/>
        <w:lang w:val="bg-BG" w:eastAsia="bg-BG" w:bidi="bg-BG"/>
      </w:rPr>
    </w:lvl>
    <w:lvl w:ilvl="7" w:tplc="68D64984">
      <w:numFmt w:val="bullet"/>
      <w:lvlText w:val="•"/>
      <w:lvlJc w:val="left"/>
      <w:pPr>
        <w:ind w:left="7334" w:hanging="296"/>
      </w:pPr>
      <w:rPr>
        <w:rFonts w:hint="default"/>
        <w:lang w:val="bg-BG" w:eastAsia="bg-BG" w:bidi="bg-BG"/>
      </w:rPr>
    </w:lvl>
    <w:lvl w:ilvl="8" w:tplc="D22217EA">
      <w:numFmt w:val="bullet"/>
      <w:lvlText w:val="•"/>
      <w:lvlJc w:val="left"/>
      <w:pPr>
        <w:ind w:left="8336" w:hanging="296"/>
      </w:pPr>
      <w:rPr>
        <w:rFonts w:hint="default"/>
        <w:lang w:val="bg-BG" w:eastAsia="bg-BG" w:bidi="bg-BG"/>
      </w:rPr>
    </w:lvl>
  </w:abstractNum>
  <w:abstractNum w:abstractNumId="25" w15:restartNumberingAfterBreak="0">
    <w:nsid w:val="36D84E08"/>
    <w:multiLevelType w:val="hybridMultilevel"/>
    <w:tmpl w:val="BF2A6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2F1DD4"/>
    <w:multiLevelType w:val="hybridMultilevel"/>
    <w:tmpl w:val="F60CDF66"/>
    <w:lvl w:ilvl="0" w:tplc="D7100BC2">
      <w:start w:val="1"/>
      <w:numFmt w:val="decimal"/>
      <w:lvlText w:val="%1."/>
      <w:lvlJc w:val="left"/>
      <w:pPr>
        <w:ind w:left="107" w:hanging="307"/>
      </w:pPr>
      <w:rPr>
        <w:rFonts w:ascii="Tahoma" w:eastAsia="Tahoma" w:hAnsi="Tahoma" w:cs="Tahoma" w:hint="default"/>
        <w:w w:val="100"/>
        <w:sz w:val="24"/>
        <w:szCs w:val="24"/>
        <w:lang w:val="bg-BG" w:eastAsia="bg-BG" w:bidi="bg-BG"/>
      </w:rPr>
    </w:lvl>
    <w:lvl w:ilvl="1" w:tplc="4E48AEB8">
      <w:numFmt w:val="bullet"/>
      <w:lvlText w:val="•"/>
      <w:lvlJc w:val="left"/>
      <w:pPr>
        <w:ind w:left="1123" w:hanging="307"/>
      </w:pPr>
      <w:rPr>
        <w:rFonts w:hint="default"/>
        <w:lang w:val="bg-BG" w:eastAsia="bg-BG" w:bidi="bg-BG"/>
      </w:rPr>
    </w:lvl>
    <w:lvl w:ilvl="2" w:tplc="5C7212C6">
      <w:numFmt w:val="bullet"/>
      <w:lvlText w:val="•"/>
      <w:lvlJc w:val="left"/>
      <w:pPr>
        <w:ind w:left="2147" w:hanging="307"/>
      </w:pPr>
      <w:rPr>
        <w:rFonts w:hint="default"/>
        <w:lang w:val="bg-BG" w:eastAsia="bg-BG" w:bidi="bg-BG"/>
      </w:rPr>
    </w:lvl>
    <w:lvl w:ilvl="3" w:tplc="738C422E">
      <w:numFmt w:val="bullet"/>
      <w:lvlText w:val="•"/>
      <w:lvlJc w:val="left"/>
      <w:pPr>
        <w:ind w:left="3170" w:hanging="307"/>
      </w:pPr>
      <w:rPr>
        <w:rFonts w:hint="default"/>
        <w:lang w:val="bg-BG" w:eastAsia="bg-BG" w:bidi="bg-BG"/>
      </w:rPr>
    </w:lvl>
    <w:lvl w:ilvl="4" w:tplc="3DEA8B8C">
      <w:numFmt w:val="bullet"/>
      <w:lvlText w:val="•"/>
      <w:lvlJc w:val="left"/>
      <w:pPr>
        <w:ind w:left="4194" w:hanging="307"/>
      </w:pPr>
      <w:rPr>
        <w:rFonts w:hint="default"/>
        <w:lang w:val="bg-BG" w:eastAsia="bg-BG" w:bidi="bg-BG"/>
      </w:rPr>
    </w:lvl>
    <w:lvl w:ilvl="5" w:tplc="127C5AFA">
      <w:numFmt w:val="bullet"/>
      <w:lvlText w:val="•"/>
      <w:lvlJc w:val="left"/>
      <w:pPr>
        <w:ind w:left="5218" w:hanging="307"/>
      </w:pPr>
      <w:rPr>
        <w:rFonts w:hint="default"/>
        <w:lang w:val="bg-BG" w:eastAsia="bg-BG" w:bidi="bg-BG"/>
      </w:rPr>
    </w:lvl>
    <w:lvl w:ilvl="6" w:tplc="81CE5A50">
      <w:numFmt w:val="bullet"/>
      <w:lvlText w:val="•"/>
      <w:lvlJc w:val="left"/>
      <w:pPr>
        <w:ind w:left="6241" w:hanging="307"/>
      </w:pPr>
      <w:rPr>
        <w:rFonts w:hint="default"/>
        <w:lang w:val="bg-BG" w:eastAsia="bg-BG" w:bidi="bg-BG"/>
      </w:rPr>
    </w:lvl>
    <w:lvl w:ilvl="7" w:tplc="2DB84CC6">
      <w:numFmt w:val="bullet"/>
      <w:lvlText w:val="•"/>
      <w:lvlJc w:val="left"/>
      <w:pPr>
        <w:ind w:left="7265" w:hanging="307"/>
      </w:pPr>
      <w:rPr>
        <w:rFonts w:hint="default"/>
        <w:lang w:val="bg-BG" w:eastAsia="bg-BG" w:bidi="bg-BG"/>
      </w:rPr>
    </w:lvl>
    <w:lvl w:ilvl="8" w:tplc="976A2DF4">
      <w:numFmt w:val="bullet"/>
      <w:lvlText w:val="•"/>
      <w:lvlJc w:val="left"/>
      <w:pPr>
        <w:ind w:left="8288" w:hanging="307"/>
      </w:pPr>
      <w:rPr>
        <w:rFonts w:hint="default"/>
        <w:lang w:val="bg-BG" w:eastAsia="bg-BG" w:bidi="bg-BG"/>
      </w:rPr>
    </w:lvl>
  </w:abstractNum>
  <w:abstractNum w:abstractNumId="27" w15:restartNumberingAfterBreak="0">
    <w:nsid w:val="4317123C"/>
    <w:multiLevelType w:val="hybridMultilevel"/>
    <w:tmpl w:val="F84AC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7461A8"/>
    <w:multiLevelType w:val="hybridMultilevel"/>
    <w:tmpl w:val="4E9E7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7B2DAA"/>
    <w:multiLevelType w:val="hybridMultilevel"/>
    <w:tmpl w:val="7438E464"/>
    <w:lvl w:ilvl="0" w:tplc="76CABD48">
      <w:start w:val="1"/>
      <w:numFmt w:val="decimal"/>
      <w:lvlText w:val="%1."/>
      <w:lvlJc w:val="left"/>
      <w:pPr>
        <w:ind w:left="463" w:hanging="360"/>
      </w:pPr>
      <w:rPr>
        <w:rFonts w:hint="default"/>
        <w:b/>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0" w15:restartNumberingAfterBreak="0">
    <w:nsid w:val="58D64853"/>
    <w:multiLevelType w:val="hybridMultilevel"/>
    <w:tmpl w:val="DBB65D5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1" w15:restartNumberingAfterBreak="0">
    <w:nsid w:val="620B7F13"/>
    <w:multiLevelType w:val="hybridMultilevel"/>
    <w:tmpl w:val="E466DFFC"/>
    <w:lvl w:ilvl="0" w:tplc="489047DC">
      <w:start w:val="1"/>
      <w:numFmt w:val="decimal"/>
      <w:lvlText w:val="%1."/>
      <w:lvlJc w:val="left"/>
      <w:pPr>
        <w:ind w:left="939" w:hanging="360"/>
      </w:pPr>
      <w:rPr>
        <w:rFonts w:hint="default"/>
        <w:b/>
      </w:r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32" w15:restartNumberingAfterBreak="0">
    <w:nsid w:val="631E39AB"/>
    <w:multiLevelType w:val="hybridMultilevel"/>
    <w:tmpl w:val="1C121DC6"/>
    <w:lvl w:ilvl="0" w:tplc="B1DA6478">
      <w:start w:val="1"/>
      <w:numFmt w:val="decimal"/>
      <w:lvlText w:val="%1."/>
      <w:lvlJc w:val="left"/>
      <w:pPr>
        <w:ind w:left="823" w:hanging="360"/>
      </w:pPr>
      <w:rPr>
        <w:rFonts w:ascii="Tahoma" w:eastAsia="Tahoma" w:hAnsi="Tahoma" w:cs="Tahoma" w:hint="default"/>
        <w:spacing w:val="-2"/>
        <w:w w:val="100"/>
        <w:sz w:val="24"/>
        <w:szCs w:val="24"/>
        <w:lang w:val="bg-BG" w:eastAsia="bg-BG" w:bidi="bg-BG"/>
      </w:rPr>
    </w:lvl>
    <w:lvl w:ilvl="1" w:tplc="BEF8D16E">
      <w:numFmt w:val="bullet"/>
      <w:lvlText w:val="•"/>
      <w:lvlJc w:val="left"/>
      <w:pPr>
        <w:ind w:left="1772" w:hanging="360"/>
      </w:pPr>
      <w:rPr>
        <w:rFonts w:hint="default"/>
        <w:lang w:val="bg-BG" w:eastAsia="bg-BG" w:bidi="bg-BG"/>
      </w:rPr>
    </w:lvl>
    <w:lvl w:ilvl="2" w:tplc="F97EFB7A">
      <w:numFmt w:val="bullet"/>
      <w:lvlText w:val="•"/>
      <w:lvlJc w:val="left"/>
      <w:pPr>
        <w:ind w:left="2724" w:hanging="360"/>
      </w:pPr>
      <w:rPr>
        <w:rFonts w:hint="default"/>
        <w:lang w:val="bg-BG" w:eastAsia="bg-BG" w:bidi="bg-BG"/>
      </w:rPr>
    </w:lvl>
    <w:lvl w:ilvl="3" w:tplc="3210DFE8">
      <w:numFmt w:val="bullet"/>
      <w:lvlText w:val="•"/>
      <w:lvlJc w:val="left"/>
      <w:pPr>
        <w:ind w:left="3676" w:hanging="360"/>
      </w:pPr>
      <w:rPr>
        <w:rFonts w:hint="default"/>
        <w:lang w:val="bg-BG" w:eastAsia="bg-BG" w:bidi="bg-BG"/>
      </w:rPr>
    </w:lvl>
    <w:lvl w:ilvl="4" w:tplc="7696B4F0">
      <w:numFmt w:val="bullet"/>
      <w:lvlText w:val="•"/>
      <w:lvlJc w:val="left"/>
      <w:pPr>
        <w:ind w:left="4628" w:hanging="360"/>
      </w:pPr>
      <w:rPr>
        <w:rFonts w:hint="default"/>
        <w:lang w:val="bg-BG" w:eastAsia="bg-BG" w:bidi="bg-BG"/>
      </w:rPr>
    </w:lvl>
    <w:lvl w:ilvl="5" w:tplc="F3D278AC">
      <w:numFmt w:val="bullet"/>
      <w:lvlText w:val="•"/>
      <w:lvlJc w:val="left"/>
      <w:pPr>
        <w:ind w:left="5580" w:hanging="360"/>
      </w:pPr>
      <w:rPr>
        <w:rFonts w:hint="default"/>
        <w:lang w:val="bg-BG" w:eastAsia="bg-BG" w:bidi="bg-BG"/>
      </w:rPr>
    </w:lvl>
    <w:lvl w:ilvl="6" w:tplc="BD5E5A8C">
      <w:numFmt w:val="bullet"/>
      <w:lvlText w:val="•"/>
      <w:lvlJc w:val="left"/>
      <w:pPr>
        <w:ind w:left="6532" w:hanging="360"/>
      </w:pPr>
      <w:rPr>
        <w:rFonts w:hint="default"/>
        <w:lang w:val="bg-BG" w:eastAsia="bg-BG" w:bidi="bg-BG"/>
      </w:rPr>
    </w:lvl>
    <w:lvl w:ilvl="7" w:tplc="00C6E6C6">
      <w:numFmt w:val="bullet"/>
      <w:lvlText w:val="•"/>
      <w:lvlJc w:val="left"/>
      <w:pPr>
        <w:ind w:left="7484" w:hanging="360"/>
      </w:pPr>
      <w:rPr>
        <w:rFonts w:hint="default"/>
        <w:lang w:val="bg-BG" w:eastAsia="bg-BG" w:bidi="bg-BG"/>
      </w:rPr>
    </w:lvl>
    <w:lvl w:ilvl="8" w:tplc="EB62A730">
      <w:numFmt w:val="bullet"/>
      <w:lvlText w:val="•"/>
      <w:lvlJc w:val="left"/>
      <w:pPr>
        <w:ind w:left="8436" w:hanging="360"/>
      </w:pPr>
      <w:rPr>
        <w:rFonts w:hint="default"/>
        <w:lang w:val="bg-BG" w:eastAsia="bg-BG" w:bidi="bg-BG"/>
      </w:rPr>
    </w:lvl>
  </w:abstractNum>
  <w:abstractNum w:abstractNumId="33" w15:restartNumberingAfterBreak="0">
    <w:nsid w:val="69E23E83"/>
    <w:multiLevelType w:val="hybridMultilevel"/>
    <w:tmpl w:val="BDB2CAF0"/>
    <w:lvl w:ilvl="0" w:tplc="B1DA6478">
      <w:start w:val="1"/>
      <w:numFmt w:val="decimal"/>
      <w:lvlText w:val="%1."/>
      <w:lvlJc w:val="left"/>
      <w:pPr>
        <w:ind w:left="463" w:hanging="360"/>
      </w:pPr>
      <w:rPr>
        <w:rFonts w:ascii="Tahoma" w:eastAsia="Tahoma" w:hAnsi="Tahoma" w:cs="Tahoma" w:hint="default"/>
        <w:b/>
        <w:spacing w:val="-2"/>
        <w:w w:val="100"/>
        <w:sz w:val="24"/>
        <w:szCs w:val="24"/>
        <w:lang w:val="bg-BG" w:eastAsia="bg-BG" w:bidi="bg-BG"/>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4" w15:restartNumberingAfterBreak="0">
    <w:nsid w:val="6E904D48"/>
    <w:multiLevelType w:val="hybridMultilevel"/>
    <w:tmpl w:val="FC88A7CE"/>
    <w:lvl w:ilvl="0" w:tplc="2AD0E34C">
      <w:start w:val="1"/>
      <w:numFmt w:val="decimal"/>
      <w:lvlText w:val="%1."/>
      <w:lvlJc w:val="left"/>
      <w:pPr>
        <w:ind w:left="564" w:hanging="428"/>
      </w:pPr>
      <w:rPr>
        <w:rFonts w:ascii="Tahoma" w:eastAsia="Tahoma" w:hAnsi="Tahoma" w:cs="Tahoma" w:hint="default"/>
        <w:b/>
        <w:bCs/>
        <w:spacing w:val="-12"/>
        <w:w w:val="100"/>
        <w:sz w:val="24"/>
        <w:szCs w:val="24"/>
        <w:lang w:val="bg-BG" w:eastAsia="bg-BG" w:bidi="bg-BG"/>
      </w:rPr>
    </w:lvl>
    <w:lvl w:ilvl="1" w:tplc="627218B6">
      <w:numFmt w:val="bullet"/>
      <w:lvlText w:val="•"/>
      <w:lvlJc w:val="left"/>
      <w:pPr>
        <w:ind w:left="1538" w:hanging="428"/>
      </w:pPr>
      <w:rPr>
        <w:rFonts w:hint="default"/>
        <w:lang w:val="bg-BG" w:eastAsia="bg-BG" w:bidi="bg-BG"/>
      </w:rPr>
    </w:lvl>
    <w:lvl w:ilvl="2" w:tplc="4EF434D6">
      <w:numFmt w:val="bullet"/>
      <w:lvlText w:val="•"/>
      <w:lvlJc w:val="left"/>
      <w:pPr>
        <w:ind w:left="2516" w:hanging="428"/>
      </w:pPr>
      <w:rPr>
        <w:rFonts w:hint="default"/>
        <w:lang w:val="bg-BG" w:eastAsia="bg-BG" w:bidi="bg-BG"/>
      </w:rPr>
    </w:lvl>
    <w:lvl w:ilvl="3" w:tplc="7F72CF5E">
      <w:numFmt w:val="bullet"/>
      <w:lvlText w:val="•"/>
      <w:lvlJc w:val="left"/>
      <w:pPr>
        <w:ind w:left="3494" w:hanging="428"/>
      </w:pPr>
      <w:rPr>
        <w:rFonts w:hint="default"/>
        <w:lang w:val="bg-BG" w:eastAsia="bg-BG" w:bidi="bg-BG"/>
      </w:rPr>
    </w:lvl>
    <w:lvl w:ilvl="4" w:tplc="0060D5E6">
      <w:numFmt w:val="bullet"/>
      <w:lvlText w:val="•"/>
      <w:lvlJc w:val="left"/>
      <w:pPr>
        <w:ind w:left="4472" w:hanging="428"/>
      </w:pPr>
      <w:rPr>
        <w:rFonts w:hint="default"/>
        <w:lang w:val="bg-BG" w:eastAsia="bg-BG" w:bidi="bg-BG"/>
      </w:rPr>
    </w:lvl>
    <w:lvl w:ilvl="5" w:tplc="512692B4">
      <w:numFmt w:val="bullet"/>
      <w:lvlText w:val="•"/>
      <w:lvlJc w:val="left"/>
      <w:pPr>
        <w:ind w:left="5450" w:hanging="428"/>
      </w:pPr>
      <w:rPr>
        <w:rFonts w:hint="default"/>
        <w:lang w:val="bg-BG" w:eastAsia="bg-BG" w:bidi="bg-BG"/>
      </w:rPr>
    </w:lvl>
    <w:lvl w:ilvl="6" w:tplc="82F6A0DE">
      <w:numFmt w:val="bullet"/>
      <w:lvlText w:val="•"/>
      <w:lvlJc w:val="left"/>
      <w:pPr>
        <w:ind w:left="6428" w:hanging="428"/>
      </w:pPr>
      <w:rPr>
        <w:rFonts w:hint="default"/>
        <w:lang w:val="bg-BG" w:eastAsia="bg-BG" w:bidi="bg-BG"/>
      </w:rPr>
    </w:lvl>
    <w:lvl w:ilvl="7" w:tplc="DC16EC22">
      <w:numFmt w:val="bullet"/>
      <w:lvlText w:val="•"/>
      <w:lvlJc w:val="left"/>
      <w:pPr>
        <w:ind w:left="7406" w:hanging="428"/>
      </w:pPr>
      <w:rPr>
        <w:rFonts w:hint="default"/>
        <w:lang w:val="bg-BG" w:eastAsia="bg-BG" w:bidi="bg-BG"/>
      </w:rPr>
    </w:lvl>
    <w:lvl w:ilvl="8" w:tplc="762275F8">
      <w:numFmt w:val="bullet"/>
      <w:lvlText w:val="•"/>
      <w:lvlJc w:val="left"/>
      <w:pPr>
        <w:ind w:left="8384" w:hanging="428"/>
      </w:pPr>
      <w:rPr>
        <w:rFonts w:hint="default"/>
        <w:lang w:val="bg-BG" w:eastAsia="bg-BG" w:bidi="bg-BG"/>
      </w:rPr>
    </w:lvl>
  </w:abstractNum>
  <w:abstractNum w:abstractNumId="35" w15:restartNumberingAfterBreak="0">
    <w:nsid w:val="75743829"/>
    <w:multiLevelType w:val="hybridMultilevel"/>
    <w:tmpl w:val="CE8EC692"/>
    <w:lvl w:ilvl="0" w:tplc="4CC829E4">
      <w:start w:val="1"/>
      <w:numFmt w:val="decimal"/>
      <w:lvlText w:val="%1."/>
      <w:lvlJc w:val="left"/>
      <w:pPr>
        <w:ind w:left="792" w:hanging="360"/>
      </w:pPr>
      <w:rPr>
        <w:b/>
        <w:i w:val="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7CDD1093"/>
    <w:multiLevelType w:val="hybridMultilevel"/>
    <w:tmpl w:val="323A5C32"/>
    <w:lvl w:ilvl="0" w:tplc="59C2FA82">
      <w:numFmt w:val="bullet"/>
      <w:lvlText w:val="–"/>
      <w:lvlJc w:val="left"/>
      <w:pPr>
        <w:ind w:left="219" w:hanging="267"/>
      </w:pPr>
      <w:rPr>
        <w:rFonts w:ascii="Tahoma" w:eastAsia="Tahoma" w:hAnsi="Tahoma" w:cs="Tahoma" w:hint="default"/>
        <w:color w:val="404040"/>
        <w:spacing w:val="-17"/>
        <w:w w:val="100"/>
        <w:sz w:val="24"/>
        <w:szCs w:val="24"/>
        <w:lang w:val="bg-BG" w:eastAsia="bg-BG" w:bidi="bg-BG"/>
      </w:rPr>
    </w:lvl>
    <w:lvl w:ilvl="1" w:tplc="03A897CC">
      <w:numFmt w:val="bullet"/>
      <w:lvlText w:val=""/>
      <w:lvlJc w:val="left"/>
      <w:pPr>
        <w:ind w:left="939" w:hanging="360"/>
      </w:pPr>
      <w:rPr>
        <w:rFonts w:ascii="Symbol" w:eastAsia="Symbol" w:hAnsi="Symbol" w:cs="Symbol" w:hint="default"/>
        <w:color w:val="0D0D0D"/>
        <w:w w:val="100"/>
        <w:sz w:val="24"/>
        <w:szCs w:val="24"/>
        <w:lang w:val="bg-BG" w:eastAsia="bg-BG" w:bidi="bg-BG"/>
      </w:rPr>
    </w:lvl>
    <w:lvl w:ilvl="2" w:tplc="02DADD0C">
      <w:numFmt w:val="bullet"/>
      <w:lvlText w:val="•"/>
      <w:lvlJc w:val="left"/>
      <w:pPr>
        <w:ind w:left="2029" w:hanging="360"/>
      </w:pPr>
      <w:rPr>
        <w:rFonts w:hint="default"/>
        <w:lang w:val="bg-BG" w:eastAsia="bg-BG" w:bidi="bg-BG"/>
      </w:rPr>
    </w:lvl>
    <w:lvl w:ilvl="3" w:tplc="A896FEE2">
      <w:numFmt w:val="bullet"/>
      <w:lvlText w:val="•"/>
      <w:lvlJc w:val="left"/>
      <w:pPr>
        <w:ind w:left="3119" w:hanging="360"/>
      </w:pPr>
      <w:rPr>
        <w:rFonts w:hint="default"/>
        <w:lang w:val="bg-BG" w:eastAsia="bg-BG" w:bidi="bg-BG"/>
      </w:rPr>
    </w:lvl>
    <w:lvl w:ilvl="4" w:tplc="DD98C326">
      <w:numFmt w:val="bullet"/>
      <w:lvlText w:val="•"/>
      <w:lvlJc w:val="left"/>
      <w:pPr>
        <w:ind w:left="4208" w:hanging="360"/>
      </w:pPr>
      <w:rPr>
        <w:rFonts w:hint="default"/>
        <w:lang w:val="bg-BG" w:eastAsia="bg-BG" w:bidi="bg-BG"/>
      </w:rPr>
    </w:lvl>
    <w:lvl w:ilvl="5" w:tplc="29948332">
      <w:numFmt w:val="bullet"/>
      <w:lvlText w:val="•"/>
      <w:lvlJc w:val="left"/>
      <w:pPr>
        <w:ind w:left="5298" w:hanging="360"/>
      </w:pPr>
      <w:rPr>
        <w:rFonts w:hint="default"/>
        <w:lang w:val="bg-BG" w:eastAsia="bg-BG" w:bidi="bg-BG"/>
      </w:rPr>
    </w:lvl>
    <w:lvl w:ilvl="6" w:tplc="7646DD6C">
      <w:numFmt w:val="bullet"/>
      <w:lvlText w:val="•"/>
      <w:lvlJc w:val="left"/>
      <w:pPr>
        <w:ind w:left="6388" w:hanging="360"/>
      </w:pPr>
      <w:rPr>
        <w:rFonts w:hint="default"/>
        <w:lang w:val="bg-BG" w:eastAsia="bg-BG" w:bidi="bg-BG"/>
      </w:rPr>
    </w:lvl>
    <w:lvl w:ilvl="7" w:tplc="FEFCCDF4">
      <w:numFmt w:val="bullet"/>
      <w:lvlText w:val="•"/>
      <w:lvlJc w:val="left"/>
      <w:pPr>
        <w:ind w:left="7477" w:hanging="360"/>
      </w:pPr>
      <w:rPr>
        <w:rFonts w:hint="default"/>
        <w:lang w:val="bg-BG" w:eastAsia="bg-BG" w:bidi="bg-BG"/>
      </w:rPr>
    </w:lvl>
    <w:lvl w:ilvl="8" w:tplc="AFEA2D5A">
      <w:numFmt w:val="bullet"/>
      <w:lvlText w:val="•"/>
      <w:lvlJc w:val="left"/>
      <w:pPr>
        <w:ind w:left="8567" w:hanging="360"/>
      </w:pPr>
      <w:rPr>
        <w:rFonts w:hint="default"/>
        <w:lang w:val="bg-BG" w:eastAsia="bg-BG" w:bidi="bg-BG"/>
      </w:rPr>
    </w:lvl>
  </w:abstractNum>
  <w:num w:numId="1">
    <w:abstractNumId w:val="16"/>
  </w:num>
  <w:num w:numId="2">
    <w:abstractNumId w:val="16"/>
    <w:lvlOverride w:ilvl="0">
      <w:startOverride w:val="1"/>
    </w:lvlOverride>
  </w:num>
  <w:num w:numId="3">
    <w:abstractNumId w:val="14"/>
  </w:num>
  <w:num w:numId="4">
    <w:abstractNumId w:val="15"/>
  </w:num>
  <w:num w:numId="5">
    <w:abstractNumId w:val="19"/>
  </w:num>
  <w:num w:numId="6">
    <w:abstractNumId w:val="32"/>
  </w:num>
  <w:num w:numId="7">
    <w:abstractNumId w:val="24"/>
  </w:num>
  <w:num w:numId="8">
    <w:abstractNumId w:val="10"/>
  </w:num>
  <w:num w:numId="9">
    <w:abstractNumId w:val="22"/>
  </w:num>
  <w:num w:numId="10">
    <w:abstractNumId w:val="7"/>
  </w:num>
  <w:num w:numId="11">
    <w:abstractNumId w:val="6"/>
  </w:num>
  <w:num w:numId="12">
    <w:abstractNumId w:val="13"/>
  </w:num>
  <w:num w:numId="13">
    <w:abstractNumId w:val="26"/>
  </w:num>
  <w:num w:numId="14">
    <w:abstractNumId w:val="29"/>
  </w:num>
  <w:num w:numId="15">
    <w:abstractNumId w:val="9"/>
  </w:num>
  <w:num w:numId="16">
    <w:abstractNumId w:val="34"/>
  </w:num>
  <w:num w:numId="17">
    <w:abstractNumId w:val="5"/>
  </w:num>
  <w:num w:numId="18">
    <w:abstractNumId w:val="31"/>
  </w:num>
  <w:num w:numId="19">
    <w:abstractNumId w:val="12"/>
  </w:num>
  <w:num w:numId="20">
    <w:abstractNumId w:val="36"/>
  </w:num>
  <w:num w:numId="21">
    <w:abstractNumId w:val="20"/>
  </w:num>
  <w:num w:numId="22">
    <w:abstractNumId w:val="17"/>
  </w:num>
  <w:num w:numId="23">
    <w:abstractNumId w:val="11"/>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30"/>
  </w:num>
  <w:num w:numId="27">
    <w:abstractNumId w:val="35"/>
  </w:num>
  <w:num w:numId="28">
    <w:abstractNumId w:val="8"/>
  </w:num>
  <w:num w:numId="29">
    <w:abstractNumId w:val="23"/>
  </w:num>
  <w:num w:numId="30">
    <w:abstractNumId w:val="25"/>
  </w:num>
  <w:num w:numId="31">
    <w:abstractNumId w:val="28"/>
  </w:num>
  <w:num w:numId="32">
    <w:abstractNumId w:val="18"/>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52"/>
    <w:rsid w:val="0001299E"/>
    <w:rsid w:val="00012FF6"/>
    <w:rsid w:val="0001300D"/>
    <w:rsid w:val="00013893"/>
    <w:rsid w:val="0001537D"/>
    <w:rsid w:val="000164CB"/>
    <w:rsid w:val="00016D49"/>
    <w:rsid w:val="00017F72"/>
    <w:rsid w:val="000242CD"/>
    <w:rsid w:val="000266B1"/>
    <w:rsid w:val="000315F4"/>
    <w:rsid w:val="00032E57"/>
    <w:rsid w:val="00033E80"/>
    <w:rsid w:val="00034E61"/>
    <w:rsid w:val="00035008"/>
    <w:rsid w:val="000350BA"/>
    <w:rsid w:val="00035940"/>
    <w:rsid w:val="00036EC5"/>
    <w:rsid w:val="00037FD6"/>
    <w:rsid w:val="000428F5"/>
    <w:rsid w:val="00043425"/>
    <w:rsid w:val="00044820"/>
    <w:rsid w:val="000450A7"/>
    <w:rsid w:val="00045D1B"/>
    <w:rsid w:val="00047385"/>
    <w:rsid w:val="00050FA3"/>
    <w:rsid w:val="00050FB3"/>
    <w:rsid w:val="00052C93"/>
    <w:rsid w:val="00054147"/>
    <w:rsid w:val="000546EC"/>
    <w:rsid w:val="00055BDD"/>
    <w:rsid w:val="000562B5"/>
    <w:rsid w:val="00056D88"/>
    <w:rsid w:val="00057309"/>
    <w:rsid w:val="00057729"/>
    <w:rsid w:val="000578F5"/>
    <w:rsid w:val="00057BEA"/>
    <w:rsid w:val="00061160"/>
    <w:rsid w:val="00061968"/>
    <w:rsid w:val="000642FA"/>
    <w:rsid w:val="00065EB6"/>
    <w:rsid w:val="00067184"/>
    <w:rsid w:val="0006774C"/>
    <w:rsid w:val="0006796A"/>
    <w:rsid w:val="00067998"/>
    <w:rsid w:val="00067AFA"/>
    <w:rsid w:val="0007042A"/>
    <w:rsid w:val="000704D0"/>
    <w:rsid w:val="00070590"/>
    <w:rsid w:val="000706AF"/>
    <w:rsid w:val="000716D6"/>
    <w:rsid w:val="00072C40"/>
    <w:rsid w:val="00073307"/>
    <w:rsid w:val="00075762"/>
    <w:rsid w:val="000764FB"/>
    <w:rsid w:val="00080830"/>
    <w:rsid w:val="000831F0"/>
    <w:rsid w:val="000847AA"/>
    <w:rsid w:val="000857FD"/>
    <w:rsid w:val="00085C9A"/>
    <w:rsid w:val="00086854"/>
    <w:rsid w:val="00090DA1"/>
    <w:rsid w:val="00091206"/>
    <w:rsid w:val="00093433"/>
    <w:rsid w:val="0009462C"/>
    <w:rsid w:val="00096854"/>
    <w:rsid w:val="000A0CC3"/>
    <w:rsid w:val="000A146B"/>
    <w:rsid w:val="000A1604"/>
    <w:rsid w:val="000A2AFF"/>
    <w:rsid w:val="000A353D"/>
    <w:rsid w:val="000A5C42"/>
    <w:rsid w:val="000A6409"/>
    <w:rsid w:val="000A715B"/>
    <w:rsid w:val="000A7C3F"/>
    <w:rsid w:val="000B10AA"/>
    <w:rsid w:val="000B2220"/>
    <w:rsid w:val="000B2D65"/>
    <w:rsid w:val="000B37F3"/>
    <w:rsid w:val="000B50BE"/>
    <w:rsid w:val="000B62C2"/>
    <w:rsid w:val="000C04CF"/>
    <w:rsid w:val="000C073A"/>
    <w:rsid w:val="000C0D7E"/>
    <w:rsid w:val="000C2016"/>
    <w:rsid w:val="000C2E7E"/>
    <w:rsid w:val="000C379A"/>
    <w:rsid w:val="000C4138"/>
    <w:rsid w:val="000C4E07"/>
    <w:rsid w:val="000D1751"/>
    <w:rsid w:val="000D1CCF"/>
    <w:rsid w:val="000D1F11"/>
    <w:rsid w:val="000D211E"/>
    <w:rsid w:val="000D2599"/>
    <w:rsid w:val="000D57BD"/>
    <w:rsid w:val="000D6220"/>
    <w:rsid w:val="000D66C8"/>
    <w:rsid w:val="000E01F3"/>
    <w:rsid w:val="000E0260"/>
    <w:rsid w:val="000E2109"/>
    <w:rsid w:val="000E2994"/>
    <w:rsid w:val="000E343F"/>
    <w:rsid w:val="000E3ED0"/>
    <w:rsid w:val="000E497F"/>
    <w:rsid w:val="000E4BA3"/>
    <w:rsid w:val="000E4F91"/>
    <w:rsid w:val="000E53E8"/>
    <w:rsid w:val="000F2099"/>
    <w:rsid w:val="000F311B"/>
    <w:rsid w:val="000F4935"/>
    <w:rsid w:val="000F4A7E"/>
    <w:rsid w:val="000F4D49"/>
    <w:rsid w:val="001005BB"/>
    <w:rsid w:val="00102CFF"/>
    <w:rsid w:val="00104E34"/>
    <w:rsid w:val="0010551C"/>
    <w:rsid w:val="001056A8"/>
    <w:rsid w:val="001059F6"/>
    <w:rsid w:val="00107C4F"/>
    <w:rsid w:val="00110225"/>
    <w:rsid w:val="001114F6"/>
    <w:rsid w:val="00111564"/>
    <w:rsid w:val="00111B4D"/>
    <w:rsid w:val="00111D1C"/>
    <w:rsid w:val="00112256"/>
    <w:rsid w:val="00112679"/>
    <w:rsid w:val="00112F26"/>
    <w:rsid w:val="0011347C"/>
    <w:rsid w:val="001144FC"/>
    <w:rsid w:val="00115BB6"/>
    <w:rsid w:val="00116440"/>
    <w:rsid w:val="00120F6B"/>
    <w:rsid w:val="001216AA"/>
    <w:rsid w:val="00123588"/>
    <w:rsid w:val="0012378A"/>
    <w:rsid w:val="001237DB"/>
    <w:rsid w:val="0012526A"/>
    <w:rsid w:val="001253AF"/>
    <w:rsid w:val="00126213"/>
    <w:rsid w:val="00126AB0"/>
    <w:rsid w:val="00127FD8"/>
    <w:rsid w:val="00130CBB"/>
    <w:rsid w:val="00133ECB"/>
    <w:rsid w:val="00135A54"/>
    <w:rsid w:val="00136CE2"/>
    <w:rsid w:val="00137195"/>
    <w:rsid w:val="001417D4"/>
    <w:rsid w:val="00143BB1"/>
    <w:rsid w:val="00143DE1"/>
    <w:rsid w:val="0014460C"/>
    <w:rsid w:val="00146C05"/>
    <w:rsid w:val="00150DC9"/>
    <w:rsid w:val="001518E1"/>
    <w:rsid w:val="00151987"/>
    <w:rsid w:val="00153371"/>
    <w:rsid w:val="001533B1"/>
    <w:rsid w:val="00154583"/>
    <w:rsid w:val="00154957"/>
    <w:rsid w:val="00154A32"/>
    <w:rsid w:val="0015760B"/>
    <w:rsid w:val="0015782A"/>
    <w:rsid w:val="001600BD"/>
    <w:rsid w:val="00160356"/>
    <w:rsid w:val="0016061B"/>
    <w:rsid w:val="0016090E"/>
    <w:rsid w:val="001647A2"/>
    <w:rsid w:val="00167468"/>
    <w:rsid w:val="001679C2"/>
    <w:rsid w:val="001712FB"/>
    <w:rsid w:val="00171F53"/>
    <w:rsid w:val="001721FC"/>
    <w:rsid w:val="00172EEA"/>
    <w:rsid w:val="00173C9A"/>
    <w:rsid w:val="00176E23"/>
    <w:rsid w:val="00180053"/>
    <w:rsid w:val="001805F9"/>
    <w:rsid w:val="00182E89"/>
    <w:rsid w:val="00184986"/>
    <w:rsid w:val="00185067"/>
    <w:rsid w:val="00185491"/>
    <w:rsid w:val="00187157"/>
    <w:rsid w:val="0019280B"/>
    <w:rsid w:val="00192D7C"/>
    <w:rsid w:val="00194479"/>
    <w:rsid w:val="00194D4F"/>
    <w:rsid w:val="00194FF8"/>
    <w:rsid w:val="00195A25"/>
    <w:rsid w:val="00196A12"/>
    <w:rsid w:val="00197D82"/>
    <w:rsid w:val="00197F92"/>
    <w:rsid w:val="001A3E50"/>
    <w:rsid w:val="001A6023"/>
    <w:rsid w:val="001A6733"/>
    <w:rsid w:val="001A6CD9"/>
    <w:rsid w:val="001A760C"/>
    <w:rsid w:val="001A7F22"/>
    <w:rsid w:val="001B073C"/>
    <w:rsid w:val="001B10CE"/>
    <w:rsid w:val="001B13B1"/>
    <w:rsid w:val="001B1ACC"/>
    <w:rsid w:val="001B250D"/>
    <w:rsid w:val="001B2907"/>
    <w:rsid w:val="001B2969"/>
    <w:rsid w:val="001B4BC7"/>
    <w:rsid w:val="001B4D2A"/>
    <w:rsid w:val="001B7660"/>
    <w:rsid w:val="001C0715"/>
    <w:rsid w:val="001C0B71"/>
    <w:rsid w:val="001C1799"/>
    <w:rsid w:val="001C6B01"/>
    <w:rsid w:val="001C76AE"/>
    <w:rsid w:val="001D023D"/>
    <w:rsid w:val="001D0EDA"/>
    <w:rsid w:val="001D14D8"/>
    <w:rsid w:val="001D234F"/>
    <w:rsid w:val="001D353B"/>
    <w:rsid w:val="001D3A1C"/>
    <w:rsid w:val="001D3AFB"/>
    <w:rsid w:val="001D426F"/>
    <w:rsid w:val="001D6423"/>
    <w:rsid w:val="001D6DCC"/>
    <w:rsid w:val="001E0390"/>
    <w:rsid w:val="001E3591"/>
    <w:rsid w:val="001E5348"/>
    <w:rsid w:val="001E69F2"/>
    <w:rsid w:val="001E6F26"/>
    <w:rsid w:val="001E72C2"/>
    <w:rsid w:val="001E7A87"/>
    <w:rsid w:val="001E7AA3"/>
    <w:rsid w:val="001E7CD4"/>
    <w:rsid w:val="001E7F47"/>
    <w:rsid w:val="001F21B1"/>
    <w:rsid w:val="001F37B3"/>
    <w:rsid w:val="001F3A40"/>
    <w:rsid w:val="001F4129"/>
    <w:rsid w:val="001F4F29"/>
    <w:rsid w:val="001F630F"/>
    <w:rsid w:val="001F71A6"/>
    <w:rsid w:val="001F7DCB"/>
    <w:rsid w:val="00200242"/>
    <w:rsid w:val="0020401D"/>
    <w:rsid w:val="00204371"/>
    <w:rsid w:val="0020708A"/>
    <w:rsid w:val="00207916"/>
    <w:rsid w:val="00207C9D"/>
    <w:rsid w:val="00210B1E"/>
    <w:rsid w:val="00211DF6"/>
    <w:rsid w:val="002126F5"/>
    <w:rsid w:val="0021296E"/>
    <w:rsid w:val="002131D5"/>
    <w:rsid w:val="0021500E"/>
    <w:rsid w:val="0021786F"/>
    <w:rsid w:val="00221C22"/>
    <w:rsid w:val="002221E9"/>
    <w:rsid w:val="00225A9E"/>
    <w:rsid w:val="00230845"/>
    <w:rsid w:val="00230ECB"/>
    <w:rsid w:val="002319D8"/>
    <w:rsid w:val="0023309D"/>
    <w:rsid w:val="00233392"/>
    <w:rsid w:val="00233ECB"/>
    <w:rsid w:val="002367CA"/>
    <w:rsid w:val="0024295D"/>
    <w:rsid w:val="002440D4"/>
    <w:rsid w:val="00244DC0"/>
    <w:rsid w:val="00247198"/>
    <w:rsid w:val="0025111B"/>
    <w:rsid w:val="002515EA"/>
    <w:rsid w:val="00252424"/>
    <w:rsid w:val="00252A1B"/>
    <w:rsid w:val="00253077"/>
    <w:rsid w:val="00255204"/>
    <w:rsid w:val="0025598A"/>
    <w:rsid w:val="002569E4"/>
    <w:rsid w:val="00256CA1"/>
    <w:rsid w:val="00261E0C"/>
    <w:rsid w:val="00263C52"/>
    <w:rsid w:val="00264028"/>
    <w:rsid w:val="0026469F"/>
    <w:rsid w:val="00265BDB"/>
    <w:rsid w:val="00267FAB"/>
    <w:rsid w:val="002706B6"/>
    <w:rsid w:val="002729C6"/>
    <w:rsid w:val="00273D70"/>
    <w:rsid w:val="00273FCC"/>
    <w:rsid w:val="0027405D"/>
    <w:rsid w:val="00275901"/>
    <w:rsid w:val="00276BDA"/>
    <w:rsid w:val="00277649"/>
    <w:rsid w:val="002815A2"/>
    <w:rsid w:val="00283311"/>
    <w:rsid w:val="00283E26"/>
    <w:rsid w:val="00284319"/>
    <w:rsid w:val="00291D4B"/>
    <w:rsid w:val="0029239C"/>
    <w:rsid w:val="00292910"/>
    <w:rsid w:val="002934BD"/>
    <w:rsid w:val="002945C3"/>
    <w:rsid w:val="00294771"/>
    <w:rsid w:val="00296F8E"/>
    <w:rsid w:val="002974D4"/>
    <w:rsid w:val="00297E5A"/>
    <w:rsid w:val="002A0341"/>
    <w:rsid w:val="002A065A"/>
    <w:rsid w:val="002A06F8"/>
    <w:rsid w:val="002A133A"/>
    <w:rsid w:val="002A3211"/>
    <w:rsid w:val="002A32AE"/>
    <w:rsid w:val="002A471D"/>
    <w:rsid w:val="002A5B33"/>
    <w:rsid w:val="002A5D23"/>
    <w:rsid w:val="002A77EC"/>
    <w:rsid w:val="002B1CCB"/>
    <w:rsid w:val="002B3543"/>
    <w:rsid w:val="002B3E8D"/>
    <w:rsid w:val="002B65AD"/>
    <w:rsid w:val="002B6AA1"/>
    <w:rsid w:val="002C18C4"/>
    <w:rsid w:val="002C2736"/>
    <w:rsid w:val="002C364E"/>
    <w:rsid w:val="002C3B21"/>
    <w:rsid w:val="002D0A54"/>
    <w:rsid w:val="002D34C1"/>
    <w:rsid w:val="002D47A2"/>
    <w:rsid w:val="002D509B"/>
    <w:rsid w:val="002D5AFE"/>
    <w:rsid w:val="002D62C2"/>
    <w:rsid w:val="002D6EAC"/>
    <w:rsid w:val="002D70F0"/>
    <w:rsid w:val="002D7968"/>
    <w:rsid w:val="002E081E"/>
    <w:rsid w:val="002E230F"/>
    <w:rsid w:val="002E2D3C"/>
    <w:rsid w:val="002E2F1C"/>
    <w:rsid w:val="002E42F4"/>
    <w:rsid w:val="002E75B6"/>
    <w:rsid w:val="002E7A29"/>
    <w:rsid w:val="002F2418"/>
    <w:rsid w:val="002F2C5C"/>
    <w:rsid w:val="002F3A59"/>
    <w:rsid w:val="002F3C1D"/>
    <w:rsid w:val="002F7EC3"/>
    <w:rsid w:val="003004D2"/>
    <w:rsid w:val="003007D5"/>
    <w:rsid w:val="00302AD3"/>
    <w:rsid w:val="00302EE3"/>
    <w:rsid w:val="00303693"/>
    <w:rsid w:val="00304190"/>
    <w:rsid w:val="003057EE"/>
    <w:rsid w:val="00306041"/>
    <w:rsid w:val="003061BE"/>
    <w:rsid w:val="00306741"/>
    <w:rsid w:val="0030675D"/>
    <w:rsid w:val="003071B3"/>
    <w:rsid w:val="00307B04"/>
    <w:rsid w:val="00310DA1"/>
    <w:rsid w:val="003127D7"/>
    <w:rsid w:val="00313571"/>
    <w:rsid w:val="0031459F"/>
    <w:rsid w:val="00315481"/>
    <w:rsid w:val="003162BD"/>
    <w:rsid w:val="003168EE"/>
    <w:rsid w:val="00316BA5"/>
    <w:rsid w:val="00317CF8"/>
    <w:rsid w:val="0032042D"/>
    <w:rsid w:val="00321A26"/>
    <w:rsid w:val="00321EE3"/>
    <w:rsid w:val="0032219B"/>
    <w:rsid w:val="0032452A"/>
    <w:rsid w:val="00324855"/>
    <w:rsid w:val="0032659B"/>
    <w:rsid w:val="00331817"/>
    <w:rsid w:val="0033404F"/>
    <w:rsid w:val="00334249"/>
    <w:rsid w:val="00335BB8"/>
    <w:rsid w:val="00336367"/>
    <w:rsid w:val="0033688E"/>
    <w:rsid w:val="00336B87"/>
    <w:rsid w:val="003376F8"/>
    <w:rsid w:val="00341903"/>
    <w:rsid w:val="00341FDE"/>
    <w:rsid w:val="00344447"/>
    <w:rsid w:val="003449DE"/>
    <w:rsid w:val="00344C34"/>
    <w:rsid w:val="00345599"/>
    <w:rsid w:val="00346DE5"/>
    <w:rsid w:val="0034723C"/>
    <w:rsid w:val="003473BC"/>
    <w:rsid w:val="00347494"/>
    <w:rsid w:val="00347605"/>
    <w:rsid w:val="00350592"/>
    <w:rsid w:val="0035086F"/>
    <w:rsid w:val="00351841"/>
    <w:rsid w:val="0035222C"/>
    <w:rsid w:val="0035240E"/>
    <w:rsid w:val="00353B8C"/>
    <w:rsid w:val="00355235"/>
    <w:rsid w:val="00355762"/>
    <w:rsid w:val="00355F01"/>
    <w:rsid w:val="00357617"/>
    <w:rsid w:val="00357DEC"/>
    <w:rsid w:val="003614B3"/>
    <w:rsid w:val="00363CE9"/>
    <w:rsid w:val="003642E2"/>
    <w:rsid w:val="00365232"/>
    <w:rsid w:val="0036525B"/>
    <w:rsid w:val="0036700B"/>
    <w:rsid w:val="00367957"/>
    <w:rsid w:val="00374326"/>
    <w:rsid w:val="00374CC6"/>
    <w:rsid w:val="00376990"/>
    <w:rsid w:val="00376CBE"/>
    <w:rsid w:val="00377469"/>
    <w:rsid w:val="003777D7"/>
    <w:rsid w:val="0038060B"/>
    <w:rsid w:val="003814A7"/>
    <w:rsid w:val="003816D0"/>
    <w:rsid w:val="00383AAE"/>
    <w:rsid w:val="003851B4"/>
    <w:rsid w:val="0038577C"/>
    <w:rsid w:val="003859D8"/>
    <w:rsid w:val="003878CB"/>
    <w:rsid w:val="0039388C"/>
    <w:rsid w:val="00394572"/>
    <w:rsid w:val="00395E1E"/>
    <w:rsid w:val="00397D6F"/>
    <w:rsid w:val="00397D7A"/>
    <w:rsid w:val="003A1AB5"/>
    <w:rsid w:val="003A1EB8"/>
    <w:rsid w:val="003A2A49"/>
    <w:rsid w:val="003A4897"/>
    <w:rsid w:val="003A4E21"/>
    <w:rsid w:val="003A5556"/>
    <w:rsid w:val="003A7796"/>
    <w:rsid w:val="003A7B29"/>
    <w:rsid w:val="003B0429"/>
    <w:rsid w:val="003B1E79"/>
    <w:rsid w:val="003B5358"/>
    <w:rsid w:val="003B7E76"/>
    <w:rsid w:val="003C27C4"/>
    <w:rsid w:val="003C2E20"/>
    <w:rsid w:val="003C343A"/>
    <w:rsid w:val="003C4A95"/>
    <w:rsid w:val="003C52EF"/>
    <w:rsid w:val="003C622D"/>
    <w:rsid w:val="003C6C76"/>
    <w:rsid w:val="003C7410"/>
    <w:rsid w:val="003D0B49"/>
    <w:rsid w:val="003D0BA1"/>
    <w:rsid w:val="003D0DFB"/>
    <w:rsid w:val="003D1560"/>
    <w:rsid w:val="003D2ECF"/>
    <w:rsid w:val="003D3463"/>
    <w:rsid w:val="003D3830"/>
    <w:rsid w:val="003D484D"/>
    <w:rsid w:val="003D5AF8"/>
    <w:rsid w:val="003D6CE6"/>
    <w:rsid w:val="003D70E6"/>
    <w:rsid w:val="003D7A17"/>
    <w:rsid w:val="003E25C8"/>
    <w:rsid w:val="003E26BC"/>
    <w:rsid w:val="003E2D62"/>
    <w:rsid w:val="003E4BE9"/>
    <w:rsid w:val="003E4D36"/>
    <w:rsid w:val="003E6942"/>
    <w:rsid w:val="003F01B6"/>
    <w:rsid w:val="003F02C2"/>
    <w:rsid w:val="003F328A"/>
    <w:rsid w:val="003F41B8"/>
    <w:rsid w:val="003F57F7"/>
    <w:rsid w:val="0040036B"/>
    <w:rsid w:val="0040285B"/>
    <w:rsid w:val="00402873"/>
    <w:rsid w:val="004034CA"/>
    <w:rsid w:val="00404120"/>
    <w:rsid w:val="00404378"/>
    <w:rsid w:val="00406475"/>
    <w:rsid w:val="00411CC5"/>
    <w:rsid w:val="00413CEE"/>
    <w:rsid w:val="004146D8"/>
    <w:rsid w:val="00415800"/>
    <w:rsid w:val="0041628D"/>
    <w:rsid w:val="00423434"/>
    <w:rsid w:val="00424200"/>
    <w:rsid w:val="00424C5F"/>
    <w:rsid w:val="004253E6"/>
    <w:rsid w:val="00426061"/>
    <w:rsid w:val="00426359"/>
    <w:rsid w:val="00426408"/>
    <w:rsid w:val="00426569"/>
    <w:rsid w:val="00426E4E"/>
    <w:rsid w:val="00426F22"/>
    <w:rsid w:val="00427F56"/>
    <w:rsid w:val="004312FA"/>
    <w:rsid w:val="004319D6"/>
    <w:rsid w:val="00431D36"/>
    <w:rsid w:val="00434CB0"/>
    <w:rsid w:val="00436620"/>
    <w:rsid w:val="004414BF"/>
    <w:rsid w:val="00441F2E"/>
    <w:rsid w:val="00443D05"/>
    <w:rsid w:val="00445774"/>
    <w:rsid w:val="00447C5A"/>
    <w:rsid w:val="00451A76"/>
    <w:rsid w:val="00451D82"/>
    <w:rsid w:val="00453A6D"/>
    <w:rsid w:val="004543ED"/>
    <w:rsid w:val="00454577"/>
    <w:rsid w:val="004562E4"/>
    <w:rsid w:val="004603C6"/>
    <w:rsid w:val="004624C0"/>
    <w:rsid w:val="00462ADE"/>
    <w:rsid w:val="0046345D"/>
    <w:rsid w:val="004654D3"/>
    <w:rsid w:val="00466F08"/>
    <w:rsid w:val="0046785D"/>
    <w:rsid w:val="00470708"/>
    <w:rsid w:val="00471DF9"/>
    <w:rsid w:val="00472E93"/>
    <w:rsid w:val="00474E49"/>
    <w:rsid w:val="004766EE"/>
    <w:rsid w:val="00477C4B"/>
    <w:rsid w:val="00481513"/>
    <w:rsid w:val="00482868"/>
    <w:rsid w:val="00482F8F"/>
    <w:rsid w:val="00483169"/>
    <w:rsid w:val="00483659"/>
    <w:rsid w:val="00484259"/>
    <w:rsid w:val="00484DA4"/>
    <w:rsid w:val="00485C62"/>
    <w:rsid w:val="00486D26"/>
    <w:rsid w:val="00487399"/>
    <w:rsid w:val="0049095E"/>
    <w:rsid w:val="00490BCA"/>
    <w:rsid w:val="004957EE"/>
    <w:rsid w:val="00497FA3"/>
    <w:rsid w:val="004A03EC"/>
    <w:rsid w:val="004A1F49"/>
    <w:rsid w:val="004A4362"/>
    <w:rsid w:val="004A455E"/>
    <w:rsid w:val="004A48F5"/>
    <w:rsid w:val="004A51CD"/>
    <w:rsid w:val="004A5227"/>
    <w:rsid w:val="004A6207"/>
    <w:rsid w:val="004A6315"/>
    <w:rsid w:val="004A70CB"/>
    <w:rsid w:val="004B0351"/>
    <w:rsid w:val="004B2752"/>
    <w:rsid w:val="004B41FE"/>
    <w:rsid w:val="004B4DCE"/>
    <w:rsid w:val="004B4E7B"/>
    <w:rsid w:val="004C022E"/>
    <w:rsid w:val="004C0FC4"/>
    <w:rsid w:val="004C158B"/>
    <w:rsid w:val="004C194A"/>
    <w:rsid w:val="004C1EC1"/>
    <w:rsid w:val="004C546A"/>
    <w:rsid w:val="004C64B6"/>
    <w:rsid w:val="004C67E3"/>
    <w:rsid w:val="004C7140"/>
    <w:rsid w:val="004C79C7"/>
    <w:rsid w:val="004D01EA"/>
    <w:rsid w:val="004D1A6D"/>
    <w:rsid w:val="004D1B70"/>
    <w:rsid w:val="004D1C6B"/>
    <w:rsid w:val="004D260D"/>
    <w:rsid w:val="004D2612"/>
    <w:rsid w:val="004D324F"/>
    <w:rsid w:val="004D440A"/>
    <w:rsid w:val="004D7031"/>
    <w:rsid w:val="004D70C3"/>
    <w:rsid w:val="004D73B7"/>
    <w:rsid w:val="004D755D"/>
    <w:rsid w:val="004D7B41"/>
    <w:rsid w:val="004E2C23"/>
    <w:rsid w:val="004E2EEC"/>
    <w:rsid w:val="004E36E9"/>
    <w:rsid w:val="004E420F"/>
    <w:rsid w:val="004E4555"/>
    <w:rsid w:val="004E5515"/>
    <w:rsid w:val="004E5702"/>
    <w:rsid w:val="004E59B6"/>
    <w:rsid w:val="004E6ADA"/>
    <w:rsid w:val="004F10C6"/>
    <w:rsid w:val="004F18E0"/>
    <w:rsid w:val="004F1E96"/>
    <w:rsid w:val="004F7207"/>
    <w:rsid w:val="005002D1"/>
    <w:rsid w:val="00500DCA"/>
    <w:rsid w:val="00502D6B"/>
    <w:rsid w:val="00502F44"/>
    <w:rsid w:val="005030F8"/>
    <w:rsid w:val="00503728"/>
    <w:rsid w:val="00503C3C"/>
    <w:rsid w:val="00503DA0"/>
    <w:rsid w:val="00503E8E"/>
    <w:rsid w:val="005051A4"/>
    <w:rsid w:val="005052F3"/>
    <w:rsid w:val="0050551D"/>
    <w:rsid w:val="005119B6"/>
    <w:rsid w:val="00512BBA"/>
    <w:rsid w:val="00513036"/>
    <w:rsid w:val="00513A2A"/>
    <w:rsid w:val="00514C5E"/>
    <w:rsid w:val="00514E21"/>
    <w:rsid w:val="0051588C"/>
    <w:rsid w:val="00516B54"/>
    <w:rsid w:val="00516CB8"/>
    <w:rsid w:val="00523DF2"/>
    <w:rsid w:val="0052467C"/>
    <w:rsid w:val="0052503F"/>
    <w:rsid w:val="005252C5"/>
    <w:rsid w:val="005253CE"/>
    <w:rsid w:val="0052558C"/>
    <w:rsid w:val="005279D8"/>
    <w:rsid w:val="00531DCB"/>
    <w:rsid w:val="00532812"/>
    <w:rsid w:val="00534A1C"/>
    <w:rsid w:val="00534B34"/>
    <w:rsid w:val="00534E34"/>
    <w:rsid w:val="00535CAA"/>
    <w:rsid w:val="00536D4C"/>
    <w:rsid w:val="0054103D"/>
    <w:rsid w:val="00543788"/>
    <w:rsid w:val="00544101"/>
    <w:rsid w:val="00545CDA"/>
    <w:rsid w:val="0054698A"/>
    <w:rsid w:val="00547CEE"/>
    <w:rsid w:val="00550FAE"/>
    <w:rsid w:val="0055197B"/>
    <w:rsid w:val="005545CE"/>
    <w:rsid w:val="00555606"/>
    <w:rsid w:val="00555834"/>
    <w:rsid w:val="00562482"/>
    <w:rsid w:val="00563B0F"/>
    <w:rsid w:val="00566D1D"/>
    <w:rsid w:val="005726D7"/>
    <w:rsid w:val="00573C7E"/>
    <w:rsid w:val="00573D43"/>
    <w:rsid w:val="0057495E"/>
    <w:rsid w:val="00580FF4"/>
    <w:rsid w:val="00581C6A"/>
    <w:rsid w:val="00582DA9"/>
    <w:rsid w:val="00583478"/>
    <w:rsid w:val="00583B5B"/>
    <w:rsid w:val="00584FA2"/>
    <w:rsid w:val="0059013D"/>
    <w:rsid w:val="00590DD7"/>
    <w:rsid w:val="00591753"/>
    <w:rsid w:val="00595029"/>
    <w:rsid w:val="00595292"/>
    <w:rsid w:val="005954B2"/>
    <w:rsid w:val="00595AE3"/>
    <w:rsid w:val="00597834"/>
    <w:rsid w:val="005A0152"/>
    <w:rsid w:val="005A10C0"/>
    <w:rsid w:val="005A1B6C"/>
    <w:rsid w:val="005A30DA"/>
    <w:rsid w:val="005A3225"/>
    <w:rsid w:val="005A4764"/>
    <w:rsid w:val="005A4FEB"/>
    <w:rsid w:val="005A610B"/>
    <w:rsid w:val="005A7C04"/>
    <w:rsid w:val="005B210D"/>
    <w:rsid w:val="005B2A3A"/>
    <w:rsid w:val="005B4B11"/>
    <w:rsid w:val="005B6DAD"/>
    <w:rsid w:val="005B7718"/>
    <w:rsid w:val="005C049B"/>
    <w:rsid w:val="005C27D0"/>
    <w:rsid w:val="005C290A"/>
    <w:rsid w:val="005C2FB8"/>
    <w:rsid w:val="005C344B"/>
    <w:rsid w:val="005C4D44"/>
    <w:rsid w:val="005C4DD1"/>
    <w:rsid w:val="005C5152"/>
    <w:rsid w:val="005C6619"/>
    <w:rsid w:val="005C6A40"/>
    <w:rsid w:val="005C7C44"/>
    <w:rsid w:val="005D06CB"/>
    <w:rsid w:val="005D3A2F"/>
    <w:rsid w:val="005D4060"/>
    <w:rsid w:val="005D41BF"/>
    <w:rsid w:val="005D4597"/>
    <w:rsid w:val="005D5A2C"/>
    <w:rsid w:val="005D5C56"/>
    <w:rsid w:val="005D633B"/>
    <w:rsid w:val="005D7886"/>
    <w:rsid w:val="005D7A1A"/>
    <w:rsid w:val="005E1D4F"/>
    <w:rsid w:val="005E2B52"/>
    <w:rsid w:val="005E668B"/>
    <w:rsid w:val="005E7174"/>
    <w:rsid w:val="005E72E0"/>
    <w:rsid w:val="005F1BDC"/>
    <w:rsid w:val="005F2EBE"/>
    <w:rsid w:val="005F3C6A"/>
    <w:rsid w:val="005F4E66"/>
    <w:rsid w:val="005F6ACB"/>
    <w:rsid w:val="005F7035"/>
    <w:rsid w:val="005F72FC"/>
    <w:rsid w:val="005F76CD"/>
    <w:rsid w:val="0061006E"/>
    <w:rsid w:val="0061246A"/>
    <w:rsid w:val="00613E2C"/>
    <w:rsid w:val="00614BD3"/>
    <w:rsid w:val="006161FE"/>
    <w:rsid w:val="00617201"/>
    <w:rsid w:val="0062166B"/>
    <w:rsid w:val="00622D4B"/>
    <w:rsid w:val="006244E0"/>
    <w:rsid w:val="00630358"/>
    <w:rsid w:val="006320A4"/>
    <w:rsid w:val="00632729"/>
    <w:rsid w:val="00632F5A"/>
    <w:rsid w:val="006337CD"/>
    <w:rsid w:val="0063419A"/>
    <w:rsid w:val="00634559"/>
    <w:rsid w:val="00634808"/>
    <w:rsid w:val="006353EF"/>
    <w:rsid w:val="00635603"/>
    <w:rsid w:val="00635DBE"/>
    <w:rsid w:val="0063655F"/>
    <w:rsid w:val="00636795"/>
    <w:rsid w:val="00640FF4"/>
    <w:rsid w:val="00641556"/>
    <w:rsid w:val="00643B1F"/>
    <w:rsid w:val="00644B95"/>
    <w:rsid w:val="00645187"/>
    <w:rsid w:val="00645910"/>
    <w:rsid w:val="006473BA"/>
    <w:rsid w:val="00647B4F"/>
    <w:rsid w:val="00650149"/>
    <w:rsid w:val="00650805"/>
    <w:rsid w:val="00650946"/>
    <w:rsid w:val="00651957"/>
    <w:rsid w:val="00653D16"/>
    <w:rsid w:val="00654D8C"/>
    <w:rsid w:val="006564EF"/>
    <w:rsid w:val="006616B5"/>
    <w:rsid w:val="006633E4"/>
    <w:rsid w:val="00663682"/>
    <w:rsid w:val="0066386C"/>
    <w:rsid w:val="00665F0E"/>
    <w:rsid w:val="00670816"/>
    <w:rsid w:val="00672B40"/>
    <w:rsid w:val="00675A4A"/>
    <w:rsid w:val="00680A33"/>
    <w:rsid w:val="00680B56"/>
    <w:rsid w:val="00682193"/>
    <w:rsid w:val="00687200"/>
    <w:rsid w:val="006907AA"/>
    <w:rsid w:val="0069167D"/>
    <w:rsid w:val="00691809"/>
    <w:rsid w:val="0069513F"/>
    <w:rsid w:val="00696AA9"/>
    <w:rsid w:val="00697D0D"/>
    <w:rsid w:val="00697D41"/>
    <w:rsid w:val="006A04F8"/>
    <w:rsid w:val="006A0B16"/>
    <w:rsid w:val="006A0C4A"/>
    <w:rsid w:val="006A11B1"/>
    <w:rsid w:val="006A1D46"/>
    <w:rsid w:val="006A26F6"/>
    <w:rsid w:val="006A3390"/>
    <w:rsid w:val="006A38C2"/>
    <w:rsid w:val="006A3B74"/>
    <w:rsid w:val="006A417D"/>
    <w:rsid w:val="006A4B0A"/>
    <w:rsid w:val="006A5907"/>
    <w:rsid w:val="006A6B0B"/>
    <w:rsid w:val="006A6D1E"/>
    <w:rsid w:val="006B0899"/>
    <w:rsid w:val="006B25FB"/>
    <w:rsid w:val="006B268D"/>
    <w:rsid w:val="006B70B9"/>
    <w:rsid w:val="006C0A04"/>
    <w:rsid w:val="006C3ED3"/>
    <w:rsid w:val="006C5FD3"/>
    <w:rsid w:val="006C68A4"/>
    <w:rsid w:val="006C7DCA"/>
    <w:rsid w:val="006D0627"/>
    <w:rsid w:val="006D162C"/>
    <w:rsid w:val="006D1651"/>
    <w:rsid w:val="006D226B"/>
    <w:rsid w:val="006D3479"/>
    <w:rsid w:val="006D3761"/>
    <w:rsid w:val="006D3E5D"/>
    <w:rsid w:val="006E2ED5"/>
    <w:rsid w:val="006E34B4"/>
    <w:rsid w:val="006E491F"/>
    <w:rsid w:val="006E500D"/>
    <w:rsid w:val="006F0147"/>
    <w:rsid w:val="006F0C90"/>
    <w:rsid w:val="006F0F90"/>
    <w:rsid w:val="006F2CF8"/>
    <w:rsid w:val="006F431D"/>
    <w:rsid w:val="006F4714"/>
    <w:rsid w:val="006F4C94"/>
    <w:rsid w:val="006F6B24"/>
    <w:rsid w:val="006F6CE3"/>
    <w:rsid w:val="006F778B"/>
    <w:rsid w:val="006F797B"/>
    <w:rsid w:val="0070060A"/>
    <w:rsid w:val="00702D6D"/>
    <w:rsid w:val="007037C3"/>
    <w:rsid w:val="0070710F"/>
    <w:rsid w:val="00707F36"/>
    <w:rsid w:val="00710469"/>
    <w:rsid w:val="00711509"/>
    <w:rsid w:val="00711BE1"/>
    <w:rsid w:val="007121C7"/>
    <w:rsid w:val="007127C4"/>
    <w:rsid w:val="00713BCD"/>
    <w:rsid w:val="00714842"/>
    <w:rsid w:val="007164D0"/>
    <w:rsid w:val="00716EF4"/>
    <w:rsid w:val="00717858"/>
    <w:rsid w:val="007213FC"/>
    <w:rsid w:val="007214AC"/>
    <w:rsid w:val="007218DF"/>
    <w:rsid w:val="00724403"/>
    <w:rsid w:val="007251F1"/>
    <w:rsid w:val="00725BF2"/>
    <w:rsid w:val="00725F0A"/>
    <w:rsid w:val="00727D81"/>
    <w:rsid w:val="00730C80"/>
    <w:rsid w:val="00732577"/>
    <w:rsid w:val="0073296F"/>
    <w:rsid w:val="00736237"/>
    <w:rsid w:val="007369BF"/>
    <w:rsid w:val="00736D5D"/>
    <w:rsid w:val="00737411"/>
    <w:rsid w:val="00740037"/>
    <w:rsid w:val="00741DD9"/>
    <w:rsid w:val="00741EC1"/>
    <w:rsid w:val="00743F9D"/>
    <w:rsid w:val="007453C4"/>
    <w:rsid w:val="00745D0E"/>
    <w:rsid w:val="00746123"/>
    <w:rsid w:val="00746AE1"/>
    <w:rsid w:val="00747644"/>
    <w:rsid w:val="00750534"/>
    <w:rsid w:val="00754741"/>
    <w:rsid w:val="00755DCA"/>
    <w:rsid w:val="0075610A"/>
    <w:rsid w:val="00756855"/>
    <w:rsid w:val="00757826"/>
    <w:rsid w:val="00757DBA"/>
    <w:rsid w:val="007610FF"/>
    <w:rsid w:val="00762507"/>
    <w:rsid w:val="00762C6A"/>
    <w:rsid w:val="0076416A"/>
    <w:rsid w:val="007642B9"/>
    <w:rsid w:val="0076581C"/>
    <w:rsid w:val="00765AF7"/>
    <w:rsid w:val="00766695"/>
    <w:rsid w:val="007702BB"/>
    <w:rsid w:val="007707D7"/>
    <w:rsid w:val="00771D4B"/>
    <w:rsid w:val="00773847"/>
    <w:rsid w:val="00775F2F"/>
    <w:rsid w:val="0078039F"/>
    <w:rsid w:val="00780BDE"/>
    <w:rsid w:val="00782C6A"/>
    <w:rsid w:val="00782D36"/>
    <w:rsid w:val="00783BA3"/>
    <w:rsid w:val="00784907"/>
    <w:rsid w:val="00787D61"/>
    <w:rsid w:val="00791A23"/>
    <w:rsid w:val="00792F7A"/>
    <w:rsid w:val="007956BA"/>
    <w:rsid w:val="007956EB"/>
    <w:rsid w:val="007A0197"/>
    <w:rsid w:val="007A0329"/>
    <w:rsid w:val="007A2CE4"/>
    <w:rsid w:val="007A36CB"/>
    <w:rsid w:val="007A44A0"/>
    <w:rsid w:val="007A44DA"/>
    <w:rsid w:val="007A54B6"/>
    <w:rsid w:val="007A5646"/>
    <w:rsid w:val="007A63D1"/>
    <w:rsid w:val="007A6892"/>
    <w:rsid w:val="007A6A6A"/>
    <w:rsid w:val="007A73D3"/>
    <w:rsid w:val="007A7B09"/>
    <w:rsid w:val="007A7C1A"/>
    <w:rsid w:val="007B0F1F"/>
    <w:rsid w:val="007B1834"/>
    <w:rsid w:val="007B28F0"/>
    <w:rsid w:val="007B2E5F"/>
    <w:rsid w:val="007B45AB"/>
    <w:rsid w:val="007B5AB0"/>
    <w:rsid w:val="007B620C"/>
    <w:rsid w:val="007B6D36"/>
    <w:rsid w:val="007B6F89"/>
    <w:rsid w:val="007C21B9"/>
    <w:rsid w:val="007C2A61"/>
    <w:rsid w:val="007C2E8C"/>
    <w:rsid w:val="007C5B73"/>
    <w:rsid w:val="007C6B12"/>
    <w:rsid w:val="007C7FA7"/>
    <w:rsid w:val="007D3867"/>
    <w:rsid w:val="007D5DF1"/>
    <w:rsid w:val="007D7C2D"/>
    <w:rsid w:val="007E0249"/>
    <w:rsid w:val="007E2982"/>
    <w:rsid w:val="007E3FE0"/>
    <w:rsid w:val="007E4282"/>
    <w:rsid w:val="007E4BAE"/>
    <w:rsid w:val="007E516C"/>
    <w:rsid w:val="007E7488"/>
    <w:rsid w:val="007F0B3E"/>
    <w:rsid w:val="007F367E"/>
    <w:rsid w:val="007F38F0"/>
    <w:rsid w:val="007F421F"/>
    <w:rsid w:val="007F5A48"/>
    <w:rsid w:val="00800183"/>
    <w:rsid w:val="008029EE"/>
    <w:rsid w:val="00803125"/>
    <w:rsid w:val="0080534E"/>
    <w:rsid w:val="0080796E"/>
    <w:rsid w:val="008100B1"/>
    <w:rsid w:val="00810DBF"/>
    <w:rsid w:val="00810DF5"/>
    <w:rsid w:val="008122FC"/>
    <w:rsid w:val="008139BB"/>
    <w:rsid w:val="00815683"/>
    <w:rsid w:val="00815E50"/>
    <w:rsid w:val="0081722D"/>
    <w:rsid w:val="00817B79"/>
    <w:rsid w:val="0082148A"/>
    <w:rsid w:val="008239D9"/>
    <w:rsid w:val="00824162"/>
    <w:rsid w:val="00824956"/>
    <w:rsid w:val="0083039C"/>
    <w:rsid w:val="0083204F"/>
    <w:rsid w:val="008331C5"/>
    <w:rsid w:val="00833AA9"/>
    <w:rsid w:val="00834888"/>
    <w:rsid w:val="00835204"/>
    <w:rsid w:val="00836E98"/>
    <w:rsid w:val="00840407"/>
    <w:rsid w:val="008404F7"/>
    <w:rsid w:val="00844295"/>
    <w:rsid w:val="00844D55"/>
    <w:rsid w:val="008455EC"/>
    <w:rsid w:val="00845D99"/>
    <w:rsid w:val="00845E12"/>
    <w:rsid w:val="008467D1"/>
    <w:rsid w:val="00850239"/>
    <w:rsid w:val="00851126"/>
    <w:rsid w:val="00853B24"/>
    <w:rsid w:val="008546CF"/>
    <w:rsid w:val="008555B0"/>
    <w:rsid w:val="00855CCA"/>
    <w:rsid w:val="00855D0A"/>
    <w:rsid w:val="0085697F"/>
    <w:rsid w:val="00856BF3"/>
    <w:rsid w:val="00856FA0"/>
    <w:rsid w:val="00860748"/>
    <w:rsid w:val="0086297C"/>
    <w:rsid w:val="0086317D"/>
    <w:rsid w:val="00864F8B"/>
    <w:rsid w:val="008652E8"/>
    <w:rsid w:val="00865354"/>
    <w:rsid w:val="00865E0E"/>
    <w:rsid w:val="00865E90"/>
    <w:rsid w:val="00866456"/>
    <w:rsid w:val="00877089"/>
    <w:rsid w:val="00884D50"/>
    <w:rsid w:val="00885944"/>
    <w:rsid w:val="00886920"/>
    <w:rsid w:val="00887A04"/>
    <w:rsid w:val="00892789"/>
    <w:rsid w:val="00894E88"/>
    <w:rsid w:val="008955B7"/>
    <w:rsid w:val="00895921"/>
    <w:rsid w:val="008967E6"/>
    <w:rsid w:val="00896D99"/>
    <w:rsid w:val="00897BEA"/>
    <w:rsid w:val="00897C7A"/>
    <w:rsid w:val="008A3754"/>
    <w:rsid w:val="008A5D48"/>
    <w:rsid w:val="008A68B0"/>
    <w:rsid w:val="008A6FDE"/>
    <w:rsid w:val="008B0251"/>
    <w:rsid w:val="008B5420"/>
    <w:rsid w:val="008B79A8"/>
    <w:rsid w:val="008C0034"/>
    <w:rsid w:val="008C41FB"/>
    <w:rsid w:val="008C4698"/>
    <w:rsid w:val="008C4A30"/>
    <w:rsid w:val="008C4D8F"/>
    <w:rsid w:val="008C4DBC"/>
    <w:rsid w:val="008C54F7"/>
    <w:rsid w:val="008C63AB"/>
    <w:rsid w:val="008D1054"/>
    <w:rsid w:val="008D120E"/>
    <w:rsid w:val="008D1F44"/>
    <w:rsid w:val="008D2A6C"/>
    <w:rsid w:val="008D30AD"/>
    <w:rsid w:val="008D38FF"/>
    <w:rsid w:val="008D3E6A"/>
    <w:rsid w:val="008D4889"/>
    <w:rsid w:val="008D537F"/>
    <w:rsid w:val="008E00F3"/>
    <w:rsid w:val="008E0C0C"/>
    <w:rsid w:val="008E0FB7"/>
    <w:rsid w:val="008E1207"/>
    <w:rsid w:val="008E18F1"/>
    <w:rsid w:val="008E2309"/>
    <w:rsid w:val="008E5053"/>
    <w:rsid w:val="008F3B4B"/>
    <w:rsid w:val="008F61EF"/>
    <w:rsid w:val="008F62F8"/>
    <w:rsid w:val="008F77DB"/>
    <w:rsid w:val="00900D56"/>
    <w:rsid w:val="009013CE"/>
    <w:rsid w:val="009015C5"/>
    <w:rsid w:val="00901D80"/>
    <w:rsid w:val="009025A5"/>
    <w:rsid w:val="009029E2"/>
    <w:rsid w:val="00903703"/>
    <w:rsid w:val="009046AF"/>
    <w:rsid w:val="00904914"/>
    <w:rsid w:val="00904DD2"/>
    <w:rsid w:val="00906457"/>
    <w:rsid w:val="00910766"/>
    <w:rsid w:val="009124B8"/>
    <w:rsid w:val="00912B88"/>
    <w:rsid w:val="00912EFE"/>
    <w:rsid w:val="0091367A"/>
    <w:rsid w:val="00913C4C"/>
    <w:rsid w:val="00917053"/>
    <w:rsid w:val="009176DB"/>
    <w:rsid w:val="009178BB"/>
    <w:rsid w:val="00917A06"/>
    <w:rsid w:val="00921344"/>
    <w:rsid w:val="00921391"/>
    <w:rsid w:val="00923AFF"/>
    <w:rsid w:val="00926EF9"/>
    <w:rsid w:val="00930275"/>
    <w:rsid w:val="00933BFB"/>
    <w:rsid w:val="00935D49"/>
    <w:rsid w:val="009374A2"/>
    <w:rsid w:val="00937D1D"/>
    <w:rsid w:val="00940DBD"/>
    <w:rsid w:val="0094228B"/>
    <w:rsid w:val="009428B3"/>
    <w:rsid w:val="009444FF"/>
    <w:rsid w:val="00945293"/>
    <w:rsid w:val="009467C3"/>
    <w:rsid w:val="0094727D"/>
    <w:rsid w:val="0095060A"/>
    <w:rsid w:val="00950F16"/>
    <w:rsid w:val="0095176E"/>
    <w:rsid w:val="00956CC9"/>
    <w:rsid w:val="00956E34"/>
    <w:rsid w:val="00957433"/>
    <w:rsid w:val="009579FA"/>
    <w:rsid w:val="00957C4D"/>
    <w:rsid w:val="00960B37"/>
    <w:rsid w:val="009618A7"/>
    <w:rsid w:val="0096226C"/>
    <w:rsid w:val="00962CB7"/>
    <w:rsid w:val="0096667C"/>
    <w:rsid w:val="00970119"/>
    <w:rsid w:val="00971ACA"/>
    <w:rsid w:val="00974943"/>
    <w:rsid w:val="00974C1B"/>
    <w:rsid w:val="009762DE"/>
    <w:rsid w:val="0097750A"/>
    <w:rsid w:val="0098014A"/>
    <w:rsid w:val="0098028B"/>
    <w:rsid w:val="00981175"/>
    <w:rsid w:val="00983446"/>
    <w:rsid w:val="00984B5D"/>
    <w:rsid w:val="00984DB6"/>
    <w:rsid w:val="00985053"/>
    <w:rsid w:val="00985487"/>
    <w:rsid w:val="00985AD4"/>
    <w:rsid w:val="00986C48"/>
    <w:rsid w:val="00987A46"/>
    <w:rsid w:val="00990D43"/>
    <w:rsid w:val="00992389"/>
    <w:rsid w:val="00992973"/>
    <w:rsid w:val="00994FD4"/>
    <w:rsid w:val="00995969"/>
    <w:rsid w:val="0099686D"/>
    <w:rsid w:val="009A03BB"/>
    <w:rsid w:val="009A0443"/>
    <w:rsid w:val="009A14AF"/>
    <w:rsid w:val="009A19B5"/>
    <w:rsid w:val="009A53AC"/>
    <w:rsid w:val="009A59B8"/>
    <w:rsid w:val="009A5A5A"/>
    <w:rsid w:val="009A66FC"/>
    <w:rsid w:val="009B0E7D"/>
    <w:rsid w:val="009B199F"/>
    <w:rsid w:val="009B27A5"/>
    <w:rsid w:val="009B533E"/>
    <w:rsid w:val="009B712C"/>
    <w:rsid w:val="009C0A4F"/>
    <w:rsid w:val="009C1326"/>
    <w:rsid w:val="009C336B"/>
    <w:rsid w:val="009C44C3"/>
    <w:rsid w:val="009C5D89"/>
    <w:rsid w:val="009C7044"/>
    <w:rsid w:val="009D0602"/>
    <w:rsid w:val="009D1A53"/>
    <w:rsid w:val="009D21E6"/>
    <w:rsid w:val="009D28AA"/>
    <w:rsid w:val="009D3A70"/>
    <w:rsid w:val="009D573C"/>
    <w:rsid w:val="009D6291"/>
    <w:rsid w:val="009E0E50"/>
    <w:rsid w:val="009E1B3D"/>
    <w:rsid w:val="009E2A9E"/>
    <w:rsid w:val="009E2FCF"/>
    <w:rsid w:val="009E386A"/>
    <w:rsid w:val="009E3AE3"/>
    <w:rsid w:val="009E44E0"/>
    <w:rsid w:val="009E4C7E"/>
    <w:rsid w:val="009E5BB6"/>
    <w:rsid w:val="009E5D1F"/>
    <w:rsid w:val="009E6B5C"/>
    <w:rsid w:val="009F0352"/>
    <w:rsid w:val="009F5148"/>
    <w:rsid w:val="009F5FCF"/>
    <w:rsid w:val="009F666E"/>
    <w:rsid w:val="009F72F4"/>
    <w:rsid w:val="009F736E"/>
    <w:rsid w:val="00A01DA8"/>
    <w:rsid w:val="00A058BD"/>
    <w:rsid w:val="00A06834"/>
    <w:rsid w:val="00A10C83"/>
    <w:rsid w:val="00A12516"/>
    <w:rsid w:val="00A13ABB"/>
    <w:rsid w:val="00A14767"/>
    <w:rsid w:val="00A22D1F"/>
    <w:rsid w:val="00A27D79"/>
    <w:rsid w:val="00A309E3"/>
    <w:rsid w:val="00A30A23"/>
    <w:rsid w:val="00A314DF"/>
    <w:rsid w:val="00A317A2"/>
    <w:rsid w:val="00A3319F"/>
    <w:rsid w:val="00A339DE"/>
    <w:rsid w:val="00A33EA4"/>
    <w:rsid w:val="00A35071"/>
    <w:rsid w:val="00A400DA"/>
    <w:rsid w:val="00A42219"/>
    <w:rsid w:val="00A44C17"/>
    <w:rsid w:val="00A452F7"/>
    <w:rsid w:val="00A479CD"/>
    <w:rsid w:val="00A509D9"/>
    <w:rsid w:val="00A517AF"/>
    <w:rsid w:val="00A531F2"/>
    <w:rsid w:val="00A53256"/>
    <w:rsid w:val="00A53901"/>
    <w:rsid w:val="00A53AB7"/>
    <w:rsid w:val="00A555C1"/>
    <w:rsid w:val="00A56725"/>
    <w:rsid w:val="00A60964"/>
    <w:rsid w:val="00A6124E"/>
    <w:rsid w:val="00A62424"/>
    <w:rsid w:val="00A648B5"/>
    <w:rsid w:val="00A64C9A"/>
    <w:rsid w:val="00A668E3"/>
    <w:rsid w:val="00A66D09"/>
    <w:rsid w:val="00A72849"/>
    <w:rsid w:val="00A7326A"/>
    <w:rsid w:val="00A737AD"/>
    <w:rsid w:val="00A74945"/>
    <w:rsid w:val="00A75DCE"/>
    <w:rsid w:val="00A76842"/>
    <w:rsid w:val="00A77099"/>
    <w:rsid w:val="00A808E4"/>
    <w:rsid w:val="00A80EAD"/>
    <w:rsid w:val="00A80FE6"/>
    <w:rsid w:val="00A8295C"/>
    <w:rsid w:val="00A83C9B"/>
    <w:rsid w:val="00A840E1"/>
    <w:rsid w:val="00A850D7"/>
    <w:rsid w:val="00A85832"/>
    <w:rsid w:val="00A85F2E"/>
    <w:rsid w:val="00A87099"/>
    <w:rsid w:val="00A877CA"/>
    <w:rsid w:val="00A87B78"/>
    <w:rsid w:val="00A923AE"/>
    <w:rsid w:val="00A9283C"/>
    <w:rsid w:val="00A92DE4"/>
    <w:rsid w:val="00A9330C"/>
    <w:rsid w:val="00A93CDD"/>
    <w:rsid w:val="00A944FE"/>
    <w:rsid w:val="00A955E6"/>
    <w:rsid w:val="00A963DE"/>
    <w:rsid w:val="00AA0517"/>
    <w:rsid w:val="00AA2CF7"/>
    <w:rsid w:val="00AA490E"/>
    <w:rsid w:val="00AA6A3E"/>
    <w:rsid w:val="00AA6DBC"/>
    <w:rsid w:val="00AA7D31"/>
    <w:rsid w:val="00AB28B8"/>
    <w:rsid w:val="00AB2A2E"/>
    <w:rsid w:val="00AB3ADC"/>
    <w:rsid w:val="00AB3BF1"/>
    <w:rsid w:val="00AB633A"/>
    <w:rsid w:val="00AB63E2"/>
    <w:rsid w:val="00AC054F"/>
    <w:rsid w:val="00AC2087"/>
    <w:rsid w:val="00AC6AB8"/>
    <w:rsid w:val="00AC7897"/>
    <w:rsid w:val="00AC7D91"/>
    <w:rsid w:val="00AD55AD"/>
    <w:rsid w:val="00AD662F"/>
    <w:rsid w:val="00AD6B20"/>
    <w:rsid w:val="00AE03A3"/>
    <w:rsid w:val="00AE0B11"/>
    <w:rsid w:val="00AE326A"/>
    <w:rsid w:val="00AE328E"/>
    <w:rsid w:val="00AE713D"/>
    <w:rsid w:val="00AF2651"/>
    <w:rsid w:val="00AF267E"/>
    <w:rsid w:val="00AF2948"/>
    <w:rsid w:val="00AF3F6E"/>
    <w:rsid w:val="00AF5F46"/>
    <w:rsid w:val="00AF67D5"/>
    <w:rsid w:val="00B00BE0"/>
    <w:rsid w:val="00B0111C"/>
    <w:rsid w:val="00B02D7F"/>
    <w:rsid w:val="00B03265"/>
    <w:rsid w:val="00B048EB"/>
    <w:rsid w:val="00B117A8"/>
    <w:rsid w:val="00B11FA3"/>
    <w:rsid w:val="00B145B7"/>
    <w:rsid w:val="00B167E7"/>
    <w:rsid w:val="00B17B3F"/>
    <w:rsid w:val="00B21684"/>
    <w:rsid w:val="00B22B60"/>
    <w:rsid w:val="00B23EEC"/>
    <w:rsid w:val="00B2456D"/>
    <w:rsid w:val="00B258AF"/>
    <w:rsid w:val="00B2728C"/>
    <w:rsid w:val="00B279D1"/>
    <w:rsid w:val="00B30E76"/>
    <w:rsid w:val="00B331A1"/>
    <w:rsid w:val="00B33EB6"/>
    <w:rsid w:val="00B3493E"/>
    <w:rsid w:val="00B35D29"/>
    <w:rsid w:val="00B37450"/>
    <w:rsid w:val="00B37602"/>
    <w:rsid w:val="00B40467"/>
    <w:rsid w:val="00B4114B"/>
    <w:rsid w:val="00B419C7"/>
    <w:rsid w:val="00B424F5"/>
    <w:rsid w:val="00B45498"/>
    <w:rsid w:val="00B47DC1"/>
    <w:rsid w:val="00B506D6"/>
    <w:rsid w:val="00B5196C"/>
    <w:rsid w:val="00B51D3D"/>
    <w:rsid w:val="00B52930"/>
    <w:rsid w:val="00B532E9"/>
    <w:rsid w:val="00B5447E"/>
    <w:rsid w:val="00B54DCF"/>
    <w:rsid w:val="00B56375"/>
    <w:rsid w:val="00B565CE"/>
    <w:rsid w:val="00B56A94"/>
    <w:rsid w:val="00B624A2"/>
    <w:rsid w:val="00B63099"/>
    <w:rsid w:val="00B6427B"/>
    <w:rsid w:val="00B64B6B"/>
    <w:rsid w:val="00B65829"/>
    <w:rsid w:val="00B660A7"/>
    <w:rsid w:val="00B6635C"/>
    <w:rsid w:val="00B70C86"/>
    <w:rsid w:val="00B72E42"/>
    <w:rsid w:val="00B74419"/>
    <w:rsid w:val="00B74BDB"/>
    <w:rsid w:val="00B74D22"/>
    <w:rsid w:val="00B755DF"/>
    <w:rsid w:val="00B75A65"/>
    <w:rsid w:val="00B76677"/>
    <w:rsid w:val="00B76896"/>
    <w:rsid w:val="00B77B77"/>
    <w:rsid w:val="00B77C7C"/>
    <w:rsid w:val="00B810EE"/>
    <w:rsid w:val="00B81387"/>
    <w:rsid w:val="00B81837"/>
    <w:rsid w:val="00B81E05"/>
    <w:rsid w:val="00B82F60"/>
    <w:rsid w:val="00B86008"/>
    <w:rsid w:val="00B86E74"/>
    <w:rsid w:val="00B90AD8"/>
    <w:rsid w:val="00B9105E"/>
    <w:rsid w:val="00B93900"/>
    <w:rsid w:val="00B93B2C"/>
    <w:rsid w:val="00B942C1"/>
    <w:rsid w:val="00B94E0B"/>
    <w:rsid w:val="00BA04F5"/>
    <w:rsid w:val="00BA18F9"/>
    <w:rsid w:val="00BA1C9B"/>
    <w:rsid w:val="00BA290B"/>
    <w:rsid w:val="00BA5152"/>
    <w:rsid w:val="00BA5856"/>
    <w:rsid w:val="00BA634B"/>
    <w:rsid w:val="00BA754E"/>
    <w:rsid w:val="00BB1114"/>
    <w:rsid w:val="00BB178E"/>
    <w:rsid w:val="00BB2BB6"/>
    <w:rsid w:val="00BB304F"/>
    <w:rsid w:val="00BB3EBA"/>
    <w:rsid w:val="00BC00F5"/>
    <w:rsid w:val="00BC210A"/>
    <w:rsid w:val="00BC45C0"/>
    <w:rsid w:val="00BC4B82"/>
    <w:rsid w:val="00BC4D9F"/>
    <w:rsid w:val="00BC7634"/>
    <w:rsid w:val="00BD22FF"/>
    <w:rsid w:val="00BD25C1"/>
    <w:rsid w:val="00BD554A"/>
    <w:rsid w:val="00BD5CEE"/>
    <w:rsid w:val="00BD5DD9"/>
    <w:rsid w:val="00BD6A54"/>
    <w:rsid w:val="00BD6CE1"/>
    <w:rsid w:val="00BD7BA2"/>
    <w:rsid w:val="00BD7C75"/>
    <w:rsid w:val="00BD7EAE"/>
    <w:rsid w:val="00BE0504"/>
    <w:rsid w:val="00BE1544"/>
    <w:rsid w:val="00BE182D"/>
    <w:rsid w:val="00BE2298"/>
    <w:rsid w:val="00BE30F1"/>
    <w:rsid w:val="00BE32AF"/>
    <w:rsid w:val="00BE3B3B"/>
    <w:rsid w:val="00BE6DC9"/>
    <w:rsid w:val="00BE726D"/>
    <w:rsid w:val="00BE73EC"/>
    <w:rsid w:val="00BF04EC"/>
    <w:rsid w:val="00BF2211"/>
    <w:rsid w:val="00BF2D0F"/>
    <w:rsid w:val="00BF32DB"/>
    <w:rsid w:val="00BF5852"/>
    <w:rsid w:val="00BF6ECA"/>
    <w:rsid w:val="00C00EAA"/>
    <w:rsid w:val="00C05111"/>
    <w:rsid w:val="00C06670"/>
    <w:rsid w:val="00C066EA"/>
    <w:rsid w:val="00C0748A"/>
    <w:rsid w:val="00C1036A"/>
    <w:rsid w:val="00C10F64"/>
    <w:rsid w:val="00C1170D"/>
    <w:rsid w:val="00C12803"/>
    <w:rsid w:val="00C132B4"/>
    <w:rsid w:val="00C13E8A"/>
    <w:rsid w:val="00C20149"/>
    <w:rsid w:val="00C206A3"/>
    <w:rsid w:val="00C211DF"/>
    <w:rsid w:val="00C2142C"/>
    <w:rsid w:val="00C22006"/>
    <w:rsid w:val="00C22424"/>
    <w:rsid w:val="00C2301B"/>
    <w:rsid w:val="00C24D6B"/>
    <w:rsid w:val="00C25516"/>
    <w:rsid w:val="00C256B8"/>
    <w:rsid w:val="00C265D1"/>
    <w:rsid w:val="00C26B12"/>
    <w:rsid w:val="00C27310"/>
    <w:rsid w:val="00C31427"/>
    <w:rsid w:val="00C337D9"/>
    <w:rsid w:val="00C33E20"/>
    <w:rsid w:val="00C34004"/>
    <w:rsid w:val="00C3441D"/>
    <w:rsid w:val="00C34470"/>
    <w:rsid w:val="00C35FBE"/>
    <w:rsid w:val="00C36615"/>
    <w:rsid w:val="00C36F91"/>
    <w:rsid w:val="00C4047A"/>
    <w:rsid w:val="00C40A60"/>
    <w:rsid w:val="00C42F06"/>
    <w:rsid w:val="00C466E3"/>
    <w:rsid w:val="00C46797"/>
    <w:rsid w:val="00C476C7"/>
    <w:rsid w:val="00C478A7"/>
    <w:rsid w:val="00C47AD8"/>
    <w:rsid w:val="00C47D97"/>
    <w:rsid w:val="00C47EDF"/>
    <w:rsid w:val="00C51238"/>
    <w:rsid w:val="00C51863"/>
    <w:rsid w:val="00C54499"/>
    <w:rsid w:val="00C613F9"/>
    <w:rsid w:val="00C6551C"/>
    <w:rsid w:val="00C65C8E"/>
    <w:rsid w:val="00C6661B"/>
    <w:rsid w:val="00C6675A"/>
    <w:rsid w:val="00C672D1"/>
    <w:rsid w:val="00C675D5"/>
    <w:rsid w:val="00C67A52"/>
    <w:rsid w:val="00C67C79"/>
    <w:rsid w:val="00C7031E"/>
    <w:rsid w:val="00C70D2B"/>
    <w:rsid w:val="00C73AD5"/>
    <w:rsid w:val="00C76066"/>
    <w:rsid w:val="00C80533"/>
    <w:rsid w:val="00C82335"/>
    <w:rsid w:val="00C825B8"/>
    <w:rsid w:val="00C83730"/>
    <w:rsid w:val="00C84941"/>
    <w:rsid w:val="00C84E5E"/>
    <w:rsid w:val="00C87962"/>
    <w:rsid w:val="00C90508"/>
    <w:rsid w:val="00C94375"/>
    <w:rsid w:val="00C9566C"/>
    <w:rsid w:val="00C95BAA"/>
    <w:rsid w:val="00C96033"/>
    <w:rsid w:val="00CA1901"/>
    <w:rsid w:val="00CA360D"/>
    <w:rsid w:val="00CA3B84"/>
    <w:rsid w:val="00CA6A2E"/>
    <w:rsid w:val="00CA72E3"/>
    <w:rsid w:val="00CB05E5"/>
    <w:rsid w:val="00CB0E28"/>
    <w:rsid w:val="00CB3EBA"/>
    <w:rsid w:val="00CB6682"/>
    <w:rsid w:val="00CB7397"/>
    <w:rsid w:val="00CB7A93"/>
    <w:rsid w:val="00CC1ADD"/>
    <w:rsid w:val="00CC21C9"/>
    <w:rsid w:val="00CC4967"/>
    <w:rsid w:val="00CC4A12"/>
    <w:rsid w:val="00CC58EF"/>
    <w:rsid w:val="00CC5A0F"/>
    <w:rsid w:val="00CD068C"/>
    <w:rsid w:val="00CD0C8E"/>
    <w:rsid w:val="00CD248D"/>
    <w:rsid w:val="00CD26E5"/>
    <w:rsid w:val="00CD37FF"/>
    <w:rsid w:val="00CD4A9B"/>
    <w:rsid w:val="00CD4DC3"/>
    <w:rsid w:val="00CD7F05"/>
    <w:rsid w:val="00CE0EC4"/>
    <w:rsid w:val="00CE2847"/>
    <w:rsid w:val="00CE601C"/>
    <w:rsid w:val="00CE6131"/>
    <w:rsid w:val="00CF04E9"/>
    <w:rsid w:val="00CF0F29"/>
    <w:rsid w:val="00CF195E"/>
    <w:rsid w:val="00CF3FA7"/>
    <w:rsid w:val="00CF537C"/>
    <w:rsid w:val="00CF645B"/>
    <w:rsid w:val="00CF672C"/>
    <w:rsid w:val="00CF67DB"/>
    <w:rsid w:val="00D000AE"/>
    <w:rsid w:val="00D01FA7"/>
    <w:rsid w:val="00D02EA4"/>
    <w:rsid w:val="00D04280"/>
    <w:rsid w:val="00D04E59"/>
    <w:rsid w:val="00D0567A"/>
    <w:rsid w:val="00D10020"/>
    <w:rsid w:val="00D1015B"/>
    <w:rsid w:val="00D10995"/>
    <w:rsid w:val="00D115AE"/>
    <w:rsid w:val="00D1191B"/>
    <w:rsid w:val="00D12D27"/>
    <w:rsid w:val="00D14699"/>
    <w:rsid w:val="00D15568"/>
    <w:rsid w:val="00D15A2F"/>
    <w:rsid w:val="00D16DD9"/>
    <w:rsid w:val="00D1749E"/>
    <w:rsid w:val="00D20427"/>
    <w:rsid w:val="00D20881"/>
    <w:rsid w:val="00D209F3"/>
    <w:rsid w:val="00D22795"/>
    <w:rsid w:val="00D22932"/>
    <w:rsid w:val="00D24EAB"/>
    <w:rsid w:val="00D25ACC"/>
    <w:rsid w:val="00D26B68"/>
    <w:rsid w:val="00D31025"/>
    <w:rsid w:val="00D3189D"/>
    <w:rsid w:val="00D3367A"/>
    <w:rsid w:val="00D33B45"/>
    <w:rsid w:val="00D35311"/>
    <w:rsid w:val="00D356FE"/>
    <w:rsid w:val="00D3653E"/>
    <w:rsid w:val="00D37259"/>
    <w:rsid w:val="00D4138B"/>
    <w:rsid w:val="00D43403"/>
    <w:rsid w:val="00D44E0B"/>
    <w:rsid w:val="00D44EB9"/>
    <w:rsid w:val="00D45C6D"/>
    <w:rsid w:val="00D47CEF"/>
    <w:rsid w:val="00D51366"/>
    <w:rsid w:val="00D535EE"/>
    <w:rsid w:val="00D54130"/>
    <w:rsid w:val="00D55CD5"/>
    <w:rsid w:val="00D565FB"/>
    <w:rsid w:val="00D56860"/>
    <w:rsid w:val="00D5690C"/>
    <w:rsid w:val="00D57397"/>
    <w:rsid w:val="00D57C3D"/>
    <w:rsid w:val="00D60988"/>
    <w:rsid w:val="00D6114B"/>
    <w:rsid w:val="00D61256"/>
    <w:rsid w:val="00D61B45"/>
    <w:rsid w:val="00D6290F"/>
    <w:rsid w:val="00D62FA4"/>
    <w:rsid w:val="00D63285"/>
    <w:rsid w:val="00D64E57"/>
    <w:rsid w:val="00D67030"/>
    <w:rsid w:val="00D7006A"/>
    <w:rsid w:val="00D70A22"/>
    <w:rsid w:val="00D71D33"/>
    <w:rsid w:val="00D74D77"/>
    <w:rsid w:val="00D75FFB"/>
    <w:rsid w:val="00D76870"/>
    <w:rsid w:val="00D81E0B"/>
    <w:rsid w:val="00D835B5"/>
    <w:rsid w:val="00D85B90"/>
    <w:rsid w:val="00D877DD"/>
    <w:rsid w:val="00D87BE6"/>
    <w:rsid w:val="00D87C0F"/>
    <w:rsid w:val="00D904B8"/>
    <w:rsid w:val="00D942AA"/>
    <w:rsid w:val="00D9470B"/>
    <w:rsid w:val="00D9645B"/>
    <w:rsid w:val="00D968E0"/>
    <w:rsid w:val="00D978DD"/>
    <w:rsid w:val="00DA0E80"/>
    <w:rsid w:val="00DA0E89"/>
    <w:rsid w:val="00DA0FCA"/>
    <w:rsid w:val="00DA1E3B"/>
    <w:rsid w:val="00DA3F79"/>
    <w:rsid w:val="00DA4027"/>
    <w:rsid w:val="00DA4895"/>
    <w:rsid w:val="00DA64BC"/>
    <w:rsid w:val="00DA679B"/>
    <w:rsid w:val="00DA6BB1"/>
    <w:rsid w:val="00DA7AE1"/>
    <w:rsid w:val="00DA7B83"/>
    <w:rsid w:val="00DB3526"/>
    <w:rsid w:val="00DB5B8B"/>
    <w:rsid w:val="00DB5CA2"/>
    <w:rsid w:val="00DB6C28"/>
    <w:rsid w:val="00DB6EB4"/>
    <w:rsid w:val="00DC18C1"/>
    <w:rsid w:val="00DC1A27"/>
    <w:rsid w:val="00DC1C77"/>
    <w:rsid w:val="00DC1F00"/>
    <w:rsid w:val="00DC3E00"/>
    <w:rsid w:val="00DC3F21"/>
    <w:rsid w:val="00DC4BAC"/>
    <w:rsid w:val="00DC4C26"/>
    <w:rsid w:val="00DC5396"/>
    <w:rsid w:val="00DC5932"/>
    <w:rsid w:val="00DD0AAA"/>
    <w:rsid w:val="00DD23E1"/>
    <w:rsid w:val="00DD53C2"/>
    <w:rsid w:val="00DE23D9"/>
    <w:rsid w:val="00DE3097"/>
    <w:rsid w:val="00DE6848"/>
    <w:rsid w:val="00DF0A7A"/>
    <w:rsid w:val="00DF0B6E"/>
    <w:rsid w:val="00DF1C0A"/>
    <w:rsid w:val="00DF43F1"/>
    <w:rsid w:val="00DF44D8"/>
    <w:rsid w:val="00DF4A84"/>
    <w:rsid w:val="00DF522E"/>
    <w:rsid w:val="00DF5EC6"/>
    <w:rsid w:val="00DF70E4"/>
    <w:rsid w:val="00E02033"/>
    <w:rsid w:val="00E023A9"/>
    <w:rsid w:val="00E0265B"/>
    <w:rsid w:val="00E033C9"/>
    <w:rsid w:val="00E03BA5"/>
    <w:rsid w:val="00E040F6"/>
    <w:rsid w:val="00E064FA"/>
    <w:rsid w:val="00E06930"/>
    <w:rsid w:val="00E11732"/>
    <w:rsid w:val="00E128EA"/>
    <w:rsid w:val="00E135F7"/>
    <w:rsid w:val="00E146C7"/>
    <w:rsid w:val="00E15988"/>
    <w:rsid w:val="00E16099"/>
    <w:rsid w:val="00E20D6C"/>
    <w:rsid w:val="00E20F0A"/>
    <w:rsid w:val="00E22789"/>
    <w:rsid w:val="00E2310F"/>
    <w:rsid w:val="00E2463F"/>
    <w:rsid w:val="00E24869"/>
    <w:rsid w:val="00E25029"/>
    <w:rsid w:val="00E2654D"/>
    <w:rsid w:val="00E2715D"/>
    <w:rsid w:val="00E31829"/>
    <w:rsid w:val="00E31B6D"/>
    <w:rsid w:val="00E33780"/>
    <w:rsid w:val="00E33E21"/>
    <w:rsid w:val="00E35EDB"/>
    <w:rsid w:val="00E36128"/>
    <w:rsid w:val="00E362A8"/>
    <w:rsid w:val="00E3684C"/>
    <w:rsid w:val="00E41054"/>
    <w:rsid w:val="00E41217"/>
    <w:rsid w:val="00E41908"/>
    <w:rsid w:val="00E4294E"/>
    <w:rsid w:val="00E45114"/>
    <w:rsid w:val="00E50E47"/>
    <w:rsid w:val="00E51179"/>
    <w:rsid w:val="00E54C21"/>
    <w:rsid w:val="00E54CCF"/>
    <w:rsid w:val="00E573C7"/>
    <w:rsid w:val="00E630B5"/>
    <w:rsid w:val="00E64909"/>
    <w:rsid w:val="00E664D0"/>
    <w:rsid w:val="00E66999"/>
    <w:rsid w:val="00E66AA0"/>
    <w:rsid w:val="00E67F39"/>
    <w:rsid w:val="00E701B9"/>
    <w:rsid w:val="00E70739"/>
    <w:rsid w:val="00E70800"/>
    <w:rsid w:val="00E72D8D"/>
    <w:rsid w:val="00E77148"/>
    <w:rsid w:val="00E8019C"/>
    <w:rsid w:val="00E81343"/>
    <w:rsid w:val="00E813E9"/>
    <w:rsid w:val="00E83D98"/>
    <w:rsid w:val="00E8631E"/>
    <w:rsid w:val="00E86C67"/>
    <w:rsid w:val="00E87C90"/>
    <w:rsid w:val="00E90166"/>
    <w:rsid w:val="00E90F9E"/>
    <w:rsid w:val="00E94E38"/>
    <w:rsid w:val="00E96E6A"/>
    <w:rsid w:val="00E97152"/>
    <w:rsid w:val="00EA3A9C"/>
    <w:rsid w:val="00EA5604"/>
    <w:rsid w:val="00EA69D6"/>
    <w:rsid w:val="00EA7C1A"/>
    <w:rsid w:val="00EA7DA9"/>
    <w:rsid w:val="00EB137E"/>
    <w:rsid w:val="00EB2476"/>
    <w:rsid w:val="00EB279D"/>
    <w:rsid w:val="00EB3725"/>
    <w:rsid w:val="00EB5711"/>
    <w:rsid w:val="00EB7ABB"/>
    <w:rsid w:val="00EB7DA6"/>
    <w:rsid w:val="00EC01F8"/>
    <w:rsid w:val="00EC077E"/>
    <w:rsid w:val="00EC202C"/>
    <w:rsid w:val="00EC213F"/>
    <w:rsid w:val="00EC23B0"/>
    <w:rsid w:val="00EC5DB1"/>
    <w:rsid w:val="00EC7060"/>
    <w:rsid w:val="00ED25D3"/>
    <w:rsid w:val="00ED4A65"/>
    <w:rsid w:val="00ED56C3"/>
    <w:rsid w:val="00ED5F74"/>
    <w:rsid w:val="00ED60D3"/>
    <w:rsid w:val="00ED7D87"/>
    <w:rsid w:val="00ED7FFB"/>
    <w:rsid w:val="00EE12D5"/>
    <w:rsid w:val="00EE1609"/>
    <w:rsid w:val="00EE19F1"/>
    <w:rsid w:val="00EE2B33"/>
    <w:rsid w:val="00EE6F04"/>
    <w:rsid w:val="00EE7FBB"/>
    <w:rsid w:val="00EF2C97"/>
    <w:rsid w:val="00EF305F"/>
    <w:rsid w:val="00EF31DE"/>
    <w:rsid w:val="00EF388F"/>
    <w:rsid w:val="00EF3C64"/>
    <w:rsid w:val="00EF4A34"/>
    <w:rsid w:val="00EF4E20"/>
    <w:rsid w:val="00EF551E"/>
    <w:rsid w:val="00EF5EDE"/>
    <w:rsid w:val="00EF742A"/>
    <w:rsid w:val="00F000AF"/>
    <w:rsid w:val="00F034B9"/>
    <w:rsid w:val="00F03B68"/>
    <w:rsid w:val="00F04E3D"/>
    <w:rsid w:val="00F05045"/>
    <w:rsid w:val="00F063BD"/>
    <w:rsid w:val="00F06945"/>
    <w:rsid w:val="00F06C7A"/>
    <w:rsid w:val="00F076B1"/>
    <w:rsid w:val="00F07E45"/>
    <w:rsid w:val="00F07FEC"/>
    <w:rsid w:val="00F10A49"/>
    <w:rsid w:val="00F11D19"/>
    <w:rsid w:val="00F11D8C"/>
    <w:rsid w:val="00F135F4"/>
    <w:rsid w:val="00F15791"/>
    <w:rsid w:val="00F166D8"/>
    <w:rsid w:val="00F17533"/>
    <w:rsid w:val="00F17687"/>
    <w:rsid w:val="00F202D9"/>
    <w:rsid w:val="00F206BB"/>
    <w:rsid w:val="00F224FF"/>
    <w:rsid w:val="00F24B7F"/>
    <w:rsid w:val="00F259B6"/>
    <w:rsid w:val="00F266B6"/>
    <w:rsid w:val="00F27D1C"/>
    <w:rsid w:val="00F33017"/>
    <w:rsid w:val="00F33431"/>
    <w:rsid w:val="00F348AF"/>
    <w:rsid w:val="00F353CF"/>
    <w:rsid w:val="00F356AB"/>
    <w:rsid w:val="00F37341"/>
    <w:rsid w:val="00F376B7"/>
    <w:rsid w:val="00F37E14"/>
    <w:rsid w:val="00F401C4"/>
    <w:rsid w:val="00F41DE2"/>
    <w:rsid w:val="00F43F7B"/>
    <w:rsid w:val="00F43FDF"/>
    <w:rsid w:val="00F461B2"/>
    <w:rsid w:val="00F46913"/>
    <w:rsid w:val="00F5081A"/>
    <w:rsid w:val="00F5223C"/>
    <w:rsid w:val="00F52DBF"/>
    <w:rsid w:val="00F5329B"/>
    <w:rsid w:val="00F54730"/>
    <w:rsid w:val="00F571B6"/>
    <w:rsid w:val="00F60420"/>
    <w:rsid w:val="00F62105"/>
    <w:rsid w:val="00F62108"/>
    <w:rsid w:val="00F63318"/>
    <w:rsid w:val="00F64C2C"/>
    <w:rsid w:val="00F65272"/>
    <w:rsid w:val="00F6561F"/>
    <w:rsid w:val="00F65684"/>
    <w:rsid w:val="00F701FC"/>
    <w:rsid w:val="00F710BD"/>
    <w:rsid w:val="00F712EB"/>
    <w:rsid w:val="00F715C1"/>
    <w:rsid w:val="00F71830"/>
    <w:rsid w:val="00F72D37"/>
    <w:rsid w:val="00F7381E"/>
    <w:rsid w:val="00F7401D"/>
    <w:rsid w:val="00F74B96"/>
    <w:rsid w:val="00F754BF"/>
    <w:rsid w:val="00F75EDD"/>
    <w:rsid w:val="00F80043"/>
    <w:rsid w:val="00F80776"/>
    <w:rsid w:val="00F826F2"/>
    <w:rsid w:val="00F82DCF"/>
    <w:rsid w:val="00F82F9C"/>
    <w:rsid w:val="00F82FA2"/>
    <w:rsid w:val="00F8402D"/>
    <w:rsid w:val="00F84E2E"/>
    <w:rsid w:val="00F85CC0"/>
    <w:rsid w:val="00F87503"/>
    <w:rsid w:val="00F8797C"/>
    <w:rsid w:val="00F9019C"/>
    <w:rsid w:val="00F90D48"/>
    <w:rsid w:val="00F926FC"/>
    <w:rsid w:val="00F93571"/>
    <w:rsid w:val="00F93734"/>
    <w:rsid w:val="00F94AB0"/>
    <w:rsid w:val="00F95945"/>
    <w:rsid w:val="00F95ABA"/>
    <w:rsid w:val="00F96098"/>
    <w:rsid w:val="00F964B5"/>
    <w:rsid w:val="00F97E98"/>
    <w:rsid w:val="00FA0888"/>
    <w:rsid w:val="00FA0975"/>
    <w:rsid w:val="00FA25EC"/>
    <w:rsid w:val="00FA2786"/>
    <w:rsid w:val="00FB0B14"/>
    <w:rsid w:val="00FB0F1D"/>
    <w:rsid w:val="00FB259A"/>
    <w:rsid w:val="00FB46DB"/>
    <w:rsid w:val="00FB4F02"/>
    <w:rsid w:val="00FB77C7"/>
    <w:rsid w:val="00FB7879"/>
    <w:rsid w:val="00FC0FB9"/>
    <w:rsid w:val="00FC16A9"/>
    <w:rsid w:val="00FC3052"/>
    <w:rsid w:val="00FC3A87"/>
    <w:rsid w:val="00FC4889"/>
    <w:rsid w:val="00FC595B"/>
    <w:rsid w:val="00FC66AF"/>
    <w:rsid w:val="00FD0A4A"/>
    <w:rsid w:val="00FD160E"/>
    <w:rsid w:val="00FD17DA"/>
    <w:rsid w:val="00FD33F6"/>
    <w:rsid w:val="00FD39B1"/>
    <w:rsid w:val="00FD3C2B"/>
    <w:rsid w:val="00FD3C9E"/>
    <w:rsid w:val="00FD63C3"/>
    <w:rsid w:val="00FD69F5"/>
    <w:rsid w:val="00FE0913"/>
    <w:rsid w:val="00FE2CEA"/>
    <w:rsid w:val="00FE43AB"/>
    <w:rsid w:val="00FE4A44"/>
    <w:rsid w:val="00FE5262"/>
    <w:rsid w:val="00FE5913"/>
    <w:rsid w:val="00FE6847"/>
    <w:rsid w:val="00FE6C41"/>
    <w:rsid w:val="00FE6DAD"/>
    <w:rsid w:val="00FE6FBD"/>
    <w:rsid w:val="00FF3F75"/>
    <w:rsid w:val="00FF3F82"/>
    <w:rsid w:val="00FF437A"/>
    <w:rsid w:val="00FF439A"/>
    <w:rsid w:val="00FF56DC"/>
    <w:rsid w:val="00FF6E4F"/>
    <w:rsid w:val="00FF6FD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41A9EC"/>
  <w15:docId w15:val="{97FDF162-2AAD-4C76-AC72-2CC27719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452A"/>
  </w:style>
  <w:style w:type="paragraph" w:styleId="1">
    <w:name w:val="heading 1"/>
    <w:basedOn w:val="a0"/>
    <w:next w:val="a0"/>
    <w:link w:val="10"/>
    <w:uiPriority w:val="9"/>
    <w:qFormat/>
    <w:rsid w:val="00B117A8"/>
    <w:pPr>
      <w:keepNext/>
      <w:keepLines/>
      <w:numPr>
        <w:numId w:val="1"/>
      </w:numPr>
      <w:ind w:left="357" w:hanging="357"/>
      <w:outlineLvl w:val="0"/>
    </w:pPr>
    <w:rPr>
      <w:rFonts w:ascii="Tahoma" w:eastAsiaTheme="majorEastAsia" w:hAnsi="Tahoma" w:cstheme="majorBidi"/>
      <w:b/>
      <w:color w:val="548DD4" w:themeColor="text2" w:themeTint="99"/>
      <w:sz w:val="26"/>
      <w:szCs w:val="32"/>
    </w:rPr>
  </w:style>
  <w:style w:type="paragraph" w:styleId="2">
    <w:name w:val="heading 2"/>
    <w:basedOn w:val="a0"/>
    <w:next w:val="a0"/>
    <w:link w:val="20"/>
    <w:uiPriority w:val="9"/>
    <w:unhideWhenUsed/>
    <w:qFormat/>
    <w:rsid w:val="00B117A8"/>
    <w:pPr>
      <w:keepNext/>
      <w:keepLines/>
      <w:ind w:left="284"/>
      <w:outlineLvl w:val="1"/>
    </w:pPr>
    <w:rPr>
      <w:rFonts w:ascii="Tahoma" w:eastAsiaTheme="majorEastAsia" w:hAnsi="Tahoma" w:cstheme="majorBidi"/>
      <w:b/>
      <w:color w:val="548DD4" w:themeColor="text2" w:themeTint="99"/>
      <w:sz w:val="24"/>
      <w:szCs w:val="26"/>
    </w:rPr>
  </w:style>
  <w:style w:type="paragraph" w:styleId="3">
    <w:name w:val="heading 3"/>
    <w:basedOn w:val="a0"/>
    <w:next w:val="a0"/>
    <w:link w:val="30"/>
    <w:uiPriority w:val="9"/>
    <w:semiHidden/>
    <w:unhideWhenUsed/>
    <w:qFormat/>
    <w:rsid w:val="004D01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A0152"/>
    <w:pPr>
      <w:spacing w:after="0"/>
    </w:pPr>
    <w:rPr>
      <w:rFonts w:ascii="Tahoma" w:hAnsi="Tahoma" w:cs="Tahoma"/>
      <w:sz w:val="16"/>
      <w:szCs w:val="16"/>
    </w:rPr>
  </w:style>
  <w:style w:type="character" w:customStyle="1" w:styleId="a5">
    <w:name w:val="Изнесен текст Знак"/>
    <w:basedOn w:val="a1"/>
    <w:link w:val="a4"/>
    <w:uiPriority w:val="99"/>
    <w:semiHidden/>
    <w:rsid w:val="005A0152"/>
    <w:rPr>
      <w:rFonts w:ascii="Tahoma" w:hAnsi="Tahoma" w:cs="Tahoma"/>
      <w:sz w:val="16"/>
      <w:szCs w:val="16"/>
    </w:rPr>
  </w:style>
  <w:style w:type="paragraph" w:styleId="a6">
    <w:name w:val="List Paragraph"/>
    <w:aliases w:val="ПАРАГРАФ"/>
    <w:basedOn w:val="a0"/>
    <w:link w:val="a7"/>
    <w:uiPriority w:val="34"/>
    <w:qFormat/>
    <w:rsid w:val="00F9019C"/>
    <w:pPr>
      <w:ind w:left="720"/>
      <w:contextualSpacing/>
    </w:pPr>
  </w:style>
  <w:style w:type="paragraph" w:styleId="a8">
    <w:name w:val="endnote text"/>
    <w:basedOn w:val="a0"/>
    <w:link w:val="a9"/>
    <w:uiPriority w:val="99"/>
    <w:semiHidden/>
    <w:unhideWhenUsed/>
    <w:rsid w:val="00710469"/>
    <w:pPr>
      <w:spacing w:after="0"/>
    </w:pPr>
    <w:rPr>
      <w:sz w:val="20"/>
      <w:szCs w:val="20"/>
    </w:rPr>
  </w:style>
  <w:style w:type="character" w:customStyle="1" w:styleId="a9">
    <w:name w:val="Текст на бележка в края Знак"/>
    <w:basedOn w:val="a1"/>
    <w:link w:val="a8"/>
    <w:uiPriority w:val="99"/>
    <w:semiHidden/>
    <w:rsid w:val="00710469"/>
    <w:rPr>
      <w:sz w:val="20"/>
      <w:szCs w:val="20"/>
    </w:rPr>
  </w:style>
  <w:style w:type="character" w:styleId="aa">
    <w:name w:val="endnote reference"/>
    <w:basedOn w:val="a1"/>
    <w:uiPriority w:val="99"/>
    <w:semiHidden/>
    <w:unhideWhenUsed/>
    <w:rsid w:val="00710469"/>
    <w:rPr>
      <w:vertAlign w:val="superscript"/>
    </w:rPr>
  </w:style>
  <w:style w:type="table" w:styleId="ab">
    <w:name w:val="Table Grid"/>
    <w:basedOn w:val="a2"/>
    <w:rsid w:val="002B35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1"/>
    <w:link w:val="2"/>
    <w:uiPriority w:val="9"/>
    <w:rsid w:val="00B117A8"/>
    <w:rPr>
      <w:rFonts w:ascii="Tahoma" w:eastAsiaTheme="majorEastAsia" w:hAnsi="Tahoma" w:cstheme="majorBidi"/>
      <w:b/>
      <w:color w:val="548DD4" w:themeColor="text2" w:themeTint="99"/>
      <w:sz w:val="24"/>
      <w:szCs w:val="26"/>
    </w:rPr>
  </w:style>
  <w:style w:type="character" w:styleId="ac">
    <w:name w:val="Intense Emphasis"/>
    <w:basedOn w:val="a1"/>
    <w:uiPriority w:val="21"/>
    <w:qFormat/>
    <w:rsid w:val="00CD26E5"/>
    <w:rPr>
      <w:i/>
      <w:iCs/>
      <w:color w:val="4F81BD" w:themeColor="accent1"/>
    </w:rPr>
  </w:style>
  <w:style w:type="character" w:styleId="ad">
    <w:name w:val="Subtle Emphasis"/>
    <w:basedOn w:val="a1"/>
    <w:uiPriority w:val="19"/>
    <w:qFormat/>
    <w:rsid w:val="001E6F26"/>
    <w:rPr>
      <w:i/>
      <w:iCs/>
      <w:color w:val="404040" w:themeColor="text1" w:themeTint="BF"/>
    </w:rPr>
  </w:style>
  <w:style w:type="paragraph" w:styleId="ae">
    <w:name w:val="No Spacing"/>
    <w:uiPriority w:val="1"/>
    <w:qFormat/>
    <w:rsid w:val="001E6F26"/>
    <w:pPr>
      <w:spacing w:after="0"/>
    </w:pPr>
  </w:style>
  <w:style w:type="character" w:customStyle="1" w:styleId="30">
    <w:name w:val="Заглавие 3 Знак"/>
    <w:basedOn w:val="a1"/>
    <w:link w:val="3"/>
    <w:uiPriority w:val="9"/>
    <w:semiHidden/>
    <w:rsid w:val="004D01EA"/>
    <w:rPr>
      <w:rFonts w:asciiTheme="majorHAnsi" w:eastAsiaTheme="majorEastAsia" w:hAnsiTheme="majorHAnsi" w:cstheme="majorBidi"/>
      <w:color w:val="243F60" w:themeColor="accent1" w:themeShade="7F"/>
      <w:sz w:val="24"/>
      <w:szCs w:val="24"/>
    </w:rPr>
  </w:style>
  <w:style w:type="paragraph" w:styleId="af">
    <w:name w:val="footnote text"/>
    <w:basedOn w:val="a0"/>
    <w:link w:val="af0"/>
    <w:uiPriority w:val="99"/>
    <w:semiHidden/>
    <w:unhideWhenUsed/>
    <w:rsid w:val="0032219B"/>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af0">
    <w:name w:val="Текст под линия Знак"/>
    <w:basedOn w:val="a1"/>
    <w:link w:val="af"/>
    <w:uiPriority w:val="99"/>
    <w:semiHidden/>
    <w:rsid w:val="0032219B"/>
    <w:rPr>
      <w:rFonts w:ascii="Times New Roman" w:eastAsia="Times New Roman" w:hAnsi="Times New Roman" w:cs="Times New Roman"/>
      <w:sz w:val="20"/>
      <w:szCs w:val="20"/>
    </w:rPr>
  </w:style>
  <w:style w:type="character" w:styleId="af1">
    <w:name w:val="footnote reference"/>
    <w:basedOn w:val="a1"/>
    <w:unhideWhenUsed/>
    <w:rsid w:val="0032219B"/>
    <w:rPr>
      <w:vertAlign w:val="superscript"/>
    </w:rPr>
  </w:style>
  <w:style w:type="paragraph" w:styleId="af2">
    <w:name w:val="header"/>
    <w:basedOn w:val="a0"/>
    <w:link w:val="af3"/>
    <w:uiPriority w:val="99"/>
    <w:unhideWhenUsed/>
    <w:rsid w:val="0032219B"/>
    <w:pPr>
      <w:tabs>
        <w:tab w:val="center" w:pos="4513"/>
        <w:tab w:val="right" w:pos="9026"/>
      </w:tabs>
      <w:spacing w:after="0"/>
    </w:pPr>
  </w:style>
  <w:style w:type="character" w:customStyle="1" w:styleId="af3">
    <w:name w:val="Горен колонтитул Знак"/>
    <w:basedOn w:val="a1"/>
    <w:link w:val="af2"/>
    <w:uiPriority w:val="99"/>
    <w:rsid w:val="0032219B"/>
  </w:style>
  <w:style w:type="paragraph" w:styleId="af4">
    <w:name w:val="footer"/>
    <w:basedOn w:val="a0"/>
    <w:link w:val="af5"/>
    <w:uiPriority w:val="99"/>
    <w:unhideWhenUsed/>
    <w:rsid w:val="0032219B"/>
    <w:pPr>
      <w:tabs>
        <w:tab w:val="center" w:pos="4513"/>
        <w:tab w:val="right" w:pos="9026"/>
      </w:tabs>
      <w:spacing w:after="0"/>
    </w:pPr>
  </w:style>
  <w:style w:type="character" w:customStyle="1" w:styleId="af5">
    <w:name w:val="Долен колонтитул Знак"/>
    <w:basedOn w:val="a1"/>
    <w:link w:val="af4"/>
    <w:uiPriority w:val="99"/>
    <w:rsid w:val="0032219B"/>
  </w:style>
  <w:style w:type="character" w:customStyle="1" w:styleId="a7">
    <w:name w:val="Списък на абзаци Знак"/>
    <w:aliases w:val="ПАРАГРАФ Знак"/>
    <w:link w:val="a6"/>
    <w:uiPriority w:val="34"/>
    <w:qFormat/>
    <w:rsid w:val="00754741"/>
  </w:style>
  <w:style w:type="character" w:customStyle="1" w:styleId="10">
    <w:name w:val="Заглавие 1 Знак"/>
    <w:basedOn w:val="a1"/>
    <w:link w:val="1"/>
    <w:uiPriority w:val="9"/>
    <w:rsid w:val="00B117A8"/>
    <w:rPr>
      <w:rFonts w:ascii="Tahoma" w:eastAsiaTheme="majorEastAsia" w:hAnsi="Tahoma" w:cstheme="majorBidi"/>
      <w:b/>
      <w:color w:val="548DD4" w:themeColor="text2" w:themeTint="99"/>
      <w:sz w:val="26"/>
      <w:szCs w:val="32"/>
    </w:rPr>
  </w:style>
  <w:style w:type="table" w:customStyle="1" w:styleId="11">
    <w:name w:val="Мрежа в таблица1"/>
    <w:basedOn w:val="a2"/>
    <w:next w:val="ab"/>
    <w:uiPriority w:val="59"/>
    <w:rsid w:val="00F37E14"/>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
    <w:basedOn w:val="a2"/>
    <w:next w:val="ab"/>
    <w:uiPriority w:val="59"/>
    <w:rsid w:val="00D6290F"/>
    <w:pPr>
      <w:spacing w:after="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5D5"/>
    <w:pPr>
      <w:suppressAutoHyphens/>
      <w:spacing w:after="0"/>
    </w:pPr>
    <w:rPr>
      <w:rFonts w:ascii="Times New Roman" w:eastAsia="Calibri" w:hAnsi="Times New Roman" w:cs="Times New Roman"/>
      <w:color w:val="000000"/>
      <w:sz w:val="24"/>
      <w:szCs w:val="24"/>
      <w:lang w:val="en-US" w:eastAsia="zh-CN"/>
    </w:rPr>
  </w:style>
  <w:style w:type="table" w:customStyle="1" w:styleId="TableGrid2">
    <w:name w:val="Table Grid2"/>
    <w:basedOn w:val="a2"/>
    <w:next w:val="ab"/>
    <w:uiPriority w:val="59"/>
    <w:rsid w:val="00CB0E28"/>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1"/>
    <w:uiPriority w:val="99"/>
    <w:unhideWhenUsed/>
    <w:rsid w:val="00112256"/>
    <w:rPr>
      <w:color w:val="0000FF" w:themeColor="hyperlink"/>
      <w:u w:val="single"/>
    </w:rPr>
  </w:style>
  <w:style w:type="character" w:customStyle="1" w:styleId="af7">
    <w:name w:val="Знаци за бележки под линия"/>
    <w:rsid w:val="00FD33F6"/>
    <w:rPr>
      <w:vertAlign w:val="superscript"/>
    </w:rPr>
  </w:style>
  <w:style w:type="paragraph" w:customStyle="1" w:styleId="-">
    <w:name w:val="Таблица - съдържание"/>
    <w:basedOn w:val="af8"/>
    <w:rsid w:val="00FD33F6"/>
    <w:pPr>
      <w:widowControl w:val="0"/>
      <w:suppressLineNumbers/>
      <w:suppressAutoHyphens/>
      <w:spacing w:before="280" w:after="280"/>
    </w:pPr>
    <w:rPr>
      <w:rFonts w:ascii="Times New Roman" w:eastAsia="HG Mincho Light J" w:hAnsi="Times New Roman" w:cs="Times New Roman"/>
      <w:color w:val="000000"/>
      <w:sz w:val="24"/>
      <w:szCs w:val="24"/>
      <w:lang w:val="en-US"/>
    </w:rPr>
  </w:style>
  <w:style w:type="character" w:styleId="af9">
    <w:name w:val="Strong"/>
    <w:qFormat/>
    <w:rsid w:val="00FD33F6"/>
    <w:rPr>
      <w:b/>
      <w:bCs/>
    </w:rPr>
  </w:style>
  <w:style w:type="paragraph" w:styleId="af8">
    <w:name w:val="Body Text"/>
    <w:basedOn w:val="a0"/>
    <w:link w:val="afa"/>
    <w:uiPriority w:val="99"/>
    <w:unhideWhenUsed/>
    <w:rsid w:val="00FD33F6"/>
  </w:style>
  <w:style w:type="character" w:customStyle="1" w:styleId="afa">
    <w:name w:val="Основен текст Знак"/>
    <w:basedOn w:val="a1"/>
    <w:link w:val="af8"/>
    <w:uiPriority w:val="99"/>
    <w:rsid w:val="00FD33F6"/>
  </w:style>
  <w:style w:type="paragraph" w:styleId="a">
    <w:name w:val="Subtitle"/>
    <w:basedOn w:val="a0"/>
    <w:next w:val="a0"/>
    <w:link w:val="afb"/>
    <w:uiPriority w:val="11"/>
    <w:qFormat/>
    <w:rsid w:val="00B70C86"/>
    <w:pPr>
      <w:numPr>
        <w:numId w:val="3"/>
      </w:numPr>
      <w:ind w:left="714" w:hanging="357"/>
    </w:pPr>
    <w:rPr>
      <w:rFonts w:ascii="Tahoma" w:hAnsi="Tahoma"/>
      <w:b/>
      <w:color w:val="548DD4" w:themeColor="text2" w:themeTint="99"/>
      <w:spacing w:val="15"/>
      <w:sz w:val="24"/>
    </w:rPr>
  </w:style>
  <w:style w:type="character" w:customStyle="1" w:styleId="afb">
    <w:name w:val="Подзаглавие Знак"/>
    <w:basedOn w:val="a1"/>
    <w:link w:val="a"/>
    <w:uiPriority w:val="11"/>
    <w:rsid w:val="00B70C86"/>
    <w:rPr>
      <w:rFonts w:ascii="Tahoma" w:hAnsi="Tahoma"/>
      <w:b/>
      <w:color w:val="548DD4" w:themeColor="text2" w:themeTint="99"/>
      <w:spacing w:val="15"/>
      <w:sz w:val="24"/>
    </w:rPr>
  </w:style>
  <w:style w:type="character" w:styleId="afc">
    <w:name w:val="FollowedHyperlink"/>
    <w:basedOn w:val="a1"/>
    <w:uiPriority w:val="99"/>
    <w:semiHidden/>
    <w:unhideWhenUsed/>
    <w:rsid w:val="000C379A"/>
    <w:rPr>
      <w:color w:val="800080" w:themeColor="followedHyperlink"/>
      <w:u w:val="single"/>
    </w:rPr>
  </w:style>
  <w:style w:type="character" w:styleId="afd">
    <w:name w:val="annotation reference"/>
    <w:basedOn w:val="a1"/>
    <w:uiPriority w:val="99"/>
    <w:semiHidden/>
    <w:unhideWhenUsed/>
    <w:rsid w:val="00865354"/>
    <w:rPr>
      <w:sz w:val="16"/>
      <w:szCs w:val="16"/>
    </w:rPr>
  </w:style>
  <w:style w:type="paragraph" w:styleId="afe">
    <w:name w:val="annotation text"/>
    <w:basedOn w:val="a0"/>
    <w:link w:val="aff"/>
    <w:uiPriority w:val="99"/>
    <w:semiHidden/>
    <w:unhideWhenUsed/>
    <w:rsid w:val="00865354"/>
    <w:rPr>
      <w:sz w:val="20"/>
      <w:szCs w:val="20"/>
    </w:rPr>
  </w:style>
  <w:style w:type="character" w:customStyle="1" w:styleId="aff">
    <w:name w:val="Текст на коментар Знак"/>
    <w:basedOn w:val="a1"/>
    <w:link w:val="afe"/>
    <w:uiPriority w:val="99"/>
    <w:semiHidden/>
    <w:rsid w:val="00865354"/>
    <w:rPr>
      <w:sz w:val="20"/>
      <w:szCs w:val="20"/>
    </w:rPr>
  </w:style>
  <w:style w:type="paragraph" w:styleId="aff0">
    <w:name w:val="annotation subject"/>
    <w:basedOn w:val="afe"/>
    <w:next w:val="afe"/>
    <w:link w:val="aff1"/>
    <w:uiPriority w:val="99"/>
    <w:semiHidden/>
    <w:unhideWhenUsed/>
    <w:rsid w:val="00865354"/>
    <w:rPr>
      <w:b/>
      <w:bCs/>
    </w:rPr>
  </w:style>
  <w:style w:type="character" w:customStyle="1" w:styleId="aff1">
    <w:name w:val="Предмет на коментар Знак"/>
    <w:basedOn w:val="aff"/>
    <w:link w:val="aff0"/>
    <w:uiPriority w:val="99"/>
    <w:semiHidden/>
    <w:rsid w:val="00865354"/>
    <w:rPr>
      <w:b/>
      <w:bCs/>
      <w:sz w:val="20"/>
      <w:szCs w:val="20"/>
    </w:rPr>
  </w:style>
  <w:style w:type="table" w:customStyle="1" w:styleId="TableNormal">
    <w:name w:val="Table Normal"/>
    <w:uiPriority w:val="2"/>
    <w:semiHidden/>
    <w:unhideWhenUsed/>
    <w:qFormat/>
    <w:rsid w:val="00E701B9"/>
    <w:pPr>
      <w:widowControl w:val="0"/>
      <w:autoSpaceDE w:val="0"/>
      <w:autoSpaceDN w:val="0"/>
      <w:spacing w:before="0" w:after="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701B9"/>
    <w:pPr>
      <w:widowControl w:val="0"/>
      <w:autoSpaceDE w:val="0"/>
      <w:autoSpaceDN w:val="0"/>
      <w:spacing w:before="0" w:after="0"/>
      <w:ind w:left="107"/>
    </w:pPr>
    <w:rPr>
      <w:rFonts w:ascii="Tahoma" w:eastAsia="Tahoma" w:hAnsi="Tahoma" w:cs="Tahoma"/>
      <w:lang w:bidi="bg-BG"/>
    </w:rPr>
  </w:style>
  <w:style w:type="paragraph" w:styleId="aff2">
    <w:name w:val="Revision"/>
    <w:hidden/>
    <w:uiPriority w:val="99"/>
    <w:semiHidden/>
    <w:rsid w:val="000706AF"/>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8644">
      <w:bodyDiv w:val="1"/>
      <w:marLeft w:val="0"/>
      <w:marRight w:val="0"/>
      <w:marTop w:val="0"/>
      <w:marBottom w:val="0"/>
      <w:divBdr>
        <w:top w:val="none" w:sz="0" w:space="0" w:color="auto"/>
        <w:left w:val="none" w:sz="0" w:space="0" w:color="auto"/>
        <w:bottom w:val="none" w:sz="0" w:space="0" w:color="auto"/>
        <w:right w:val="none" w:sz="0" w:space="0" w:color="auto"/>
      </w:divBdr>
    </w:div>
    <w:div w:id="149442673">
      <w:bodyDiv w:val="1"/>
      <w:marLeft w:val="0"/>
      <w:marRight w:val="0"/>
      <w:marTop w:val="0"/>
      <w:marBottom w:val="0"/>
      <w:divBdr>
        <w:top w:val="none" w:sz="0" w:space="0" w:color="auto"/>
        <w:left w:val="none" w:sz="0" w:space="0" w:color="auto"/>
        <w:bottom w:val="none" w:sz="0" w:space="0" w:color="auto"/>
        <w:right w:val="none" w:sz="0" w:space="0" w:color="auto"/>
      </w:divBdr>
    </w:div>
    <w:div w:id="533731530">
      <w:bodyDiv w:val="1"/>
      <w:marLeft w:val="0"/>
      <w:marRight w:val="0"/>
      <w:marTop w:val="0"/>
      <w:marBottom w:val="0"/>
      <w:divBdr>
        <w:top w:val="none" w:sz="0" w:space="0" w:color="auto"/>
        <w:left w:val="none" w:sz="0" w:space="0" w:color="auto"/>
        <w:bottom w:val="none" w:sz="0" w:space="0" w:color="auto"/>
        <w:right w:val="none" w:sz="0" w:space="0" w:color="auto"/>
      </w:divBdr>
    </w:div>
    <w:div w:id="548229417">
      <w:bodyDiv w:val="1"/>
      <w:marLeft w:val="0"/>
      <w:marRight w:val="0"/>
      <w:marTop w:val="0"/>
      <w:marBottom w:val="0"/>
      <w:divBdr>
        <w:top w:val="none" w:sz="0" w:space="0" w:color="auto"/>
        <w:left w:val="none" w:sz="0" w:space="0" w:color="auto"/>
        <w:bottom w:val="none" w:sz="0" w:space="0" w:color="auto"/>
        <w:right w:val="none" w:sz="0" w:space="0" w:color="auto"/>
      </w:divBdr>
    </w:div>
    <w:div w:id="837233186">
      <w:bodyDiv w:val="1"/>
      <w:marLeft w:val="0"/>
      <w:marRight w:val="0"/>
      <w:marTop w:val="0"/>
      <w:marBottom w:val="0"/>
      <w:divBdr>
        <w:top w:val="none" w:sz="0" w:space="0" w:color="auto"/>
        <w:left w:val="none" w:sz="0" w:space="0" w:color="auto"/>
        <w:bottom w:val="none" w:sz="0" w:space="0" w:color="auto"/>
        <w:right w:val="none" w:sz="0" w:space="0" w:color="auto"/>
      </w:divBdr>
    </w:div>
    <w:div w:id="1090155911">
      <w:bodyDiv w:val="1"/>
      <w:marLeft w:val="0"/>
      <w:marRight w:val="0"/>
      <w:marTop w:val="0"/>
      <w:marBottom w:val="0"/>
      <w:divBdr>
        <w:top w:val="none" w:sz="0" w:space="0" w:color="auto"/>
        <w:left w:val="none" w:sz="0" w:space="0" w:color="auto"/>
        <w:bottom w:val="none" w:sz="0" w:space="0" w:color="auto"/>
        <w:right w:val="none" w:sz="0" w:space="0" w:color="auto"/>
      </w:divBdr>
    </w:div>
    <w:div w:id="1103108449">
      <w:bodyDiv w:val="1"/>
      <w:marLeft w:val="0"/>
      <w:marRight w:val="0"/>
      <w:marTop w:val="0"/>
      <w:marBottom w:val="0"/>
      <w:divBdr>
        <w:top w:val="none" w:sz="0" w:space="0" w:color="auto"/>
        <w:left w:val="none" w:sz="0" w:space="0" w:color="auto"/>
        <w:bottom w:val="none" w:sz="0" w:space="0" w:color="auto"/>
        <w:right w:val="none" w:sz="0" w:space="0" w:color="auto"/>
      </w:divBdr>
    </w:div>
    <w:div w:id="1335378010">
      <w:bodyDiv w:val="1"/>
      <w:marLeft w:val="0"/>
      <w:marRight w:val="0"/>
      <w:marTop w:val="0"/>
      <w:marBottom w:val="0"/>
      <w:divBdr>
        <w:top w:val="none" w:sz="0" w:space="0" w:color="auto"/>
        <w:left w:val="none" w:sz="0" w:space="0" w:color="auto"/>
        <w:bottom w:val="none" w:sz="0" w:space="0" w:color="auto"/>
        <w:right w:val="none" w:sz="0" w:space="0" w:color="auto"/>
      </w:divBdr>
    </w:div>
    <w:div w:id="1403213480">
      <w:bodyDiv w:val="1"/>
      <w:marLeft w:val="0"/>
      <w:marRight w:val="0"/>
      <w:marTop w:val="0"/>
      <w:marBottom w:val="0"/>
      <w:divBdr>
        <w:top w:val="none" w:sz="0" w:space="0" w:color="auto"/>
        <w:left w:val="none" w:sz="0" w:space="0" w:color="auto"/>
        <w:bottom w:val="none" w:sz="0" w:space="0" w:color="auto"/>
        <w:right w:val="none" w:sz="0" w:space="0" w:color="auto"/>
      </w:divBdr>
    </w:div>
    <w:div w:id="1589728577">
      <w:bodyDiv w:val="1"/>
      <w:marLeft w:val="0"/>
      <w:marRight w:val="0"/>
      <w:marTop w:val="0"/>
      <w:marBottom w:val="0"/>
      <w:divBdr>
        <w:top w:val="none" w:sz="0" w:space="0" w:color="auto"/>
        <w:left w:val="none" w:sz="0" w:space="0" w:color="auto"/>
        <w:bottom w:val="none" w:sz="0" w:space="0" w:color="auto"/>
        <w:right w:val="none" w:sz="0" w:space="0" w:color="auto"/>
      </w:divBdr>
    </w:div>
    <w:div w:id="1758214203">
      <w:bodyDiv w:val="1"/>
      <w:marLeft w:val="0"/>
      <w:marRight w:val="0"/>
      <w:marTop w:val="0"/>
      <w:marBottom w:val="0"/>
      <w:divBdr>
        <w:top w:val="none" w:sz="0" w:space="0" w:color="auto"/>
        <w:left w:val="none" w:sz="0" w:space="0" w:color="auto"/>
        <w:bottom w:val="none" w:sz="0" w:space="0" w:color="auto"/>
        <w:right w:val="none" w:sz="0" w:space="0" w:color="auto"/>
      </w:divBdr>
    </w:div>
    <w:div w:id="2027633191">
      <w:bodyDiv w:val="1"/>
      <w:marLeft w:val="0"/>
      <w:marRight w:val="0"/>
      <w:marTop w:val="0"/>
      <w:marBottom w:val="0"/>
      <w:divBdr>
        <w:top w:val="none" w:sz="0" w:space="0" w:color="auto"/>
        <w:left w:val="none" w:sz="0" w:space="0" w:color="auto"/>
        <w:bottom w:val="none" w:sz="0" w:space="0" w:color="auto"/>
        <w:right w:val="none" w:sz="0" w:space="0" w:color="auto"/>
      </w:divBdr>
    </w:div>
    <w:div w:id="21070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x.bg/laws/ldoc/2135533201" TargetMode="External"/><Relationship Id="rId18" Type="http://schemas.openxmlformats.org/officeDocument/2006/relationships/hyperlink" Target="https://www.lex.bg/laws/ldoc/2135458102" TargetMode="External"/><Relationship Id="rId26" Type="http://schemas.openxmlformats.org/officeDocument/2006/relationships/hyperlink" Target="https://eur-lex.europa.eu/legal-content/BG/TXT/?uri=celex%3A32013R1308" TargetMode="External"/><Relationship Id="rId39" Type="http://schemas.openxmlformats.org/officeDocument/2006/relationships/hyperlink" Target="https://www.lex.bg/bg/laws/ldoc/2136906184" TargetMode="External"/><Relationship Id="rId21" Type="http://schemas.openxmlformats.org/officeDocument/2006/relationships/hyperlink" Target="https://www.lex.bg/bg/laws/ldoc/2136715858" TargetMode="External"/><Relationship Id="rId34" Type="http://schemas.openxmlformats.org/officeDocument/2006/relationships/hyperlink" Target="https://www.lex.bg/bg/laws/ldoc/2136715858" TargetMode="External"/><Relationship Id="rId42" Type="http://schemas.openxmlformats.org/officeDocument/2006/relationships/hyperlink" Target="https://www.lex.bg/bg/laws/ldoc/2136886962" TargetMode="External"/><Relationship Id="rId47" Type="http://schemas.openxmlformats.org/officeDocument/2006/relationships/hyperlink" Target="https://eumis2020.government.bg/bg/s/Home/Manual" TargetMode="External"/><Relationship Id="rId50" Type="http://schemas.openxmlformats.org/officeDocument/2006/relationships/hyperlink" Target="https://www.lex.bg/laws/ldoc/2135458102" TargetMode="External"/><Relationship Id="rId55" Type="http://schemas.openxmlformats.org/officeDocument/2006/relationships/hyperlink" Target="https://lex.bg/bg/laws/ldoc/-549165055" TargetMode="External"/><Relationship Id="rId63" Type="http://schemas.openxmlformats.org/officeDocument/2006/relationships/hyperlink" Target="https://lex.bg/bg/laws/ldoc/213671549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x.bg/laws/ldoc/2135623662" TargetMode="External"/><Relationship Id="rId29" Type="http://schemas.openxmlformats.org/officeDocument/2006/relationships/hyperlink" Target="https://www.lex.bg/laws/ldoc/21355406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BG/TXT/?uri=CELEX%3A32014R0807" TargetMode="External"/><Relationship Id="rId24" Type="http://schemas.openxmlformats.org/officeDocument/2006/relationships/hyperlink" Target="https://lex.bg/bg/laws/ldoc/2136715490" TargetMode="External"/><Relationship Id="rId32" Type="http://schemas.openxmlformats.org/officeDocument/2006/relationships/hyperlink" Target="https://www.lex.bg/bg/laws/ldoc/2135464084" TargetMode="External"/><Relationship Id="rId37" Type="http://schemas.openxmlformats.org/officeDocument/2006/relationships/hyperlink" Target="https://www.lex.bg/bg/laws/ldoc/2136886957" TargetMode="External"/><Relationship Id="rId40" Type="http://schemas.openxmlformats.org/officeDocument/2006/relationships/hyperlink" Target="https://www.lex.bg/bg/laws/ldoc/2136715858" TargetMode="External"/><Relationship Id="rId45" Type="http://schemas.openxmlformats.org/officeDocument/2006/relationships/hyperlink" Target="https://www.lex.bg/bg/laws/ldoc/2136735703" TargetMode="External"/><Relationship Id="rId53" Type="http://schemas.openxmlformats.org/officeDocument/2006/relationships/hyperlink" Target="https://www.lex.bg/laws/ldoc/2135163904" TargetMode="External"/><Relationship Id="rId58" Type="http://schemas.openxmlformats.org/officeDocument/2006/relationships/hyperlink" Target="https://www.lex.bg/laws/ldoc/2135163904" TargetMode="External"/><Relationship Id="rId66" Type="http://schemas.openxmlformats.org/officeDocument/2006/relationships/hyperlink" Target="https://www.lex.bg/laws/ldoc/2134682112" TargetMode="External"/><Relationship Id="rId5" Type="http://schemas.openxmlformats.org/officeDocument/2006/relationships/webSettings" Target="webSettings.xml"/><Relationship Id="rId15" Type="http://schemas.openxmlformats.org/officeDocument/2006/relationships/hyperlink" Target="https://www.lex.bg/en/laws/ldoc/2135555445" TargetMode="External"/><Relationship Id="rId23" Type="http://schemas.openxmlformats.org/officeDocument/2006/relationships/hyperlink" Target="http://www.dfz.bg/bg/prsr-2014-2020/prsr--2014-2020/" TargetMode="External"/><Relationship Id="rId28" Type="http://schemas.openxmlformats.org/officeDocument/2006/relationships/hyperlink" Target="https://www.lex.bg/laws/ldoc/2135540681" TargetMode="External"/><Relationship Id="rId36" Type="http://schemas.openxmlformats.org/officeDocument/2006/relationships/hyperlink" Target="https://www.lex.bg/bg/laws/ldoc/2136886957" TargetMode="External"/><Relationship Id="rId49" Type="http://schemas.openxmlformats.org/officeDocument/2006/relationships/hyperlink" Target="https://lex.bg/bg/laws/ldoc/2136715490" TargetMode="External"/><Relationship Id="rId57" Type="http://schemas.openxmlformats.org/officeDocument/2006/relationships/hyperlink" Target="https://www.lex.bg/laws/ldoc/2135163904" TargetMode="External"/><Relationship Id="rId61" Type="http://schemas.openxmlformats.org/officeDocument/2006/relationships/hyperlink" Target="https://eumis2020.government.bg/" TargetMode="External"/><Relationship Id="rId10" Type="http://schemas.openxmlformats.org/officeDocument/2006/relationships/hyperlink" Target="https://eur-lex.europa.eu/legal-content/BG/TXT/?uri=CELEX%3A32013R1305" TargetMode="External"/><Relationship Id="rId19" Type="http://schemas.openxmlformats.org/officeDocument/2006/relationships/hyperlink" Target="https://www.lex.bg/laws/ldoc/2134406656" TargetMode="External"/><Relationship Id="rId31" Type="http://schemas.openxmlformats.org/officeDocument/2006/relationships/hyperlink" Target="https://www.lex.bg/laws/ldoc/2135540681" TargetMode="External"/><Relationship Id="rId44" Type="http://schemas.openxmlformats.org/officeDocument/2006/relationships/hyperlink" Target="https://www.lex.bg/bg/laws/ldoc/2136735703" TargetMode="External"/><Relationship Id="rId52" Type="http://schemas.openxmlformats.org/officeDocument/2006/relationships/hyperlink" Target="https://www.lex.bg/laws/ldoc/2134673412" TargetMode="External"/><Relationship Id="rId60" Type="http://schemas.openxmlformats.org/officeDocument/2006/relationships/hyperlink" Target="https://www.lex.bg/en/laws/ldoc/2136500695" TargetMode="External"/><Relationship Id="rId65" Type="http://schemas.openxmlformats.org/officeDocument/2006/relationships/hyperlink" Target="https://eur-lex.europa.eu/legal-content/BG/TXT/?uri=CELEX%3A32013R1407" TargetMode="External"/><Relationship Id="rId4" Type="http://schemas.openxmlformats.org/officeDocument/2006/relationships/settings" Target="settings.xml"/><Relationship Id="rId9" Type="http://schemas.openxmlformats.org/officeDocument/2006/relationships/hyperlink" Target="https://eur-lex.europa.eu/legal-content/BG/TXT/?uri=CELEX%3A32013R1306" TargetMode="External"/><Relationship Id="rId14" Type="http://schemas.openxmlformats.org/officeDocument/2006/relationships/hyperlink" Target="https://www.lex.bg/en/laws/ldoc/2135605212" TargetMode="External"/><Relationship Id="rId22" Type="http://schemas.openxmlformats.org/officeDocument/2006/relationships/hyperlink" Target="https://www.lex.bg/laws/ldoc/2135163904" TargetMode="External"/><Relationship Id="rId27" Type="http://schemas.openxmlformats.org/officeDocument/2006/relationships/hyperlink" Target="https://www.dfz.bg/assets/24152/%D0%A1%D0%BF%D0%B8%D1%81%D1%8A%D0%BA_%D1%81_%D0%B0%D0%BA%D1%82%D0%B8%D0%B2%D0%B8_%D0%B7%D0%B0_%D0%BA%D0%BE%D0%B8%D1%82%D0%BE_%D0%94%D0%A4_%D0%97%D0%B5%D0%BC%D0%B5%D0%B4%D0%B5%D0%BB%D0%B8%D0%B5_%D1%80%D0%B0%D0%B7%D0%BF%D0%BE%D0%BB%D0%B0%D0%B3%D0%B0_%D1%81_%D1%80%D0%B5%D1%84%D0%B5%D1%80%D0%B5%D0%BD%D1%82%D0%BD%D0%B8_%D1%86%D0%B5%D0%BD%D0%B8.pdf" TargetMode="External"/><Relationship Id="rId30" Type="http://schemas.openxmlformats.org/officeDocument/2006/relationships/hyperlink" Target="https://www.lex.bg/laws/ldoc/2135540681" TargetMode="External"/><Relationship Id="rId35" Type="http://schemas.openxmlformats.org/officeDocument/2006/relationships/hyperlink" Target="https://www.lex.bg/bg/laws/ldoc/2136886957" TargetMode="External"/><Relationship Id="rId43" Type="http://schemas.openxmlformats.org/officeDocument/2006/relationships/hyperlink" Target="https://www.lex.bg/bg/laws/ldoc/2136886962" TargetMode="External"/><Relationship Id="rId48" Type="http://schemas.openxmlformats.org/officeDocument/2006/relationships/hyperlink" Target="https://lex.bg/bg/laws/ldoc/2136715490" TargetMode="External"/><Relationship Id="rId56" Type="http://schemas.openxmlformats.org/officeDocument/2006/relationships/hyperlink" Target="https://www.lex.bg/laws/ldoc/2135163904" TargetMode="External"/><Relationship Id="rId64" Type="http://schemas.openxmlformats.org/officeDocument/2006/relationships/hyperlink" Target="https://lex.bg/bg/laws/ldoc/2136715490" TargetMode="External"/><Relationship Id="rId69" Type="http://schemas.openxmlformats.org/officeDocument/2006/relationships/fontTable" Target="fontTable.xml"/><Relationship Id="rId8" Type="http://schemas.openxmlformats.org/officeDocument/2006/relationships/hyperlink" Target="https://eur-lex.europa.eu/legal-content/BG/TXT/?uri=CELEX%3A32013R1306" TargetMode="External"/><Relationship Id="rId51" Type="http://schemas.openxmlformats.org/officeDocument/2006/relationships/hyperlink" Target="https://www.lex.bg/laws/ldoc/2135456926" TargetMode="External"/><Relationship Id="rId3" Type="http://schemas.openxmlformats.org/officeDocument/2006/relationships/styles" Target="styles.xml"/><Relationship Id="rId12" Type="http://schemas.openxmlformats.org/officeDocument/2006/relationships/hyperlink" Target="https://eur-lex.europa.eu/legal-content/BG/TXT/?uri=CELEX%3A32004R0809" TargetMode="External"/><Relationship Id="rId17" Type="http://schemas.openxmlformats.org/officeDocument/2006/relationships/hyperlink" Target="https://www.lex.bg/bg/laws/ldoc/2136735703" TargetMode="External"/><Relationship Id="rId25" Type="http://schemas.openxmlformats.org/officeDocument/2006/relationships/hyperlink" Target="https://eur-lex.europa.eu/legal-content/BG/TXT/?uri=celex%3A32013R1308" TargetMode="External"/><Relationship Id="rId33" Type="http://schemas.openxmlformats.org/officeDocument/2006/relationships/hyperlink" Target="https://www.lex.bg/laws/ldoc/2135721295" TargetMode="External"/><Relationship Id="rId38" Type="http://schemas.openxmlformats.org/officeDocument/2006/relationships/hyperlink" Target="http://migda.org/procedura-za-izbor-na-proekti" TargetMode="External"/><Relationship Id="rId46" Type="http://schemas.openxmlformats.org/officeDocument/2006/relationships/hyperlink" Target="https://eumis2020.government.bg/" TargetMode="External"/><Relationship Id="rId59" Type="http://schemas.openxmlformats.org/officeDocument/2006/relationships/hyperlink" Target="https://www.lex.bg/en/laws/ldoc/2136500695" TargetMode="External"/><Relationship Id="rId67" Type="http://schemas.openxmlformats.org/officeDocument/2006/relationships/header" Target="header1.xml"/><Relationship Id="rId20" Type="http://schemas.openxmlformats.org/officeDocument/2006/relationships/hyperlink" Target="https://www.lex.bg/bg/laws/ldoc/2136715858" TargetMode="External"/><Relationship Id="rId41" Type="http://schemas.openxmlformats.org/officeDocument/2006/relationships/hyperlink" Target="https://www.lex.bg/bg/laws/ldoc/2136886962" TargetMode="External"/><Relationship Id="rId54" Type="http://schemas.openxmlformats.org/officeDocument/2006/relationships/hyperlink" Target="https://lex.bg/bg/laws/ldoc/-549165055" TargetMode="External"/><Relationship Id="rId62" Type="http://schemas.openxmlformats.org/officeDocument/2006/relationships/hyperlink" Target="https://eumis2020.government.bg."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8AC7-F05E-40C0-A9AE-EB4CCC11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50</Pages>
  <Words>17504</Words>
  <Characters>99777</Characters>
  <Application>Microsoft Office Word</Application>
  <DocSecurity>0</DocSecurity>
  <Lines>831</Lines>
  <Paragraphs>234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Тодор Зафиров</cp:lastModifiedBy>
  <cp:revision>20</cp:revision>
  <cp:lastPrinted>2022-06-29T06:16:00Z</cp:lastPrinted>
  <dcterms:created xsi:type="dcterms:W3CDTF">2022-08-08T11:04:00Z</dcterms:created>
  <dcterms:modified xsi:type="dcterms:W3CDTF">2023-03-24T06:36:00Z</dcterms:modified>
</cp:coreProperties>
</file>