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EE" w:rsidRPr="002814B2" w:rsidRDefault="007439EE" w:rsidP="00CE2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361" w:rsidRPr="002814B2" w:rsidRDefault="00756361" w:rsidP="00CE2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A68" w:rsidRPr="002814B2" w:rsidRDefault="007439EE" w:rsidP="00CE2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4B2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:rsidR="007439EE" w:rsidRPr="002814B2" w:rsidRDefault="00606927" w:rsidP="00CE2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4B2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</w:p>
    <w:p w:rsidR="00FE5C0B" w:rsidRPr="002814B2" w:rsidRDefault="002814B2" w:rsidP="00FE5C0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14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ПЕТЪР ПЕТРОВ</w:t>
      </w:r>
    </w:p>
    <w:p w:rsidR="00FE5C0B" w:rsidRPr="002814B2" w:rsidRDefault="002814B2" w:rsidP="00FE5C0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814B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Председател</w:t>
      </w:r>
      <w:r w:rsidR="00FE5C0B" w:rsidRPr="002814B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УС на Сдружение</w:t>
      </w:r>
    </w:p>
    <w:p w:rsidR="00FE5C0B" w:rsidRPr="002814B2" w:rsidRDefault="00FE5C0B" w:rsidP="00FE5C0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814B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„МИГ Долна Митрополия – Долни Дъбник“</w:t>
      </w:r>
    </w:p>
    <w:p w:rsidR="007439EE" w:rsidRPr="002814B2" w:rsidRDefault="007439EE" w:rsidP="00CE2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9EE" w:rsidRPr="002814B2" w:rsidRDefault="007439EE" w:rsidP="00CE2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9EE" w:rsidRPr="002814B2" w:rsidRDefault="007439EE" w:rsidP="00743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B2">
        <w:rPr>
          <w:rFonts w:ascii="Times New Roman" w:hAnsi="Times New Roman" w:cs="Times New Roman"/>
          <w:b/>
          <w:sz w:val="24"/>
          <w:szCs w:val="24"/>
        </w:rPr>
        <w:t>СДРУЖЕНИЕ С НЕСТОПАНСКА ЦЕЛ</w:t>
      </w:r>
    </w:p>
    <w:p w:rsidR="007439EE" w:rsidRPr="002814B2" w:rsidRDefault="007439EE" w:rsidP="00743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B2">
        <w:rPr>
          <w:rFonts w:ascii="Times New Roman" w:hAnsi="Times New Roman" w:cs="Times New Roman"/>
          <w:b/>
          <w:sz w:val="24"/>
          <w:szCs w:val="24"/>
        </w:rPr>
        <w:t>„МЕСТНА ИНИЦИАТИВНА ГРУПА ДОЛНА МИТРОПОЛИЯ – ДОЛНИ ДЪБНИК“</w:t>
      </w:r>
    </w:p>
    <w:p w:rsidR="007439EE" w:rsidRPr="002814B2" w:rsidRDefault="007439EE" w:rsidP="00CE2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9EE" w:rsidRPr="002814B2" w:rsidRDefault="007439EE" w:rsidP="00CE2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6D" w:rsidRPr="002814B2" w:rsidRDefault="00EE126D" w:rsidP="00CE2A4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14B2">
        <w:rPr>
          <w:rStyle w:val="ad"/>
          <w:rFonts w:ascii="Times New Roman" w:hAnsi="Times New Roman" w:cs="Times New Roman"/>
          <w:color w:val="000000"/>
          <w:sz w:val="24"/>
          <w:szCs w:val="24"/>
        </w:rPr>
        <w:t>ОБЯВА</w:t>
      </w:r>
    </w:p>
    <w:p w:rsidR="00EE126D" w:rsidRPr="002814B2" w:rsidRDefault="00EE126D" w:rsidP="00CE2A4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14B2">
        <w:rPr>
          <w:rFonts w:ascii="Times New Roman" w:hAnsi="Times New Roman" w:cs="Times New Roman"/>
          <w:color w:val="000000"/>
          <w:sz w:val="24"/>
          <w:szCs w:val="24"/>
        </w:rPr>
        <w:t>за прием на проектни предложения по</w:t>
      </w:r>
    </w:p>
    <w:p w:rsidR="00EE126D" w:rsidRPr="002814B2" w:rsidRDefault="00EE126D" w:rsidP="002814B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14B2">
        <w:rPr>
          <w:color w:val="000000"/>
        </w:rPr>
        <w:t>Процедура чрез подбор на проектни предложения с няколко крайни срока за кандидатстване:</w:t>
      </w:r>
      <w:r w:rsidRPr="002814B2">
        <w:rPr>
          <w:color w:val="000000"/>
        </w:rPr>
        <w:br/>
      </w:r>
      <w:r w:rsidR="002814B2" w:rsidRPr="002814B2">
        <w:rPr>
          <w:bCs/>
          <w:color w:val="000000"/>
        </w:rPr>
        <w:t xml:space="preserve">BG06RDNP001-19.457 </w:t>
      </w:r>
      <w:r w:rsidRPr="002814B2">
        <w:rPr>
          <w:color w:val="000000"/>
        </w:rPr>
        <w:t>- МИГ Долна Мит</w:t>
      </w:r>
      <w:r w:rsidR="00964AE9" w:rsidRPr="002814B2">
        <w:rPr>
          <w:color w:val="000000"/>
        </w:rPr>
        <w:t xml:space="preserve">рополия – Долни Дъбник Мярка </w:t>
      </w:r>
      <w:r w:rsidR="002814B2" w:rsidRPr="002814B2">
        <w:rPr>
          <w:bCs/>
          <w:color w:val="000000"/>
        </w:rPr>
        <w:t>7.02. „Стимулиране на местното развитие и активността на територията на МИГ чрез популяризиране на културно-историческото материално и нематериално наследство и спорта</w:t>
      </w:r>
      <w:r w:rsidRPr="002814B2">
        <w:rPr>
          <w:color w:val="000000"/>
        </w:rPr>
        <w:t>“</w:t>
      </w:r>
      <w:r w:rsidRPr="002814B2">
        <w:rPr>
          <w:bCs/>
        </w:rPr>
        <w:t>, </w:t>
      </w:r>
      <w:r w:rsidRPr="002814B2">
        <w:rPr>
          <w:color w:val="000000"/>
        </w:rPr>
        <w:t>финансирана по Програмата за развитие на селските райони 2014-2020 чрез Европейския земеделски фонд за развитие на селските райони</w:t>
      </w:r>
    </w:p>
    <w:p w:rsidR="00EE126D" w:rsidRPr="002814B2" w:rsidRDefault="00964AE9" w:rsidP="00CE2A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14B2">
        <w:rPr>
          <w:color w:val="000000"/>
        </w:rPr>
        <w:t>На основание Решение</w:t>
      </w:r>
      <w:r w:rsidR="00EE126D" w:rsidRPr="002814B2">
        <w:rPr>
          <w:color w:val="000000"/>
        </w:rPr>
        <w:t xml:space="preserve"> на Управителния съвет на СНЦ “МИГ Долн</w:t>
      </w:r>
      <w:r w:rsidR="007439EE" w:rsidRPr="002814B2">
        <w:rPr>
          <w:color w:val="000000"/>
        </w:rPr>
        <w:t>а Митрополия – Долни Дъбник ” №</w:t>
      </w:r>
      <w:r w:rsidR="002814B2" w:rsidRPr="002814B2">
        <w:rPr>
          <w:color w:val="000000"/>
        </w:rPr>
        <w:t>......</w:t>
      </w:r>
      <w:r w:rsidR="00EE126D" w:rsidRPr="002814B2">
        <w:rPr>
          <w:color w:val="000000"/>
        </w:rPr>
        <w:t xml:space="preserve"> от </w:t>
      </w:r>
      <w:r w:rsidR="002814B2" w:rsidRPr="002814B2">
        <w:t>...........</w:t>
      </w:r>
      <w:r w:rsidRPr="002814B2">
        <w:t xml:space="preserve"> </w:t>
      </w:r>
      <w:r w:rsidR="007439EE" w:rsidRPr="002814B2">
        <w:rPr>
          <w:color w:val="000000"/>
        </w:rPr>
        <w:t xml:space="preserve">г. </w:t>
      </w:r>
      <w:r w:rsidR="00483B97" w:rsidRPr="002814B2">
        <w:rPr>
          <w:color w:val="000000"/>
        </w:rPr>
        <w:t xml:space="preserve">и </w:t>
      </w:r>
      <w:r w:rsidR="00EE126D" w:rsidRPr="002814B2">
        <w:rPr>
          <w:color w:val="000000"/>
        </w:rPr>
        <w:t>чл. 62, т. 4 от Наредба №22/14.12.2015 г. на МЗХГ и Стратегията за ВОМР на СНЦ „МИГ Долна Митрополия – Долни Дъбник”</w:t>
      </w:r>
    </w:p>
    <w:p w:rsidR="00EE126D" w:rsidRPr="002814B2" w:rsidRDefault="00EE126D" w:rsidP="00CE2A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14B2">
        <w:rPr>
          <w:color w:val="000000"/>
        </w:rPr>
        <w:t> </w:t>
      </w:r>
    </w:p>
    <w:p w:rsidR="00EE126D" w:rsidRPr="002814B2" w:rsidRDefault="00EE126D" w:rsidP="0019135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2814B2">
        <w:rPr>
          <w:rStyle w:val="ad"/>
          <w:color w:val="000000"/>
        </w:rPr>
        <w:t>СДРУЖЕНИЕ “МИГ ДОЛНА МИТРОПОЛИЯ – ДОЛНИ ДЪБНИК</w:t>
      </w:r>
      <w:r w:rsidR="00CE2A4A" w:rsidRPr="002814B2">
        <w:rPr>
          <w:color w:val="000000"/>
        </w:rPr>
        <w:t xml:space="preserve">” </w:t>
      </w:r>
      <w:r w:rsidRPr="002814B2">
        <w:rPr>
          <w:color w:val="000000"/>
        </w:rPr>
        <w:t xml:space="preserve">обявява процедура за прием на проектни предложения по </w:t>
      </w:r>
      <w:r w:rsidR="00964AE9" w:rsidRPr="002814B2">
        <w:rPr>
          <w:color w:val="000000"/>
        </w:rPr>
        <w:t xml:space="preserve">Мярка </w:t>
      </w:r>
      <w:r w:rsidR="002814B2" w:rsidRPr="002814B2">
        <w:rPr>
          <w:bCs/>
          <w:color w:val="000000"/>
        </w:rPr>
        <w:t>7.02. „Стимулиране на местното развитие и активността на територията на МИГ чрез популяризиране на културно-историческото материално и нематериално наследство и спорта</w:t>
      </w:r>
      <w:r w:rsidRPr="002814B2">
        <w:rPr>
          <w:color w:val="000000"/>
        </w:rPr>
        <w:t>“ към Стратегията за ВОМР на „МИГ  Долна Митрополия – Долни Дъбник“, финансирана по Програмата за развитие на селските райони 2014-2020 чрез Европейския земеделски фонд за развитие на селските райони</w:t>
      </w:r>
    </w:p>
    <w:p w:rsidR="00756361" w:rsidRPr="002814B2" w:rsidRDefault="00756361" w:rsidP="0019135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E126D" w:rsidRPr="002814B2" w:rsidRDefault="00EE126D" w:rsidP="00191356">
      <w:pPr>
        <w:numPr>
          <w:ilvl w:val="0"/>
          <w:numId w:val="1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B2">
        <w:rPr>
          <w:rStyle w:val="ad"/>
          <w:rFonts w:ascii="Times New Roman" w:hAnsi="Times New Roman" w:cs="Times New Roman"/>
          <w:color w:val="000000"/>
          <w:sz w:val="24"/>
          <w:szCs w:val="24"/>
        </w:rPr>
        <w:t>Цели на предоставяната безвъзмездна финансова помощ по процедурата:</w:t>
      </w:r>
    </w:p>
    <w:p w:rsidR="002814B2" w:rsidRPr="002814B2" w:rsidRDefault="002814B2" w:rsidP="002814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color w:val="000000"/>
        </w:rPr>
        <w:t>Мярка 7.02. „Стимулиране на местното развитие и активността на територията на МИГ чрез популяризиране на културно-историческото материално и нематериално наследство и спорта“</w:t>
      </w:r>
      <w:r w:rsidRPr="002814B2">
        <w:rPr>
          <w:color w:val="000000"/>
        </w:rPr>
        <w:t xml:space="preserve"> </w:t>
      </w:r>
      <w:r w:rsidRPr="002814B2">
        <w:rPr>
          <w:color w:val="000000"/>
        </w:rPr>
        <w:t>цели да се насърчи включването на местното население в общи инициативи за изучаване, съхраняване и популяризиране на културното наследство и природните дадености, стимулиране на дейностите в сферата на изкуството и спорта сред подрастващите и младежите, като чрез това се постигне:</w:t>
      </w:r>
    </w:p>
    <w:p w:rsidR="002814B2" w:rsidRPr="002814B2" w:rsidRDefault="002814B2" w:rsidP="002814B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color w:val="000000"/>
        </w:rPr>
        <w:lastRenderedPageBreak/>
        <w:t>Повишаване качеството на живот на местното население чрез добавяне на стойност към културното наследство и природната среда и се създадат възможности за оползотворяване на свободното време;</w:t>
      </w:r>
    </w:p>
    <w:p w:rsidR="002814B2" w:rsidRPr="002814B2" w:rsidRDefault="002814B2" w:rsidP="002814B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color w:val="000000"/>
        </w:rPr>
        <w:t>Опознаване и популяризиране на местното културно и природно наследство и повишаване обществения интерес към него;</w:t>
      </w:r>
    </w:p>
    <w:p w:rsidR="002814B2" w:rsidRPr="002814B2" w:rsidRDefault="002814B2" w:rsidP="002814B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color w:val="000000"/>
        </w:rPr>
        <w:t>Съхраняване на местните обичаи и традиции и използването им за развитие на туризма на територията на МИГ;</w:t>
      </w:r>
    </w:p>
    <w:p w:rsidR="002814B2" w:rsidRPr="002814B2" w:rsidRDefault="002814B2" w:rsidP="002814B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color w:val="000000"/>
        </w:rPr>
        <w:t>Стимулиране на творческото и физическото развитие на населението</w:t>
      </w:r>
      <w:r w:rsidRPr="002814B2">
        <w:rPr>
          <w:color w:val="000000"/>
        </w:rPr>
        <w:t>.</w:t>
      </w:r>
    </w:p>
    <w:p w:rsidR="002814B2" w:rsidRPr="002814B2" w:rsidRDefault="002814B2" w:rsidP="002814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color w:val="000000"/>
        </w:rPr>
        <w:t xml:space="preserve">Чрез мярката ще се осигурят инвестиции за подкрепа за проекти, насърчаващи инициативи за изучаване, популяризиране и съхраняване на материалното и нематериално културно и историческо наследство, развитие на децата и младите хора в сферата на изкуството и спорта, опазване на природната среда. </w:t>
      </w:r>
    </w:p>
    <w:p w:rsidR="00703B70" w:rsidRPr="002814B2" w:rsidRDefault="00703B70" w:rsidP="00703B70">
      <w:pPr>
        <w:shd w:val="clear" w:color="auto" w:fill="FFFFFF"/>
        <w:spacing w:after="0" w:line="276" w:lineRule="auto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E126D" w:rsidRPr="002814B2" w:rsidRDefault="00EE126D" w:rsidP="00A72433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B2">
        <w:rPr>
          <w:rStyle w:val="ad"/>
          <w:rFonts w:ascii="Times New Roman" w:hAnsi="Times New Roman" w:cs="Times New Roman"/>
          <w:color w:val="000000"/>
          <w:sz w:val="24"/>
          <w:szCs w:val="24"/>
        </w:rPr>
        <w:t>Наименование на мярката от СВОМР:</w:t>
      </w:r>
    </w:p>
    <w:p w:rsidR="00EE126D" w:rsidRPr="002814B2" w:rsidRDefault="00EE126D" w:rsidP="00A724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color w:val="000000"/>
        </w:rPr>
        <w:t xml:space="preserve">Мярка  </w:t>
      </w:r>
      <w:r w:rsidR="002814B2" w:rsidRPr="002814B2">
        <w:rPr>
          <w:color w:val="000000"/>
        </w:rPr>
        <w:t>7.02. „Стимулиране на местното развитие и активността на територията на МИГ чрез популяризиране на културно-историческото материално и нематериално наследство и спорта</w:t>
      </w:r>
      <w:r w:rsidRPr="002814B2">
        <w:rPr>
          <w:color w:val="000000"/>
        </w:rPr>
        <w:t>“</w:t>
      </w:r>
    </w:p>
    <w:p w:rsidR="00756361" w:rsidRPr="002814B2" w:rsidRDefault="00756361" w:rsidP="00A724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E126D" w:rsidRPr="002814B2" w:rsidRDefault="00EE126D" w:rsidP="00A72433">
      <w:pPr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B2">
        <w:rPr>
          <w:rStyle w:val="ad"/>
          <w:rFonts w:ascii="Times New Roman" w:hAnsi="Times New Roman" w:cs="Times New Roman"/>
          <w:color w:val="000000"/>
          <w:sz w:val="24"/>
          <w:szCs w:val="24"/>
        </w:rPr>
        <w:t>Допустими кандидати</w:t>
      </w:r>
    </w:p>
    <w:p w:rsidR="00964AE9" w:rsidRDefault="00EE126D" w:rsidP="00964A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color w:val="000000"/>
        </w:rPr>
        <w:t xml:space="preserve">За подпомагане могат да кандидатстват </w:t>
      </w:r>
      <w:r w:rsidR="00964AE9" w:rsidRPr="002814B2">
        <w:rPr>
          <w:color w:val="000000"/>
        </w:rPr>
        <w:t>могат да кандидатстват:</w:t>
      </w:r>
    </w:p>
    <w:p w:rsidR="002814B2" w:rsidRPr="002814B2" w:rsidRDefault="002814B2" w:rsidP="002814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color w:val="000000"/>
        </w:rPr>
        <w:t xml:space="preserve">1. Юридически лица с нестопанска цел, регистрирани по Закона за юридическите лица с нестопанска цел; </w:t>
      </w:r>
    </w:p>
    <w:p w:rsidR="002814B2" w:rsidRPr="002814B2" w:rsidRDefault="002814B2" w:rsidP="002814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color w:val="000000"/>
        </w:rPr>
        <w:t>2. Читалища, регистрирани по Закона за народните читалища.</w:t>
      </w:r>
    </w:p>
    <w:p w:rsidR="002814B2" w:rsidRDefault="002814B2" w:rsidP="00964A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E126D" w:rsidRPr="002814B2" w:rsidRDefault="00EE126D" w:rsidP="0019135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rStyle w:val="ad"/>
          <w:color w:val="000000"/>
        </w:rPr>
        <w:t>Критерии за допустимост:</w:t>
      </w:r>
    </w:p>
    <w:p w:rsidR="00EE126D" w:rsidRPr="002814B2" w:rsidRDefault="00EE126D" w:rsidP="0019135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color w:val="000000"/>
        </w:rPr>
        <w:t xml:space="preserve">Задължително изискване е кандидатите да отговарят на разпоредбите на чл. 18 от Наредба № 22 от 14.12.2015 г. за прилагане на </w:t>
      </w:r>
      <w:proofErr w:type="spellStart"/>
      <w:r w:rsidRPr="002814B2">
        <w:rPr>
          <w:color w:val="000000"/>
        </w:rPr>
        <w:t>подмярка</w:t>
      </w:r>
      <w:proofErr w:type="spellEnd"/>
      <w:r w:rsidRPr="002814B2">
        <w:rPr>
          <w:color w:val="000000"/>
        </w:rPr>
        <w:t xml:space="preserve"> 19.2 „Прилагане на операции в рамките на стратегии за Водено от общностите местно развитие“ на мярка 19 „Водено от общностите местно развитие“ от Програмата за развитие на селските райони за периода 2014-2020 г.</w:t>
      </w:r>
    </w:p>
    <w:p w:rsidR="00756361" w:rsidRPr="002814B2" w:rsidRDefault="00756361" w:rsidP="0019135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E126D" w:rsidRPr="002814B2" w:rsidRDefault="00EE126D" w:rsidP="00191356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B2">
        <w:rPr>
          <w:rStyle w:val="ad"/>
          <w:rFonts w:ascii="Times New Roman" w:hAnsi="Times New Roman" w:cs="Times New Roman"/>
          <w:color w:val="000000"/>
          <w:sz w:val="24"/>
          <w:szCs w:val="24"/>
        </w:rPr>
        <w:t>Допустими дейности:</w:t>
      </w:r>
    </w:p>
    <w:p w:rsidR="009A1061" w:rsidRDefault="009A1061" w:rsidP="009A106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color w:val="000000"/>
        </w:rPr>
        <w:t xml:space="preserve">По Мярка  </w:t>
      </w:r>
      <w:r w:rsidR="002814B2" w:rsidRPr="002814B2">
        <w:rPr>
          <w:color w:val="000000"/>
        </w:rPr>
        <w:t>7.02. „Стимулиране на местното развитие и активността на територията на МИГ чрез популяризиране на културно-историческото материално и нематериално наследство и спорта</w:t>
      </w:r>
      <w:r w:rsidR="002814B2">
        <w:rPr>
          <w:rFonts w:eastAsia="Calibri"/>
        </w:rPr>
        <w:t xml:space="preserve">“ </w:t>
      </w:r>
      <w:r w:rsidRPr="002814B2">
        <w:rPr>
          <w:rFonts w:eastAsia="Calibri"/>
        </w:rPr>
        <w:t xml:space="preserve">се предоставя безвъзмездна финансова помощ за следните допустими за подпомагане </w:t>
      </w:r>
      <w:r w:rsidRPr="002814B2">
        <w:rPr>
          <w:color w:val="000000"/>
        </w:rPr>
        <w:t xml:space="preserve">дейности: </w:t>
      </w:r>
    </w:p>
    <w:p w:rsidR="00A555E2" w:rsidRPr="00A555E2" w:rsidRDefault="00A555E2" w:rsidP="00A555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</w:t>
      </w:r>
      <w:r w:rsidRPr="00A555E2">
        <w:rPr>
          <w:color w:val="000000"/>
        </w:rPr>
        <w:t>1. Проучвания и информационни дейности, свързани с популяризиране на нематериалното културно наследство;</w:t>
      </w:r>
    </w:p>
    <w:p w:rsidR="00A555E2" w:rsidRPr="00A555E2" w:rsidRDefault="00A555E2" w:rsidP="00A555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</w:t>
      </w:r>
      <w:r w:rsidRPr="00A555E2">
        <w:rPr>
          <w:color w:val="000000"/>
        </w:rPr>
        <w:t xml:space="preserve">2. Проучвания и изработване на материали във връзка с документиране и/или изследване, и/или </w:t>
      </w:r>
      <w:proofErr w:type="spellStart"/>
      <w:r w:rsidRPr="00A555E2">
        <w:rPr>
          <w:color w:val="000000"/>
        </w:rPr>
        <w:t>промотиране</w:t>
      </w:r>
      <w:proofErr w:type="spellEnd"/>
      <w:r w:rsidRPr="00A555E2">
        <w:rPr>
          <w:color w:val="000000"/>
        </w:rPr>
        <w:t xml:space="preserve"> на нематериалното културно наследство;</w:t>
      </w:r>
    </w:p>
    <w:p w:rsidR="00A555E2" w:rsidRPr="00A555E2" w:rsidRDefault="00A555E2" w:rsidP="00A555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</w:t>
      </w:r>
      <w:r w:rsidRPr="00A555E2">
        <w:rPr>
          <w:color w:val="000000"/>
        </w:rPr>
        <w:t xml:space="preserve">3. Дейности, свързани със съхранение и популяризиране на местния фолклор, на историческото и културното наследство на района/територията в т.ч. опазване на природните </w:t>
      </w:r>
      <w:r w:rsidRPr="00A555E2">
        <w:rPr>
          <w:color w:val="000000"/>
        </w:rPr>
        <w:lastRenderedPageBreak/>
        <w:t>пространства и на мемориалните места, чието съществуване е необходимо за изразяване на нематериалното културно наследство;</w:t>
      </w:r>
    </w:p>
    <w:p w:rsidR="00A555E2" w:rsidRPr="00A555E2" w:rsidRDefault="00A555E2" w:rsidP="00A555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</w:t>
      </w:r>
      <w:r w:rsidRPr="00A555E2">
        <w:rPr>
          <w:color w:val="000000"/>
        </w:rPr>
        <w:t>4. Дейности, свързани със съхранение и популяризиране на местния фолклор - и/или различни мероприятия във връзка с местни културни обичаи и традиции - /фестивали, събори, празници, обичаи/ и други събития, свързани с местното културно наследство и разнообразяването на културния живот на населението;</w:t>
      </w:r>
    </w:p>
    <w:p w:rsidR="00A555E2" w:rsidRPr="00A555E2" w:rsidRDefault="00A555E2" w:rsidP="00A555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</w:t>
      </w:r>
      <w:r w:rsidRPr="00A555E2">
        <w:rPr>
          <w:color w:val="000000"/>
        </w:rPr>
        <w:t xml:space="preserve">5. Популяризиране, насърчаване и организиране на различни спортни прояви и създаване спортна култура, посредством провеждането на спортни мероприятия, състезания, демонстрации или участие в различни спортни дейности за укрепване на здравето и борбата със стреса. </w:t>
      </w:r>
    </w:p>
    <w:p w:rsidR="00FE5C0B" w:rsidRPr="002814B2" w:rsidRDefault="00FE5C0B" w:rsidP="009A106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E126D" w:rsidRPr="002814B2" w:rsidRDefault="00EE126D" w:rsidP="00191356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B2">
        <w:rPr>
          <w:rStyle w:val="ad"/>
          <w:rFonts w:ascii="Times New Roman" w:hAnsi="Times New Roman" w:cs="Times New Roman"/>
          <w:color w:val="000000"/>
          <w:sz w:val="24"/>
          <w:szCs w:val="24"/>
        </w:rPr>
        <w:t>Допустими за финансова помощ са следните разходи:</w:t>
      </w:r>
    </w:p>
    <w:p w:rsidR="00EE126D" w:rsidRDefault="00EE126D" w:rsidP="0019135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color w:val="000000"/>
        </w:rPr>
        <w:t xml:space="preserve">Допустими за финансова помощ са </w:t>
      </w:r>
      <w:r w:rsidR="009A1061" w:rsidRPr="002814B2">
        <w:rPr>
          <w:color w:val="000000"/>
        </w:rPr>
        <w:t xml:space="preserve">следните </w:t>
      </w:r>
      <w:r w:rsidRPr="002814B2">
        <w:rPr>
          <w:color w:val="000000"/>
        </w:rPr>
        <w:t>разходи:</w:t>
      </w:r>
    </w:p>
    <w:p w:rsidR="00A555E2" w:rsidRPr="00A555E2" w:rsidRDefault="00A555E2" w:rsidP="00A55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A555E2">
        <w:rPr>
          <w:rFonts w:ascii="Times New Roman" w:eastAsia="Calibri" w:hAnsi="Times New Roman" w:cs="Times New Roman"/>
          <w:sz w:val="24"/>
          <w:szCs w:val="24"/>
        </w:rPr>
        <w:t xml:space="preserve">1. Разходи за проучвания и информационни дейности, свързани с популяризиране на допустимите дейности: изработка на рекламни материали, промоционални клипове в т.ч. </w:t>
      </w:r>
      <w:proofErr w:type="spellStart"/>
      <w:r w:rsidRPr="00A555E2">
        <w:rPr>
          <w:rFonts w:ascii="Times New Roman" w:eastAsia="Calibri" w:hAnsi="Times New Roman" w:cs="Times New Roman"/>
          <w:sz w:val="24"/>
          <w:szCs w:val="24"/>
        </w:rPr>
        <w:t>краеведски</w:t>
      </w:r>
      <w:proofErr w:type="spellEnd"/>
      <w:r w:rsidRPr="00A555E2">
        <w:rPr>
          <w:rFonts w:ascii="Times New Roman" w:eastAsia="Calibri" w:hAnsi="Times New Roman" w:cs="Times New Roman"/>
          <w:sz w:val="24"/>
          <w:szCs w:val="24"/>
        </w:rPr>
        <w:t xml:space="preserve"> изследвания и отпечатване на материали (</w:t>
      </w:r>
      <w:proofErr w:type="spellStart"/>
      <w:r w:rsidRPr="00A555E2">
        <w:rPr>
          <w:rFonts w:ascii="Times New Roman" w:eastAsia="Calibri" w:hAnsi="Times New Roman" w:cs="Times New Roman"/>
          <w:sz w:val="24"/>
          <w:szCs w:val="24"/>
        </w:rPr>
        <w:t>дипляни</w:t>
      </w:r>
      <w:proofErr w:type="spellEnd"/>
      <w:r w:rsidRPr="00A555E2">
        <w:rPr>
          <w:rFonts w:ascii="Times New Roman" w:eastAsia="Calibri" w:hAnsi="Times New Roman" w:cs="Times New Roman"/>
          <w:sz w:val="24"/>
          <w:szCs w:val="24"/>
        </w:rPr>
        <w:t>, книги) и други рекламни дейности;</w:t>
      </w:r>
    </w:p>
    <w:p w:rsidR="00A555E2" w:rsidRPr="00A555E2" w:rsidRDefault="00A555E2" w:rsidP="00A55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A555E2">
        <w:rPr>
          <w:rFonts w:ascii="Times New Roman" w:eastAsia="Calibri" w:hAnsi="Times New Roman" w:cs="Times New Roman"/>
          <w:sz w:val="24"/>
          <w:szCs w:val="24"/>
        </w:rPr>
        <w:t>2. Разходи за организация и провеждане на различни мероприятия/събития във връзка с местни културни обичаи и традиции, опазване на природното наследство и спортни инициативи - фестивали, събори, празници, обичаи, състезания, турнири и други;</w:t>
      </w:r>
    </w:p>
    <w:p w:rsidR="00A555E2" w:rsidRPr="00A555E2" w:rsidRDefault="00A555E2" w:rsidP="00A55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A555E2">
        <w:rPr>
          <w:rFonts w:ascii="Times New Roman" w:eastAsia="Calibri" w:hAnsi="Times New Roman" w:cs="Times New Roman"/>
          <w:sz w:val="24"/>
          <w:szCs w:val="24"/>
        </w:rPr>
        <w:t>3. Разходи за закупуване на традиционни фолклорни костюми за самодейни колективи към читалищата, работещи в сферата на съхраняване на местните традиции и обичаи;</w:t>
      </w:r>
    </w:p>
    <w:p w:rsidR="00A555E2" w:rsidRPr="00A555E2" w:rsidRDefault="00A555E2" w:rsidP="00A55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A555E2">
        <w:rPr>
          <w:rFonts w:ascii="Times New Roman" w:eastAsia="Calibri" w:hAnsi="Times New Roman" w:cs="Times New Roman"/>
          <w:sz w:val="24"/>
          <w:szCs w:val="24"/>
        </w:rPr>
        <w:t>4. Разходи за закупуване на спортна екипировка, спортни уреди и пособия, награди/купи, медали, грамоти и други пряко свързани с провеждане на спортните инициативи;</w:t>
      </w:r>
    </w:p>
    <w:p w:rsidR="00A555E2" w:rsidRPr="00A555E2" w:rsidRDefault="00A555E2" w:rsidP="00A55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A555E2">
        <w:rPr>
          <w:rFonts w:ascii="Times New Roman" w:eastAsia="Calibri" w:hAnsi="Times New Roman" w:cs="Times New Roman"/>
          <w:sz w:val="24"/>
          <w:szCs w:val="24"/>
        </w:rPr>
        <w:t>5. Закупуване на оборудване (вкл. озвучителна и др. техника), свързано с предвидените в проектите събития;</w:t>
      </w:r>
    </w:p>
    <w:p w:rsidR="00A555E2" w:rsidRPr="00A555E2" w:rsidRDefault="00A555E2" w:rsidP="00A55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A555E2">
        <w:rPr>
          <w:rFonts w:ascii="Times New Roman" w:eastAsia="Calibri" w:hAnsi="Times New Roman" w:cs="Times New Roman"/>
          <w:sz w:val="24"/>
          <w:szCs w:val="24"/>
        </w:rPr>
        <w:t xml:space="preserve">6. Разходи за опазване на природното наследство – меки мерки, свързани с насърчаване на екологичната култура за опазване на природното наследство – информационни кампании сред населението, организиране и провеждане на открити уроци за деца и ученици, </w:t>
      </w:r>
      <w:proofErr w:type="spellStart"/>
      <w:r w:rsidRPr="00A555E2">
        <w:rPr>
          <w:rFonts w:ascii="Times New Roman" w:eastAsia="Calibri" w:hAnsi="Times New Roman" w:cs="Times New Roman"/>
          <w:sz w:val="24"/>
          <w:szCs w:val="24"/>
        </w:rPr>
        <w:t>екоизлети</w:t>
      </w:r>
      <w:proofErr w:type="spellEnd"/>
      <w:r w:rsidRPr="00A555E2">
        <w:rPr>
          <w:rFonts w:ascii="Times New Roman" w:eastAsia="Calibri" w:hAnsi="Times New Roman" w:cs="Times New Roman"/>
          <w:sz w:val="24"/>
          <w:szCs w:val="24"/>
        </w:rPr>
        <w:t>, конкурси и други дейности, насочени към младите хора за повишаване на тяхната екологична култура за опазване на природното наследство, информационни и рекламни материали, семинари, изследвания за биоразнообразието и др.;</w:t>
      </w:r>
    </w:p>
    <w:p w:rsidR="00A555E2" w:rsidRPr="00A555E2" w:rsidRDefault="00A555E2" w:rsidP="00A55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A555E2">
        <w:rPr>
          <w:rFonts w:ascii="Times New Roman" w:eastAsia="Calibri" w:hAnsi="Times New Roman" w:cs="Times New Roman"/>
          <w:sz w:val="24"/>
          <w:szCs w:val="24"/>
        </w:rPr>
        <w:t>7. Проучвания и изработване на материали във връзка с идентификация и/или документиране и/или изследване, и/или съхраняване на елементи от нематериалното културно наследство;</w:t>
      </w:r>
    </w:p>
    <w:p w:rsidR="00A555E2" w:rsidRPr="00A555E2" w:rsidRDefault="00A555E2" w:rsidP="00A55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A555E2">
        <w:rPr>
          <w:rFonts w:ascii="Times New Roman" w:eastAsia="Calibri" w:hAnsi="Times New Roman" w:cs="Times New Roman"/>
          <w:sz w:val="24"/>
          <w:szCs w:val="24"/>
        </w:rPr>
        <w:t>8. Популяризиране, предаване и възраждане на различните аспекти на културното наследство (например провеждане на различни мероприятия във връзка с местни културни обичаи и традиции - фестивали, събори и други събития, свързани с местното културно наследство, организиране на изложби, семинари, създаване на мрежа от присъединени към проекта институции – музеи, музейни сбирки, читалища, Общини, неправителствени организации, както и частни лица/обекти, които подкрепят идеята за утвърждаването на селското наследство като определена културна ценност и др.);</w:t>
      </w:r>
    </w:p>
    <w:p w:rsidR="00A555E2" w:rsidRPr="00A555E2" w:rsidRDefault="00A555E2" w:rsidP="00A55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A555E2">
        <w:rPr>
          <w:rFonts w:ascii="Times New Roman" w:eastAsia="Calibri" w:hAnsi="Times New Roman" w:cs="Times New Roman"/>
          <w:sz w:val="24"/>
          <w:szCs w:val="24"/>
        </w:rPr>
        <w:t xml:space="preserve">9. Популяризиране на нематериалното културно наследство сред обществеността </w:t>
      </w:r>
      <w:r w:rsidRPr="00A555E2">
        <w:rPr>
          <w:rFonts w:ascii="Times New Roman" w:eastAsia="Calibri" w:hAnsi="Times New Roman" w:cs="Times New Roman"/>
          <w:sz w:val="24"/>
          <w:szCs w:val="24"/>
        </w:rPr>
        <w:lastRenderedPageBreak/>
        <w:t>посредством:</w:t>
      </w:r>
    </w:p>
    <w:p w:rsidR="00A555E2" w:rsidRPr="00A555E2" w:rsidRDefault="00A555E2" w:rsidP="00A555E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E2">
        <w:rPr>
          <w:rFonts w:ascii="Times New Roman" w:eastAsia="Calibri" w:hAnsi="Times New Roman" w:cs="Times New Roman"/>
          <w:sz w:val="24"/>
          <w:szCs w:val="24"/>
        </w:rPr>
        <w:t>информационни дейности като реклама, плакати, статии, радио и ТВ предавания за нематериалното културно наследство;</w:t>
      </w:r>
    </w:p>
    <w:p w:rsidR="00A555E2" w:rsidRPr="00A555E2" w:rsidRDefault="00A555E2" w:rsidP="00A555E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E2">
        <w:rPr>
          <w:rFonts w:ascii="Times New Roman" w:eastAsia="Calibri" w:hAnsi="Times New Roman" w:cs="Times New Roman"/>
          <w:sz w:val="24"/>
          <w:szCs w:val="24"/>
        </w:rPr>
        <w:t>програми за повишаване на заинтересоваността и информираността на обществото и по-специално на младежта за опазване на природните пространства и историческите забележителности;</w:t>
      </w:r>
    </w:p>
    <w:p w:rsidR="00A555E2" w:rsidRPr="00A555E2" w:rsidRDefault="00A555E2" w:rsidP="00A555E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E2">
        <w:rPr>
          <w:rFonts w:ascii="Times New Roman" w:eastAsia="Calibri" w:hAnsi="Times New Roman" w:cs="Times New Roman"/>
          <w:sz w:val="24"/>
          <w:szCs w:val="24"/>
        </w:rPr>
        <w:t>неформални способи за предаване на знанията и информацията за местното културно наследство (напр. предаване на знания и умения, техники и технологии, свързани с опазването и развитието на традиционните занаяти и др.);</w:t>
      </w:r>
    </w:p>
    <w:p w:rsidR="00A555E2" w:rsidRPr="00A555E2" w:rsidRDefault="00A555E2" w:rsidP="00A55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A555E2">
        <w:rPr>
          <w:rFonts w:ascii="Times New Roman" w:eastAsia="Calibri" w:hAnsi="Times New Roman" w:cs="Times New Roman"/>
          <w:sz w:val="24"/>
          <w:szCs w:val="24"/>
        </w:rPr>
        <w:t>10. Разходи за консултантски услуги – до 7% от общата стойност на допустимите разходи.</w:t>
      </w:r>
    </w:p>
    <w:p w:rsidR="00A555E2" w:rsidRDefault="00A555E2" w:rsidP="0019135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40172B" w:rsidRPr="002814B2" w:rsidRDefault="00EE126D" w:rsidP="00804841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B2">
        <w:rPr>
          <w:rStyle w:val="ad"/>
          <w:rFonts w:ascii="Times New Roman" w:hAnsi="Times New Roman" w:cs="Times New Roman"/>
          <w:color w:val="000000"/>
          <w:sz w:val="24"/>
          <w:szCs w:val="24"/>
        </w:rPr>
        <w:t>Период за прием:</w:t>
      </w:r>
    </w:p>
    <w:p w:rsidR="009A1061" w:rsidRPr="002814B2" w:rsidRDefault="009A1061" w:rsidP="009A106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d"/>
        </w:rPr>
      </w:pPr>
      <w:r w:rsidRPr="002814B2">
        <w:rPr>
          <w:rStyle w:val="ad"/>
          <w:color w:val="000000"/>
        </w:rPr>
        <w:t>Първи прием</w:t>
      </w:r>
    </w:p>
    <w:p w:rsidR="009A1061" w:rsidRPr="002814B2" w:rsidRDefault="009A1061" w:rsidP="009A106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d"/>
          <w:b w:val="0"/>
        </w:rPr>
      </w:pPr>
      <w:r w:rsidRPr="002814B2">
        <w:rPr>
          <w:rStyle w:val="ad"/>
        </w:rPr>
        <w:t>Начален срок:</w:t>
      </w:r>
      <w:r w:rsidR="00A555E2">
        <w:rPr>
          <w:rStyle w:val="ad"/>
          <w:b w:val="0"/>
        </w:rPr>
        <w:t xml:space="preserve"> 19.10</w:t>
      </w:r>
      <w:r w:rsidR="00FE5C0B" w:rsidRPr="002814B2">
        <w:rPr>
          <w:rStyle w:val="ad"/>
          <w:b w:val="0"/>
        </w:rPr>
        <w:t>.</w:t>
      </w:r>
      <w:r w:rsidR="007F75C6" w:rsidRPr="002814B2">
        <w:t>2020 година</w:t>
      </w:r>
    </w:p>
    <w:p w:rsidR="009A1061" w:rsidRPr="002814B2" w:rsidRDefault="009A1061" w:rsidP="009A106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d"/>
          <w:b w:val="0"/>
        </w:rPr>
      </w:pPr>
      <w:r w:rsidRPr="002814B2">
        <w:rPr>
          <w:rStyle w:val="ad"/>
        </w:rPr>
        <w:t>Краен срок:</w:t>
      </w:r>
      <w:r w:rsidRPr="002814B2">
        <w:rPr>
          <w:rStyle w:val="ad"/>
          <w:b w:val="0"/>
        </w:rPr>
        <w:t xml:space="preserve"> </w:t>
      </w:r>
      <w:r w:rsidR="00A555E2">
        <w:rPr>
          <w:rStyle w:val="ad"/>
          <w:b w:val="0"/>
        </w:rPr>
        <w:t>20.11</w:t>
      </w:r>
      <w:r w:rsidR="00C51162" w:rsidRPr="002814B2">
        <w:rPr>
          <w:rStyle w:val="ad"/>
          <w:b w:val="0"/>
        </w:rPr>
        <w:t>.</w:t>
      </w:r>
      <w:r w:rsidR="007F75C6" w:rsidRPr="002814B2">
        <w:t>2020 година, 17:00 часа;</w:t>
      </w:r>
    </w:p>
    <w:p w:rsidR="009A1061" w:rsidRPr="002814B2" w:rsidRDefault="009A1061" w:rsidP="00366BE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d"/>
          <w:color w:val="000000"/>
        </w:rPr>
      </w:pPr>
    </w:p>
    <w:p w:rsidR="00EE126D" w:rsidRPr="002814B2" w:rsidRDefault="00D834B5" w:rsidP="00366BE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814B2">
        <w:rPr>
          <w:rStyle w:val="ad"/>
          <w:color w:val="000000"/>
        </w:rPr>
        <w:t>Втори прием –</w:t>
      </w:r>
      <w:r w:rsidR="004F0101" w:rsidRPr="002814B2">
        <w:rPr>
          <w:rStyle w:val="ad"/>
          <w:b w:val="0"/>
          <w:color w:val="000000"/>
        </w:rPr>
        <w:t xml:space="preserve"> </w:t>
      </w:r>
      <w:r w:rsidR="007F75C6" w:rsidRPr="002814B2">
        <w:rPr>
          <w:rStyle w:val="ad"/>
          <w:b w:val="0"/>
          <w:color w:val="000000"/>
        </w:rPr>
        <w:t>при наличие на неусвоен остатък от първия прием</w:t>
      </w:r>
    </w:p>
    <w:p w:rsidR="007F75C6" w:rsidRPr="002814B2" w:rsidRDefault="007F75C6" w:rsidP="007F75C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d"/>
          <w:b w:val="0"/>
        </w:rPr>
      </w:pPr>
      <w:r w:rsidRPr="002814B2">
        <w:rPr>
          <w:rStyle w:val="ad"/>
        </w:rPr>
        <w:t>Начален срок:</w:t>
      </w:r>
      <w:r w:rsidRPr="002814B2">
        <w:rPr>
          <w:rStyle w:val="ad"/>
          <w:b w:val="0"/>
        </w:rPr>
        <w:t xml:space="preserve"> </w:t>
      </w:r>
      <w:r w:rsidR="00A555E2">
        <w:rPr>
          <w:rStyle w:val="ad"/>
          <w:b w:val="0"/>
        </w:rPr>
        <w:t>04.03</w:t>
      </w:r>
      <w:r w:rsidR="00DE3A73" w:rsidRPr="002814B2">
        <w:t>.</w:t>
      </w:r>
      <w:r w:rsidR="00A555E2">
        <w:t>2021</w:t>
      </w:r>
      <w:r w:rsidRPr="002814B2">
        <w:t xml:space="preserve"> година</w:t>
      </w:r>
    </w:p>
    <w:p w:rsidR="007F75C6" w:rsidRPr="002814B2" w:rsidRDefault="007F75C6" w:rsidP="007F75C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d"/>
          <w:b w:val="0"/>
        </w:rPr>
      </w:pPr>
      <w:r w:rsidRPr="002814B2">
        <w:rPr>
          <w:rStyle w:val="ad"/>
        </w:rPr>
        <w:t>Краен срок:</w:t>
      </w:r>
      <w:r w:rsidRPr="002814B2">
        <w:rPr>
          <w:rStyle w:val="ad"/>
          <w:b w:val="0"/>
        </w:rPr>
        <w:t xml:space="preserve"> </w:t>
      </w:r>
      <w:r w:rsidR="00A555E2">
        <w:rPr>
          <w:rStyle w:val="ad"/>
          <w:b w:val="0"/>
        </w:rPr>
        <w:t>19.04</w:t>
      </w:r>
      <w:r w:rsidR="00DE3A73" w:rsidRPr="002814B2">
        <w:rPr>
          <w:rStyle w:val="ad"/>
          <w:b w:val="0"/>
        </w:rPr>
        <w:t>.</w:t>
      </w:r>
      <w:r w:rsidR="00A555E2">
        <w:t>2021</w:t>
      </w:r>
      <w:r w:rsidRPr="002814B2">
        <w:t xml:space="preserve"> година, 17:00 часа;</w:t>
      </w:r>
    </w:p>
    <w:p w:rsidR="004F0101" w:rsidRPr="002814B2" w:rsidRDefault="004F0101" w:rsidP="00366BE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</w:p>
    <w:p w:rsidR="00EE126D" w:rsidRPr="002814B2" w:rsidRDefault="00EE126D" w:rsidP="00366BEA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B2">
        <w:rPr>
          <w:rStyle w:val="ad"/>
          <w:rFonts w:ascii="Times New Roman" w:hAnsi="Times New Roman" w:cs="Times New Roman"/>
          <w:color w:val="000000"/>
          <w:sz w:val="24"/>
          <w:szCs w:val="24"/>
        </w:rPr>
        <w:t>Място на подаване на проектни предложения:</w:t>
      </w:r>
    </w:p>
    <w:p w:rsidR="00EE126D" w:rsidRPr="002814B2" w:rsidRDefault="00EE126D" w:rsidP="00366B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color w:val="000000"/>
        </w:rPr>
        <w:t>Подаването на проектни предложения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Информационната система за управление и наблюдение на Структурните инструменти на ЕС в България (ИСУН 2020), чрез модула „Е-кандидатстване“ на следния интернет адрес: </w:t>
      </w:r>
      <w:r w:rsidRPr="002814B2">
        <w:rPr>
          <w:rStyle w:val="ad"/>
          <w:color w:val="000000"/>
        </w:rPr>
        <w:t>https://eumis2020.government.bg</w:t>
      </w:r>
      <w:r w:rsidRPr="002814B2">
        <w:rPr>
          <w:color w:val="000000"/>
        </w:rPr>
        <w:t>,  лично от законния представител на кандидата ил</w:t>
      </w:r>
      <w:r w:rsidR="004F0101" w:rsidRPr="002814B2">
        <w:rPr>
          <w:color w:val="000000"/>
        </w:rPr>
        <w:t>и от упълномощено от него лице.</w:t>
      </w:r>
    </w:p>
    <w:p w:rsidR="004F0101" w:rsidRPr="002814B2" w:rsidRDefault="004F0101" w:rsidP="00366B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E126D" w:rsidRPr="002814B2" w:rsidRDefault="00EE126D" w:rsidP="00804841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814B2">
        <w:rPr>
          <w:rStyle w:val="ad"/>
          <w:rFonts w:ascii="Times New Roman" w:hAnsi="Times New Roman" w:cs="Times New Roman"/>
          <w:color w:val="000000"/>
          <w:sz w:val="24"/>
          <w:szCs w:val="24"/>
        </w:rPr>
        <w:t>Бюджет на приема:</w:t>
      </w:r>
    </w:p>
    <w:p w:rsidR="00342AB9" w:rsidRPr="002814B2" w:rsidRDefault="00342AB9" w:rsidP="004D2BE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B2">
        <w:rPr>
          <w:rFonts w:ascii="Times New Roman" w:hAnsi="Times New Roman" w:cs="Times New Roman"/>
          <w:color w:val="000000"/>
          <w:sz w:val="24"/>
          <w:szCs w:val="24"/>
        </w:rPr>
        <w:t xml:space="preserve">Осигурен размер на безвъзмездна финансова помощ от Стратегия за ВОМР </w:t>
      </w:r>
      <w:r w:rsidR="007F75C6" w:rsidRPr="002814B2">
        <w:rPr>
          <w:rFonts w:ascii="Times New Roman" w:hAnsi="Times New Roman" w:cs="Times New Roman"/>
          <w:color w:val="000000"/>
          <w:sz w:val="24"/>
          <w:szCs w:val="24"/>
        </w:rPr>
        <w:t xml:space="preserve">по първи прием – </w:t>
      </w:r>
      <w:r w:rsidR="00A555E2">
        <w:rPr>
          <w:rFonts w:ascii="Times New Roman" w:hAnsi="Times New Roman" w:cs="Times New Roman"/>
          <w:color w:val="000000"/>
          <w:sz w:val="24"/>
          <w:szCs w:val="24"/>
        </w:rPr>
        <w:t>113 700</w:t>
      </w:r>
      <w:r w:rsidR="004D2BEA" w:rsidRPr="002814B2">
        <w:rPr>
          <w:rFonts w:ascii="Times New Roman" w:hAnsi="Times New Roman" w:cs="Times New Roman"/>
          <w:color w:val="000000"/>
          <w:sz w:val="24"/>
          <w:szCs w:val="24"/>
        </w:rPr>
        <w:t xml:space="preserve"> лв.</w:t>
      </w:r>
    </w:p>
    <w:p w:rsidR="007F75C6" w:rsidRPr="002814B2" w:rsidRDefault="007F75C6" w:rsidP="007F75C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B2">
        <w:rPr>
          <w:rFonts w:ascii="Times New Roman" w:hAnsi="Times New Roman" w:cs="Times New Roman"/>
          <w:color w:val="000000"/>
          <w:sz w:val="24"/>
          <w:szCs w:val="24"/>
        </w:rPr>
        <w:t>Осигурен размер на безвъзмездна финансова помощ от Стратегия за ВОМР по втори прием – неусвоения остатък от първия прием</w:t>
      </w:r>
      <w:r w:rsidR="00AE3652" w:rsidRPr="002814B2">
        <w:rPr>
          <w:rFonts w:ascii="Times New Roman" w:hAnsi="Times New Roman" w:cs="Times New Roman"/>
          <w:color w:val="000000"/>
          <w:sz w:val="24"/>
          <w:szCs w:val="24"/>
        </w:rPr>
        <w:t xml:space="preserve"> – при наличие на остатъчен финансов ресурс</w:t>
      </w:r>
      <w:r w:rsidRPr="002814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673D" w:rsidRPr="002814B2" w:rsidRDefault="0034673D" w:rsidP="0080484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color w:val="000000"/>
        </w:rPr>
      </w:pPr>
    </w:p>
    <w:p w:rsidR="00EE126D" w:rsidRPr="002814B2" w:rsidRDefault="00EE126D" w:rsidP="00804841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B2">
        <w:rPr>
          <w:rStyle w:val="ad"/>
          <w:rFonts w:ascii="Times New Roman" w:hAnsi="Times New Roman" w:cs="Times New Roman"/>
          <w:color w:val="000000"/>
          <w:sz w:val="24"/>
          <w:szCs w:val="24"/>
        </w:rPr>
        <w:t>Минимален и максимален размер на финансовата помощ, предоставяна за проект</w:t>
      </w:r>
    </w:p>
    <w:p w:rsidR="00A555E2" w:rsidRPr="00CE2A4A" w:rsidRDefault="00A555E2" w:rsidP="00A555E2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CE2A4A">
        <w:rPr>
          <w:rStyle w:val="ad"/>
          <w:color w:val="000000"/>
        </w:rPr>
        <w:t>Минималният размер</w:t>
      </w:r>
      <w:r w:rsidRPr="00CE2A4A">
        <w:rPr>
          <w:color w:val="000000"/>
        </w:rPr>
        <w:t> на общите допустими разходи за един проект е в размер на </w:t>
      </w:r>
      <w:r>
        <w:rPr>
          <w:rStyle w:val="ad"/>
          <w:color w:val="000000"/>
        </w:rPr>
        <w:t>2</w:t>
      </w:r>
      <w:r w:rsidRPr="00CE2A4A">
        <w:rPr>
          <w:rStyle w:val="ad"/>
          <w:color w:val="000000"/>
        </w:rPr>
        <w:t xml:space="preserve"> 000 лева.</w:t>
      </w:r>
    </w:p>
    <w:p w:rsidR="00A555E2" w:rsidRPr="00CE2A4A" w:rsidRDefault="00A555E2" w:rsidP="00A555E2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CE2A4A">
        <w:rPr>
          <w:rStyle w:val="ad"/>
          <w:color w:val="000000"/>
        </w:rPr>
        <w:t>Максималният размер</w:t>
      </w:r>
      <w:r w:rsidRPr="00CE2A4A">
        <w:rPr>
          <w:color w:val="000000"/>
        </w:rPr>
        <w:t> на общите допустими разходи за един проект е в размер на </w:t>
      </w:r>
      <w:r>
        <w:rPr>
          <w:rStyle w:val="ad"/>
          <w:color w:val="000000"/>
        </w:rPr>
        <w:t>25</w:t>
      </w:r>
      <w:r w:rsidRPr="00CE2A4A">
        <w:rPr>
          <w:rStyle w:val="ad"/>
          <w:color w:val="000000"/>
        </w:rPr>
        <w:t xml:space="preserve"> 000 лева.</w:t>
      </w:r>
    </w:p>
    <w:p w:rsidR="00A555E2" w:rsidRDefault="00A555E2" w:rsidP="00A555E2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ad"/>
          <w:color w:val="000000"/>
        </w:rPr>
      </w:pPr>
    </w:p>
    <w:p w:rsidR="00A555E2" w:rsidRPr="007F75C6" w:rsidRDefault="00A555E2" w:rsidP="00A555E2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ad"/>
          <w:color w:val="000000"/>
        </w:rPr>
      </w:pPr>
      <w:r w:rsidRPr="007F75C6">
        <w:rPr>
          <w:rStyle w:val="ad"/>
          <w:color w:val="000000"/>
        </w:rPr>
        <w:lastRenderedPageBreak/>
        <w:t xml:space="preserve">Минималният размер </w:t>
      </w:r>
      <w:r w:rsidRPr="00E8788A">
        <w:rPr>
          <w:rStyle w:val="ad"/>
          <w:b w:val="0"/>
          <w:color w:val="000000"/>
        </w:rPr>
        <w:t xml:space="preserve">на безвъзмездната финансова помощ </w:t>
      </w:r>
      <w:r>
        <w:rPr>
          <w:rStyle w:val="ad"/>
          <w:b w:val="0"/>
          <w:color w:val="000000"/>
        </w:rPr>
        <w:t xml:space="preserve">при </w:t>
      </w:r>
      <w:r w:rsidRPr="006967DB">
        <w:rPr>
          <w:rStyle w:val="ad"/>
          <w:color w:val="000000"/>
        </w:rPr>
        <w:t xml:space="preserve">интензитет </w:t>
      </w:r>
      <w:r>
        <w:rPr>
          <w:rStyle w:val="ad"/>
          <w:color w:val="000000"/>
        </w:rPr>
        <w:t>от 70</w:t>
      </w:r>
      <w:r w:rsidRPr="006967DB">
        <w:rPr>
          <w:rStyle w:val="ad"/>
          <w:color w:val="000000"/>
        </w:rPr>
        <w:t>%</w:t>
      </w:r>
      <w:r>
        <w:rPr>
          <w:rStyle w:val="ad"/>
          <w:b w:val="0"/>
          <w:color w:val="000000"/>
        </w:rPr>
        <w:t xml:space="preserve"> </w:t>
      </w:r>
      <w:r w:rsidRPr="00E8788A">
        <w:rPr>
          <w:rStyle w:val="ad"/>
          <w:b w:val="0"/>
          <w:color w:val="000000"/>
        </w:rPr>
        <w:t>е в размер на</w:t>
      </w:r>
      <w:r w:rsidRPr="007F75C6">
        <w:rPr>
          <w:rStyle w:val="ad"/>
          <w:color w:val="000000"/>
        </w:rPr>
        <w:t xml:space="preserve"> </w:t>
      </w:r>
      <w:r w:rsidR="00092536">
        <w:rPr>
          <w:rStyle w:val="ad"/>
          <w:color w:val="000000"/>
        </w:rPr>
        <w:t>1 400</w:t>
      </w:r>
      <w:r w:rsidRPr="007F75C6">
        <w:rPr>
          <w:rStyle w:val="ad"/>
          <w:color w:val="000000"/>
        </w:rPr>
        <w:t xml:space="preserve"> лева.</w:t>
      </w:r>
    </w:p>
    <w:p w:rsidR="00A555E2" w:rsidRDefault="00A555E2" w:rsidP="00A555E2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ad"/>
          <w:color w:val="000000"/>
        </w:rPr>
      </w:pPr>
      <w:r w:rsidRPr="007F75C6">
        <w:rPr>
          <w:rStyle w:val="ad"/>
          <w:color w:val="000000"/>
        </w:rPr>
        <w:t xml:space="preserve">Максималният размер </w:t>
      </w:r>
      <w:r w:rsidRPr="00E8788A">
        <w:rPr>
          <w:rStyle w:val="ad"/>
          <w:b w:val="0"/>
          <w:color w:val="000000"/>
        </w:rPr>
        <w:t xml:space="preserve">на безвъзмездната финансова помощ </w:t>
      </w:r>
      <w:r>
        <w:rPr>
          <w:rStyle w:val="ad"/>
          <w:b w:val="0"/>
          <w:color w:val="000000"/>
        </w:rPr>
        <w:t xml:space="preserve">при </w:t>
      </w:r>
      <w:r w:rsidR="00092536">
        <w:rPr>
          <w:rStyle w:val="ad"/>
          <w:color w:val="000000"/>
        </w:rPr>
        <w:t>интензитет 70</w:t>
      </w:r>
      <w:r w:rsidRPr="006967DB">
        <w:rPr>
          <w:rStyle w:val="ad"/>
          <w:color w:val="000000"/>
        </w:rPr>
        <w:t>%</w:t>
      </w:r>
      <w:r>
        <w:rPr>
          <w:rStyle w:val="ad"/>
          <w:b w:val="0"/>
          <w:color w:val="000000"/>
        </w:rPr>
        <w:t xml:space="preserve"> </w:t>
      </w:r>
      <w:r w:rsidRPr="00E8788A">
        <w:rPr>
          <w:rStyle w:val="ad"/>
          <w:b w:val="0"/>
          <w:color w:val="000000"/>
        </w:rPr>
        <w:t>е в размер на</w:t>
      </w:r>
      <w:r w:rsidRPr="007F75C6">
        <w:rPr>
          <w:rStyle w:val="ad"/>
          <w:color w:val="000000"/>
        </w:rPr>
        <w:t xml:space="preserve"> </w:t>
      </w:r>
      <w:r w:rsidR="00092536">
        <w:rPr>
          <w:rStyle w:val="ad"/>
          <w:color w:val="000000"/>
        </w:rPr>
        <w:t>17 500</w:t>
      </w:r>
      <w:r w:rsidRPr="007F75C6">
        <w:rPr>
          <w:rStyle w:val="ad"/>
          <w:color w:val="000000"/>
        </w:rPr>
        <w:t xml:space="preserve"> лева.</w:t>
      </w:r>
    </w:p>
    <w:p w:rsidR="00A555E2" w:rsidRDefault="00A555E2" w:rsidP="00A555E2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ad"/>
          <w:color w:val="000000"/>
        </w:rPr>
      </w:pPr>
    </w:p>
    <w:p w:rsidR="00A555E2" w:rsidRPr="007F75C6" w:rsidRDefault="00A555E2" w:rsidP="00A555E2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ad"/>
          <w:color w:val="000000"/>
        </w:rPr>
      </w:pPr>
      <w:r w:rsidRPr="007F75C6">
        <w:rPr>
          <w:rStyle w:val="ad"/>
          <w:color w:val="000000"/>
        </w:rPr>
        <w:t xml:space="preserve">Минималният размер </w:t>
      </w:r>
      <w:r w:rsidRPr="00E8788A">
        <w:rPr>
          <w:rStyle w:val="ad"/>
          <w:b w:val="0"/>
          <w:color w:val="000000"/>
        </w:rPr>
        <w:t xml:space="preserve">на безвъзмездната финансова помощ </w:t>
      </w:r>
      <w:r>
        <w:rPr>
          <w:rStyle w:val="ad"/>
          <w:b w:val="0"/>
          <w:color w:val="000000"/>
        </w:rPr>
        <w:t xml:space="preserve">при </w:t>
      </w:r>
      <w:r w:rsidRPr="006967DB">
        <w:rPr>
          <w:rStyle w:val="ad"/>
          <w:color w:val="000000"/>
        </w:rPr>
        <w:t xml:space="preserve">интензитет </w:t>
      </w:r>
      <w:r w:rsidR="00092536">
        <w:rPr>
          <w:rStyle w:val="ad"/>
          <w:color w:val="000000"/>
        </w:rPr>
        <w:t>100</w:t>
      </w:r>
      <w:r w:rsidRPr="006967DB">
        <w:rPr>
          <w:rStyle w:val="ad"/>
          <w:color w:val="000000"/>
        </w:rPr>
        <w:t>%</w:t>
      </w:r>
      <w:r>
        <w:rPr>
          <w:rStyle w:val="ad"/>
          <w:b w:val="0"/>
          <w:color w:val="000000"/>
        </w:rPr>
        <w:t xml:space="preserve"> </w:t>
      </w:r>
      <w:r w:rsidRPr="00E8788A">
        <w:rPr>
          <w:rStyle w:val="ad"/>
          <w:b w:val="0"/>
          <w:color w:val="000000"/>
        </w:rPr>
        <w:t>е в размер на</w:t>
      </w:r>
      <w:r w:rsidRPr="007F75C6">
        <w:rPr>
          <w:rStyle w:val="ad"/>
          <w:color w:val="000000"/>
        </w:rPr>
        <w:t xml:space="preserve"> </w:t>
      </w:r>
      <w:r w:rsidR="00092536">
        <w:rPr>
          <w:rStyle w:val="ad"/>
          <w:color w:val="000000"/>
        </w:rPr>
        <w:t>2 000</w:t>
      </w:r>
      <w:r w:rsidRPr="007F75C6">
        <w:rPr>
          <w:rStyle w:val="ad"/>
          <w:color w:val="000000"/>
        </w:rPr>
        <w:t xml:space="preserve"> лева.</w:t>
      </w:r>
    </w:p>
    <w:p w:rsidR="00A555E2" w:rsidRDefault="00A555E2" w:rsidP="00A555E2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ad"/>
          <w:color w:val="000000"/>
        </w:rPr>
      </w:pPr>
      <w:r w:rsidRPr="007F75C6">
        <w:rPr>
          <w:rStyle w:val="ad"/>
          <w:color w:val="000000"/>
        </w:rPr>
        <w:t xml:space="preserve">Максималният размер </w:t>
      </w:r>
      <w:r w:rsidRPr="00E8788A">
        <w:rPr>
          <w:rStyle w:val="ad"/>
          <w:b w:val="0"/>
          <w:color w:val="000000"/>
        </w:rPr>
        <w:t xml:space="preserve">на безвъзмездната финансова помощ </w:t>
      </w:r>
      <w:r>
        <w:rPr>
          <w:rStyle w:val="ad"/>
          <w:b w:val="0"/>
          <w:color w:val="000000"/>
        </w:rPr>
        <w:t xml:space="preserve">при </w:t>
      </w:r>
      <w:r w:rsidR="00092536">
        <w:rPr>
          <w:rStyle w:val="ad"/>
          <w:color w:val="000000"/>
        </w:rPr>
        <w:t>интензитет 100</w:t>
      </w:r>
      <w:r w:rsidRPr="006967DB">
        <w:rPr>
          <w:rStyle w:val="ad"/>
          <w:color w:val="000000"/>
        </w:rPr>
        <w:t>%</w:t>
      </w:r>
      <w:r>
        <w:rPr>
          <w:rStyle w:val="ad"/>
          <w:b w:val="0"/>
          <w:color w:val="000000"/>
        </w:rPr>
        <w:t xml:space="preserve"> </w:t>
      </w:r>
      <w:r w:rsidRPr="00E8788A">
        <w:rPr>
          <w:rStyle w:val="ad"/>
          <w:b w:val="0"/>
          <w:color w:val="000000"/>
        </w:rPr>
        <w:t>е в размер на</w:t>
      </w:r>
      <w:r w:rsidRPr="007F75C6">
        <w:rPr>
          <w:rStyle w:val="ad"/>
          <w:color w:val="000000"/>
        </w:rPr>
        <w:t xml:space="preserve"> </w:t>
      </w:r>
      <w:r w:rsidR="00092536">
        <w:rPr>
          <w:rStyle w:val="ad"/>
          <w:color w:val="000000"/>
        </w:rPr>
        <w:t>25 000</w:t>
      </w:r>
      <w:r w:rsidRPr="007F75C6">
        <w:rPr>
          <w:rStyle w:val="ad"/>
          <w:color w:val="000000"/>
        </w:rPr>
        <w:t xml:space="preserve"> лева.</w:t>
      </w:r>
    </w:p>
    <w:p w:rsidR="0086441A" w:rsidRDefault="0086441A" w:rsidP="007F75C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color w:val="000000"/>
        </w:rPr>
      </w:pPr>
    </w:p>
    <w:p w:rsidR="00B058FE" w:rsidRPr="00B058FE" w:rsidRDefault="00B058FE" w:rsidP="00B058F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8FE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Финансовата помощ е в размер 100% от общия размер на допустимите за финансово подпомагане разходи за проекти, които след извършване на инвестицията не генерират нетни приходи. </w:t>
      </w:r>
    </w:p>
    <w:p w:rsidR="00B058FE" w:rsidRPr="00B058FE" w:rsidRDefault="00B058FE" w:rsidP="00B058F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8FE">
        <w:rPr>
          <w:rFonts w:ascii="Times New Roman" w:hAnsi="Times New Roman" w:cs="Times New Roman"/>
          <w:color w:val="000000"/>
          <w:sz w:val="24"/>
          <w:szCs w:val="24"/>
        </w:rPr>
        <w:t>Размерът на финансовата помощ за проекти, които след извършване на инвестицията ще генерират приходи не може да бъде по-голяма от 70% от общия размер на допустимите за финансово подпомагане разходи.</w:t>
      </w:r>
    </w:p>
    <w:p w:rsidR="00B058FE" w:rsidRDefault="00B058FE" w:rsidP="00B058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</w:p>
    <w:p w:rsidR="00EE126D" w:rsidRPr="002814B2" w:rsidRDefault="00EE126D" w:rsidP="006D1DB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814B2">
        <w:rPr>
          <w:rStyle w:val="ad"/>
          <w:rFonts w:ascii="Times New Roman" w:hAnsi="Times New Roman" w:cs="Times New Roman"/>
          <w:color w:val="000000"/>
          <w:sz w:val="24"/>
          <w:szCs w:val="24"/>
        </w:rPr>
        <w:t>Критерии за избор на проектни предложения и тяхната тежест: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6376"/>
        <w:gridCol w:w="1882"/>
      </w:tblGrid>
      <w:tr w:rsidR="00B058FE" w:rsidRPr="00B058FE" w:rsidTr="00CE685E">
        <w:trPr>
          <w:trHeight w:val="1035"/>
        </w:trPr>
        <w:tc>
          <w:tcPr>
            <w:tcW w:w="7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FE" w:rsidRPr="00B058FE" w:rsidRDefault="00B058FE" w:rsidP="00CE685E">
            <w:pPr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58FE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Критерии за подбор на проектни предложения и тяхната тежест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FE" w:rsidRPr="00B058FE" w:rsidRDefault="00B058FE" w:rsidP="00CE685E">
            <w:pPr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058FE" w:rsidRPr="00B058FE" w:rsidRDefault="00B058FE" w:rsidP="00CE685E">
            <w:pPr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58FE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Максимален брой точки</w:t>
            </w:r>
          </w:p>
        </w:tc>
      </w:tr>
      <w:tr w:rsidR="00B058FE" w:rsidRPr="00B058FE" w:rsidTr="00CE685E">
        <w:trPr>
          <w:trHeight w:val="27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E" w:rsidRPr="00B058FE" w:rsidRDefault="00B058FE" w:rsidP="00CE685E">
            <w:pPr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58FE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E" w:rsidRPr="00B058FE" w:rsidRDefault="00B058FE" w:rsidP="00CE685E">
            <w:pPr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Проектът не генерира приходи и е в обществен интерес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8FE" w:rsidRPr="00B058FE" w:rsidRDefault="00B058FE" w:rsidP="00CE685E">
            <w:pPr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58FE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15</w:t>
            </w:r>
          </w:p>
        </w:tc>
      </w:tr>
      <w:tr w:rsidR="00B058FE" w:rsidRPr="00B058FE" w:rsidTr="00CE685E">
        <w:trPr>
          <w:trHeight w:val="37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E" w:rsidRPr="00B058FE" w:rsidRDefault="00B058FE" w:rsidP="00CE685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E" w:rsidRPr="00B058FE" w:rsidRDefault="00B058FE" w:rsidP="00CE685E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Проектът е свързан с опазване на местни традиции и обичаи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8FE" w:rsidRPr="00B058FE" w:rsidRDefault="00B058FE" w:rsidP="00CE685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</w:t>
            </w:r>
          </w:p>
        </w:tc>
      </w:tr>
      <w:tr w:rsidR="00B058FE" w:rsidRPr="00B058FE" w:rsidTr="00CE685E">
        <w:trPr>
          <w:trHeight w:val="37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E" w:rsidRPr="00B058FE" w:rsidRDefault="00B058FE" w:rsidP="00CE685E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E" w:rsidRPr="00B058FE" w:rsidRDefault="00B058FE" w:rsidP="00CE685E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Проектът е свързан със спортни прояви и създаване на спортна култура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8FE" w:rsidRPr="00B058FE" w:rsidRDefault="00B058FE" w:rsidP="00CE685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</w:t>
            </w:r>
          </w:p>
        </w:tc>
      </w:tr>
      <w:tr w:rsidR="00B058FE" w:rsidRPr="00B058FE" w:rsidTr="00CE685E">
        <w:trPr>
          <w:trHeight w:val="37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E" w:rsidRPr="00B058FE" w:rsidRDefault="00B058FE" w:rsidP="00CE685E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E" w:rsidRPr="00B058FE" w:rsidRDefault="00B058FE" w:rsidP="00CE685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Дейностите по проекта са свързани с иновативен подход по опазване на културното наследство (материално/ нематериално)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8FE" w:rsidRPr="00B058FE" w:rsidRDefault="00B058FE" w:rsidP="00CE685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</w:t>
            </w:r>
          </w:p>
        </w:tc>
      </w:tr>
      <w:tr w:rsidR="00B058FE" w:rsidRPr="00B058FE" w:rsidTr="00CE685E">
        <w:trPr>
          <w:trHeight w:val="37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E" w:rsidRPr="00B058FE" w:rsidRDefault="00B058FE" w:rsidP="00CE685E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E" w:rsidRPr="00B058FE" w:rsidRDefault="00B058FE" w:rsidP="00CE685E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 проекта са включени уязвими групи и малцинства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8FE" w:rsidRPr="00B058FE" w:rsidRDefault="00B058FE" w:rsidP="00CE685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15 </w:t>
            </w:r>
          </w:p>
        </w:tc>
      </w:tr>
      <w:tr w:rsidR="00B058FE" w:rsidRPr="00B058FE" w:rsidTr="00CE685E">
        <w:trPr>
          <w:trHeight w:val="37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E" w:rsidRPr="00B058FE" w:rsidRDefault="00B058FE" w:rsidP="00CE685E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E" w:rsidRPr="00B058FE" w:rsidRDefault="00B058FE" w:rsidP="00CE685E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Проектът е за популяризиране на природното и културното наследство на територията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8FE" w:rsidRPr="00B058FE" w:rsidRDefault="00B058FE" w:rsidP="00CE685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</w:t>
            </w:r>
          </w:p>
        </w:tc>
      </w:tr>
      <w:tr w:rsidR="00B058FE" w:rsidRPr="00B058FE" w:rsidTr="00CE685E">
        <w:trPr>
          <w:trHeight w:val="525"/>
        </w:trPr>
        <w:tc>
          <w:tcPr>
            <w:tcW w:w="7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8FE" w:rsidRPr="00B058FE" w:rsidRDefault="00B058FE" w:rsidP="00CE685E">
            <w:pPr>
              <w:jc w:val="right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B058F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 </w:t>
            </w:r>
            <w:r w:rsidRPr="00B058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Общ брой: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8FE" w:rsidRPr="00B058FE" w:rsidRDefault="00B058FE" w:rsidP="00CE685E">
            <w:pPr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B058FE" w:rsidRPr="00B058FE" w:rsidTr="00CE685E">
        <w:trPr>
          <w:trHeight w:val="52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8FE" w:rsidRPr="00B058FE" w:rsidRDefault="00B058FE" w:rsidP="00CE685E">
            <w:pPr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B058F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lastRenderedPageBreak/>
              <w:t>За да бъде предложено за финансиране едно проектно предложение, общата крайна оценка на етап техническа и финансова оценка трябва да е равна на или по-голяма от 30 точки. (минимално допустима оценка за качество на проектните предложения).</w:t>
            </w:r>
            <w:bookmarkStart w:id="0" w:name="_GoBack"/>
            <w:bookmarkEnd w:id="0"/>
          </w:p>
        </w:tc>
      </w:tr>
    </w:tbl>
    <w:p w:rsidR="00B058FE" w:rsidRPr="002814B2" w:rsidRDefault="00B058FE" w:rsidP="00ED41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color w:val="000000"/>
        </w:rPr>
      </w:pPr>
    </w:p>
    <w:p w:rsidR="00EE126D" w:rsidRPr="002814B2" w:rsidRDefault="00EE126D" w:rsidP="00ED41E0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B2">
        <w:rPr>
          <w:rStyle w:val="ad"/>
          <w:rFonts w:ascii="Times New Roman" w:hAnsi="Times New Roman" w:cs="Times New Roman"/>
          <w:color w:val="000000"/>
          <w:sz w:val="24"/>
          <w:szCs w:val="24"/>
        </w:rPr>
        <w:t>Лица за контакт и място за достъп до подробна информация:</w:t>
      </w:r>
    </w:p>
    <w:p w:rsidR="0034673D" w:rsidRPr="002814B2" w:rsidRDefault="00EE126D" w:rsidP="00ED41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color w:val="000000"/>
        </w:rPr>
      </w:pPr>
      <w:r w:rsidRPr="002814B2">
        <w:rPr>
          <w:rStyle w:val="ad"/>
          <w:color w:val="000000"/>
        </w:rPr>
        <w:t>Централен офис  на МИГ До</w:t>
      </w:r>
      <w:r w:rsidR="0034673D" w:rsidRPr="002814B2">
        <w:rPr>
          <w:rStyle w:val="ad"/>
          <w:color w:val="000000"/>
        </w:rPr>
        <w:t>лна Митрополия – Долни Дъбник: </w:t>
      </w:r>
    </w:p>
    <w:p w:rsidR="00EE126D" w:rsidRPr="002814B2" w:rsidRDefault="00EE126D" w:rsidP="00ED41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rStyle w:val="ad"/>
          <w:color w:val="000000"/>
        </w:rPr>
        <w:t>гр. Долна Митрополия, ул. „Куба“ № 2, вх. А.</w:t>
      </w:r>
    </w:p>
    <w:p w:rsidR="00EE126D" w:rsidRPr="002814B2" w:rsidRDefault="00EE126D" w:rsidP="00ED41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rStyle w:val="ad"/>
          <w:color w:val="000000"/>
        </w:rPr>
        <w:t>Работно време: от понеделник до петък, от 8:30 до 17:00 часа. </w:t>
      </w:r>
    </w:p>
    <w:p w:rsidR="000A133A" w:rsidRPr="002814B2" w:rsidRDefault="000A133A" w:rsidP="00ED41E0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d"/>
          <w:bCs w:val="0"/>
          <w:color w:val="000000"/>
        </w:rPr>
      </w:pPr>
      <w:r w:rsidRPr="002814B2">
        <w:rPr>
          <w:rStyle w:val="ad"/>
          <w:b w:val="0"/>
          <w:color w:val="000000"/>
        </w:rPr>
        <w:t>Елица Дякова – Изпълнителен директор на МИГ „Долна Митрополия-Долни Дъбник”</w:t>
      </w:r>
    </w:p>
    <w:p w:rsidR="006A211E" w:rsidRPr="002814B2" w:rsidRDefault="008C38AB" w:rsidP="00ED41E0">
      <w:pPr>
        <w:pStyle w:val="a5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B2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Pr="002814B2">
        <w:rPr>
          <w:rFonts w:ascii="Times New Roman" w:hAnsi="Times New Roman" w:cs="Times New Roman"/>
          <w:sz w:val="24"/>
          <w:szCs w:val="24"/>
        </w:rPr>
        <w:t xml:space="preserve">: </w:t>
      </w:r>
      <w:r w:rsidR="00202409" w:rsidRPr="002814B2">
        <w:rPr>
          <w:rFonts w:ascii="Times New Roman" w:hAnsi="Times New Roman" w:cs="Times New Roman"/>
          <w:sz w:val="24"/>
          <w:szCs w:val="24"/>
        </w:rPr>
        <w:t>0877 74 51 54</w:t>
      </w:r>
    </w:p>
    <w:p w:rsidR="000A133A" w:rsidRPr="002814B2" w:rsidRDefault="00EE126D" w:rsidP="00ED41E0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230" w:rsidRPr="002814B2">
        <w:rPr>
          <w:rFonts w:ascii="Times New Roman" w:hAnsi="Times New Roman" w:cs="Times New Roman"/>
          <w:color w:val="000000"/>
          <w:sz w:val="24"/>
          <w:szCs w:val="24"/>
        </w:rPr>
        <w:t xml:space="preserve">Нина Петрова </w:t>
      </w:r>
      <w:r w:rsidRPr="002814B2">
        <w:rPr>
          <w:rFonts w:ascii="Times New Roman" w:hAnsi="Times New Roman" w:cs="Times New Roman"/>
          <w:color w:val="000000"/>
          <w:sz w:val="24"/>
          <w:szCs w:val="24"/>
        </w:rPr>
        <w:t>– Експерт по прилагане на СВОМР</w:t>
      </w:r>
    </w:p>
    <w:p w:rsidR="006169E5" w:rsidRPr="002814B2" w:rsidRDefault="00EE126D" w:rsidP="00ED41E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2814B2">
        <w:rPr>
          <w:color w:val="000000"/>
        </w:rPr>
        <w:t xml:space="preserve">Телефон: </w:t>
      </w:r>
      <w:r w:rsidR="00974CD1" w:rsidRPr="002814B2">
        <w:rPr>
          <w:color w:val="000000"/>
        </w:rPr>
        <w:t>087</w:t>
      </w:r>
      <w:r w:rsidR="00202409" w:rsidRPr="002814B2">
        <w:rPr>
          <w:color w:val="000000"/>
        </w:rPr>
        <w:t>7</w:t>
      </w:r>
      <w:r w:rsidR="00974CD1" w:rsidRPr="002814B2">
        <w:rPr>
          <w:color w:val="000000"/>
        </w:rPr>
        <w:t xml:space="preserve"> </w:t>
      </w:r>
      <w:r w:rsidR="00202409" w:rsidRPr="002814B2">
        <w:rPr>
          <w:color w:val="000000"/>
        </w:rPr>
        <w:t>74 51</w:t>
      </w:r>
      <w:r w:rsidR="00974CD1" w:rsidRPr="002814B2">
        <w:rPr>
          <w:color w:val="000000"/>
        </w:rPr>
        <w:t xml:space="preserve"> </w:t>
      </w:r>
      <w:r w:rsidR="00202409" w:rsidRPr="002814B2">
        <w:rPr>
          <w:color w:val="000000"/>
        </w:rPr>
        <w:t>51</w:t>
      </w:r>
    </w:p>
    <w:p w:rsidR="00EE126D" w:rsidRPr="002814B2" w:rsidRDefault="00EE126D" w:rsidP="00ED41E0">
      <w:pPr>
        <w:pStyle w:val="a5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230" w:rsidRPr="002814B2">
        <w:rPr>
          <w:rFonts w:ascii="Times New Roman" w:hAnsi="Times New Roman" w:cs="Times New Roman"/>
          <w:color w:val="000000"/>
          <w:sz w:val="24"/>
          <w:szCs w:val="24"/>
        </w:rPr>
        <w:t>Гергана Христова</w:t>
      </w:r>
      <w:r w:rsidRPr="002814B2">
        <w:rPr>
          <w:rFonts w:ascii="Times New Roman" w:hAnsi="Times New Roman" w:cs="Times New Roman"/>
          <w:color w:val="000000"/>
          <w:sz w:val="24"/>
          <w:szCs w:val="24"/>
        </w:rPr>
        <w:t xml:space="preserve"> – Експерт по прилагане на СВОМР</w:t>
      </w:r>
    </w:p>
    <w:p w:rsidR="00EE126D" w:rsidRPr="002814B2" w:rsidRDefault="00974CD1" w:rsidP="00ED41E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814B2">
        <w:rPr>
          <w:color w:val="000000"/>
        </w:rPr>
        <w:t>Телефон: 0877 74 51 52</w:t>
      </w:r>
    </w:p>
    <w:p w:rsidR="0034673D" w:rsidRPr="002814B2" w:rsidRDefault="00EE126D" w:rsidP="00ED41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color w:val="000000"/>
        </w:rPr>
      </w:pPr>
      <w:r w:rsidRPr="002814B2">
        <w:rPr>
          <w:color w:val="000000"/>
        </w:rPr>
        <w:t> </w:t>
      </w:r>
      <w:r w:rsidRPr="002814B2">
        <w:rPr>
          <w:rStyle w:val="ad"/>
          <w:color w:val="000000"/>
        </w:rPr>
        <w:t>Спомагателен офис  на МИГ До</w:t>
      </w:r>
      <w:r w:rsidR="0034673D" w:rsidRPr="002814B2">
        <w:rPr>
          <w:rStyle w:val="ad"/>
          <w:color w:val="000000"/>
        </w:rPr>
        <w:t>лна Митрополия – Долни Дъбник: </w:t>
      </w:r>
    </w:p>
    <w:p w:rsidR="00EE126D" w:rsidRPr="002814B2" w:rsidRDefault="00EE126D" w:rsidP="00ED41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rStyle w:val="ad"/>
          <w:color w:val="000000"/>
        </w:rPr>
        <w:t>гр. Долни Дъбник, ул. „Христо Янчев“ № 59</w:t>
      </w:r>
    </w:p>
    <w:p w:rsidR="00EE126D" w:rsidRPr="002814B2" w:rsidRDefault="00EE126D" w:rsidP="00ED41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rStyle w:val="ad"/>
          <w:color w:val="000000"/>
        </w:rPr>
        <w:t>Работно време: от понеделник до петък, от 8:30 до 17:00 часа. </w:t>
      </w:r>
    </w:p>
    <w:p w:rsidR="00EE126D" w:rsidRPr="002814B2" w:rsidRDefault="00B85230" w:rsidP="00ED41E0">
      <w:pPr>
        <w:numPr>
          <w:ilvl w:val="0"/>
          <w:numId w:val="17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B2">
        <w:rPr>
          <w:rFonts w:ascii="Times New Roman" w:hAnsi="Times New Roman" w:cs="Times New Roman"/>
          <w:color w:val="000000"/>
          <w:sz w:val="24"/>
          <w:szCs w:val="24"/>
        </w:rPr>
        <w:t>Ивалина Митова</w:t>
      </w:r>
      <w:r w:rsidR="00EE126D" w:rsidRPr="002814B2">
        <w:rPr>
          <w:rFonts w:ascii="Times New Roman" w:hAnsi="Times New Roman" w:cs="Times New Roman"/>
          <w:color w:val="000000"/>
          <w:sz w:val="24"/>
          <w:szCs w:val="24"/>
        </w:rPr>
        <w:t xml:space="preserve"> – Експерт по прилагане на СВОМР</w:t>
      </w:r>
    </w:p>
    <w:p w:rsidR="00EE126D" w:rsidRPr="002814B2" w:rsidRDefault="00EE126D" w:rsidP="00ED41E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814B2">
        <w:rPr>
          <w:color w:val="000000"/>
        </w:rPr>
        <w:t xml:space="preserve">Телефон: </w:t>
      </w:r>
      <w:r w:rsidR="00202409" w:rsidRPr="002814B2">
        <w:rPr>
          <w:color w:val="000000"/>
        </w:rPr>
        <w:t>087 774 5150</w:t>
      </w:r>
    </w:p>
    <w:p w:rsidR="0034673D" w:rsidRPr="002814B2" w:rsidRDefault="0034673D" w:rsidP="00ED41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E126D" w:rsidRPr="002814B2" w:rsidRDefault="00EE126D" w:rsidP="00ED41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color w:val="000000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</w:t>
      </w:r>
      <w:r w:rsidR="0034673D" w:rsidRPr="002814B2">
        <w:rPr>
          <w:rStyle w:val="ad"/>
          <w:color w:val="000000"/>
        </w:rPr>
        <w:t xml:space="preserve">, </w:t>
      </w:r>
      <w:r w:rsidRPr="002814B2">
        <w:rPr>
          <w:color w:val="000000"/>
        </w:rPr>
        <w:t>а писмени разяснения ще бъдат дадени в 10-дневен срок от получаване на искането, но не по-късно от  две седмици преди изтичането на срока за кандидатстване по приема</w:t>
      </w:r>
      <w:r w:rsidRPr="002814B2">
        <w:rPr>
          <w:rStyle w:val="ad"/>
          <w:color w:val="000000"/>
        </w:rPr>
        <w:t>.</w:t>
      </w:r>
    </w:p>
    <w:p w:rsidR="00EE126D" w:rsidRPr="002814B2" w:rsidRDefault="00EE126D" w:rsidP="00ED41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color w:val="000000"/>
        </w:rPr>
        <w:t>Допълнителни въпроси могат да се задават само на следната електронна поща: </w:t>
      </w:r>
      <w:hyperlink r:id="rId8" w:history="1">
        <w:r w:rsidRPr="002814B2">
          <w:rPr>
            <w:rStyle w:val="a3"/>
            <w:color w:val="167EBF"/>
          </w:rPr>
          <w:t>migdmdd@abv.bg</w:t>
        </w:r>
      </w:hyperlink>
      <w:r w:rsidRPr="002814B2">
        <w:rPr>
          <w:color w:val="000000"/>
        </w:rPr>
        <w:t> , като ясно се посочва наименованието на процедурата за подбор на проекти.</w:t>
      </w:r>
    </w:p>
    <w:p w:rsidR="00EE126D" w:rsidRPr="002814B2" w:rsidRDefault="00EE126D" w:rsidP="00ED41E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814B2">
        <w:rPr>
          <w:color w:val="000000"/>
        </w:rPr>
        <w:t>Пакетът документи за кандидатстване е публикуван на интернет страницата на Сдружение „МИГ Долна Митрополия – Долни Дъбник“: </w:t>
      </w:r>
      <w:hyperlink r:id="rId9" w:history="1">
        <w:r w:rsidRPr="002814B2">
          <w:rPr>
            <w:rStyle w:val="a3"/>
            <w:color w:val="167EBF"/>
          </w:rPr>
          <w:t>http://migdmdd.eu/</w:t>
        </w:r>
      </w:hyperlink>
      <w:r w:rsidRPr="002814B2">
        <w:rPr>
          <w:color w:val="000000"/>
        </w:rPr>
        <w:t>  и в ИСУН 2020: </w:t>
      </w:r>
      <w:hyperlink r:id="rId10" w:history="1">
        <w:r w:rsidRPr="002814B2">
          <w:rPr>
            <w:rStyle w:val="a3"/>
            <w:color w:val="167EBF"/>
          </w:rPr>
          <w:t>https://eumis2020.government.bg/bg/s/Procedure/Active</w:t>
        </w:r>
      </w:hyperlink>
    </w:p>
    <w:p w:rsidR="00366BEA" w:rsidRPr="002814B2" w:rsidRDefault="00366BEA" w:rsidP="00ED41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E126D" w:rsidRPr="002814B2" w:rsidRDefault="00EE126D" w:rsidP="00ED41E0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B2">
        <w:rPr>
          <w:rStyle w:val="ad"/>
          <w:rFonts w:ascii="Times New Roman" w:hAnsi="Times New Roman" w:cs="Times New Roman"/>
          <w:color w:val="000000"/>
          <w:sz w:val="24"/>
          <w:szCs w:val="24"/>
        </w:rPr>
        <w:t>Начин за подаване на проектни предложения:</w:t>
      </w:r>
    </w:p>
    <w:p w:rsidR="00EE126D" w:rsidRPr="002814B2" w:rsidRDefault="00EE126D" w:rsidP="00ED41E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14B2">
        <w:rPr>
          <w:color w:val="000000"/>
        </w:rPr>
        <w:t>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Информационната система за управление и наблюдение на Структурните инструменти на ЕС в България (ИСУН 2020), чрез модула „Е-</w:t>
      </w:r>
      <w:r w:rsidRPr="002814B2">
        <w:rPr>
          <w:color w:val="000000"/>
        </w:rPr>
        <w:lastRenderedPageBreak/>
        <w:t>кандидатстване“ на следния интернет адрес: https://eumis2020.government.bg,  лично от законния представител на кандидата или от упълномощено от него лице.</w:t>
      </w:r>
    </w:p>
    <w:sectPr w:rsidR="00EE126D" w:rsidRPr="002814B2" w:rsidSect="002D7265">
      <w:headerReference w:type="default" r:id="rId11"/>
      <w:footerReference w:type="default" r:id="rId12"/>
      <w:pgSz w:w="11906" w:h="16838"/>
      <w:pgMar w:top="993" w:right="85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A1" w:rsidRDefault="005C34A1" w:rsidP="00484702">
      <w:pPr>
        <w:spacing w:after="0" w:line="240" w:lineRule="auto"/>
      </w:pPr>
      <w:r>
        <w:separator/>
      </w:r>
    </w:p>
  </w:endnote>
  <w:endnote w:type="continuationSeparator" w:id="0">
    <w:p w:rsidR="005C34A1" w:rsidRDefault="005C34A1" w:rsidP="0048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3775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B2EB7" w:rsidRPr="009B2EB7" w:rsidRDefault="005C34A1" w:rsidP="009B2EB7">
        <w:pPr>
          <w:tabs>
            <w:tab w:val="left" w:pos="1080"/>
          </w:tabs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</w:pPr>
        <w:r>
          <w:rPr>
            <w:rFonts w:ascii="Times New Roman" w:eastAsia="Arial Unicode MS" w:hAnsi="Times New Roman" w:cs="Arial Unicode MS"/>
            <w:b/>
            <w:sz w:val="28"/>
            <w:szCs w:val="28"/>
            <w:lang w:val="en-US" w:eastAsia="bg-BG"/>
          </w:rPr>
          <w:pict>
            <v:rect id="_x0000_i1026" style="width:0;height:1.5pt" o:hralign="center" o:hrstd="t" o:hr="t" fillcolor="#a0a0a0" stroked="f"/>
          </w:pict>
        </w:r>
      </w:p>
      <w:p w:rsidR="009B2EB7" w:rsidRPr="009B2EB7" w:rsidRDefault="009B2EB7" w:rsidP="009B2EB7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bg-BG"/>
          </w:rPr>
        </w:pPr>
        <w:r w:rsidRPr="009B2EB7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гр. Долна Митрополия, ул. „Куба“ № 2, вх. А, тел.</w:t>
        </w:r>
        <w:r w:rsidRPr="009B2EB7">
          <w:rPr>
            <w:rFonts w:ascii="Times New Roman" w:eastAsia="Times New Roman" w:hAnsi="Times New Roman" w:cs="Times New Roman"/>
            <w:sz w:val="20"/>
            <w:szCs w:val="20"/>
            <w:lang w:val="en-US" w:eastAsia="bg-BG"/>
          </w:rPr>
          <w:t>:</w:t>
        </w:r>
        <w:r w:rsidR="00D37E7F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 xml:space="preserve"> 0877 74 51 54</w:t>
        </w:r>
        <w:r w:rsidRPr="009B2EB7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 xml:space="preserve">, </w:t>
        </w:r>
        <w:r w:rsidRPr="009B2EB7">
          <w:rPr>
            <w:rFonts w:ascii="Times New Roman" w:eastAsia="Times New Roman" w:hAnsi="Times New Roman" w:cs="Times New Roman"/>
            <w:sz w:val="20"/>
            <w:szCs w:val="20"/>
            <w:lang w:val="en-US" w:eastAsia="bg-BG"/>
          </w:rPr>
          <w:t xml:space="preserve">e-mail: </w:t>
        </w:r>
        <w:r w:rsidRPr="009B2EB7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 xml:space="preserve"> </w:t>
        </w:r>
        <w:hyperlink r:id="rId1" w:history="1">
          <w:r w:rsidRPr="009B2EB7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lang w:eastAsia="bg-BG"/>
            </w:rPr>
            <w:t>migdmdd@abv.bg</w:t>
          </w:r>
        </w:hyperlink>
        <w:r w:rsidRPr="009B2EB7">
          <w:rPr>
            <w:rFonts w:ascii="Times New Roman" w:eastAsia="Times New Roman" w:hAnsi="Times New Roman" w:cs="Times New Roman"/>
            <w:sz w:val="20"/>
            <w:szCs w:val="20"/>
            <w:lang w:val="en-US" w:eastAsia="bg-BG"/>
          </w:rPr>
          <w:t xml:space="preserve">, </w:t>
        </w:r>
        <w:hyperlink r:id="rId2" w:history="1">
          <w:r w:rsidRPr="009B2EB7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lang w:eastAsia="bg-BG"/>
            </w:rPr>
            <w:t>http://www.</w:t>
          </w:r>
          <w:r w:rsidRPr="009B2EB7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lang w:val="en-US" w:eastAsia="bg-BG"/>
            </w:rPr>
            <w:t>migdmdd.eu</w:t>
          </w:r>
        </w:hyperlink>
      </w:p>
      <w:p w:rsidR="009B2EB7" w:rsidRPr="009B2EB7" w:rsidRDefault="009B2EB7" w:rsidP="009B2EB7">
        <w:pPr>
          <w:tabs>
            <w:tab w:val="left" w:pos="108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</w:pPr>
        <w:r w:rsidRPr="009B2EB7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Споразумение № РД50-26/05.04.2018 г. за изпълнение на Стратегия за ВОМР</w:t>
        </w:r>
      </w:p>
      <w:p w:rsidR="0008590D" w:rsidRPr="009B2EB7" w:rsidRDefault="009B2EB7" w:rsidP="009B2EB7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B2EB7">
          <w:rPr>
            <w:rFonts w:ascii="Times New Roman" w:hAnsi="Times New Roman" w:cs="Times New Roman"/>
            <w:sz w:val="16"/>
            <w:szCs w:val="16"/>
          </w:rPr>
          <w:t xml:space="preserve">Стр. | </w:t>
        </w:r>
        <w:r w:rsidR="009725EE" w:rsidRPr="009B2EB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B2EB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9725EE" w:rsidRPr="009B2EB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058FE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="009725EE" w:rsidRPr="009B2EB7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9B2EB7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A1" w:rsidRDefault="005C34A1" w:rsidP="00484702">
      <w:pPr>
        <w:spacing w:after="0" w:line="240" w:lineRule="auto"/>
      </w:pPr>
      <w:r>
        <w:separator/>
      </w:r>
    </w:p>
  </w:footnote>
  <w:footnote w:type="continuationSeparator" w:id="0">
    <w:p w:rsidR="005C34A1" w:rsidRDefault="005C34A1" w:rsidP="0048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02" w:rsidRDefault="00484702" w:rsidP="00197969">
    <w:pPr>
      <w:tabs>
        <w:tab w:val="left" w:pos="0"/>
      </w:tabs>
      <w:rPr>
        <w:noProof/>
        <w:lang w:val="en-US"/>
      </w:rPr>
    </w:pPr>
    <w:r>
      <w:rPr>
        <w:noProof/>
        <w:lang w:val="en-US"/>
      </w:rPr>
      <w:drawing>
        <wp:inline distT="0" distB="0" distL="0" distR="0">
          <wp:extent cx="992505" cy="767715"/>
          <wp:effectExtent l="0" t="0" r="0" b="0"/>
          <wp:docPr id="1" name="Картина 1" descr="_____EU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_____EU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="007F2B8B">
      <w:rPr>
        <w:noProof/>
      </w:rPr>
      <w:t xml:space="preserve">    </w:t>
    </w:r>
    <w:r>
      <w:rPr>
        <w:noProof/>
      </w:rPr>
      <w:t xml:space="preserve">   </w:t>
    </w:r>
    <w:r>
      <w:rPr>
        <w:noProof/>
        <w:lang w:val="en-US"/>
      </w:rPr>
      <w:drawing>
        <wp:inline distT="0" distB="0" distL="0" distR="0">
          <wp:extent cx="802005" cy="762635"/>
          <wp:effectExtent l="0" t="0" r="0" b="0"/>
          <wp:docPr id="2" name="Картина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7F2B8B">
      <w:rPr>
        <w:noProof/>
      </w:rPr>
      <w:t xml:space="preserve">  </w:t>
    </w:r>
    <w:r>
      <w:rPr>
        <w:noProof/>
      </w:rPr>
      <w:t xml:space="preserve"> </w:t>
    </w:r>
    <w:r w:rsidR="00200E6C">
      <w:rPr>
        <w:noProof/>
        <w:lang w:val="en-US"/>
      </w:rPr>
      <w:drawing>
        <wp:inline distT="0" distB="0" distL="0" distR="0">
          <wp:extent cx="937846" cy="834631"/>
          <wp:effectExtent l="0" t="0" r="0" b="3810"/>
          <wp:docPr id="3" name="Картина 3" descr="E:\My Documentss\2018\11-2018\МИГ ДМ-ДД\Лого\Лого МИ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s\2018\11-2018\МИГ ДМ-ДД\Лого\Лого МИГ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009" cy="835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7F2B8B">
      <w:rPr>
        <w:noProof/>
        <w:lang w:eastAsia="bg-BG"/>
      </w:rPr>
      <w:t xml:space="preserve">     </w:t>
    </w:r>
    <w:r>
      <w:rPr>
        <w:noProof/>
        <w:lang w:val="en-US"/>
      </w:rPr>
      <w:drawing>
        <wp:inline distT="0" distB="0" distL="0" distR="0">
          <wp:extent cx="1555115" cy="762635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7F2B8B">
      <w:rPr>
        <w:b/>
        <w:noProof/>
      </w:rPr>
      <w:t xml:space="preserve">    </w:t>
    </w:r>
    <w:r>
      <w:rPr>
        <w:b/>
        <w:noProof/>
        <w:lang w:val="en-US"/>
      </w:rPr>
      <w:drawing>
        <wp:inline distT="0" distB="0" distL="0" distR="0">
          <wp:extent cx="969099" cy="767751"/>
          <wp:effectExtent l="0" t="0" r="2540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77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</w:t>
    </w:r>
    <w:r>
      <w:rPr>
        <w:b/>
        <w:noProof/>
        <w:lang w:val="en-US"/>
      </w:rPr>
      <w:t xml:space="preserve"> </w:t>
    </w:r>
  </w:p>
  <w:p w:rsidR="00484702" w:rsidRPr="0005351D" w:rsidRDefault="00484702" w:rsidP="00197969">
    <w:pPr>
      <w:pStyle w:val="a6"/>
      <w:tabs>
        <w:tab w:val="clear" w:pos="4536"/>
        <w:tab w:val="center" w:pos="0"/>
      </w:tabs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05351D">
      <w:rPr>
        <w:rFonts w:ascii="Times New Roman" w:eastAsia="Calibri" w:hAnsi="Times New Roman" w:cs="Times New Roman"/>
        <w:b/>
        <w:sz w:val="16"/>
        <w:szCs w:val="16"/>
      </w:rPr>
      <w:t>ПРОГРАМА ЗА РАЗВИТИЕ НА СЕЛСКИТЕ РАЙОНИ 2014-2020 Г.</w:t>
    </w:r>
  </w:p>
  <w:p w:rsidR="00484702" w:rsidRPr="0005351D" w:rsidRDefault="00484702" w:rsidP="00197969">
    <w:pPr>
      <w:pStyle w:val="a6"/>
      <w:tabs>
        <w:tab w:val="clear" w:pos="4536"/>
        <w:tab w:val="center" w:pos="0"/>
      </w:tabs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05351D">
      <w:rPr>
        <w:rFonts w:ascii="Times New Roman" w:eastAsia="Calibri" w:hAnsi="Times New Roman" w:cs="Times New Roman"/>
        <w:b/>
        <w:sz w:val="16"/>
        <w:szCs w:val="16"/>
      </w:rPr>
      <w:t>ЕВРОПЕЙСКИ ЗЕМЕДЕЛСКИ ФОНД ЗА РАЗВИТИЕ НА СЕЛСКИТЕ РАЙОНИ: ЕВРОПА ИНВЕСТИРА В СЕЛСКИТЕ РАЙОНИ</w:t>
    </w:r>
  </w:p>
  <w:p w:rsidR="00484702" w:rsidRPr="0005351D" w:rsidRDefault="00484702" w:rsidP="00197969">
    <w:pPr>
      <w:pStyle w:val="a6"/>
      <w:tabs>
        <w:tab w:val="clear" w:pos="4536"/>
        <w:tab w:val="center" w:pos="0"/>
      </w:tabs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05351D">
      <w:rPr>
        <w:rFonts w:ascii="Times New Roman" w:eastAsia="Calibri" w:hAnsi="Times New Roman" w:cs="Times New Roman"/>
        <w:b/>
        <w:sz w:val="16"/>
        <w:szCs w:val="16"/>
      </w:rPr>
      <w:t>СНЦ „МЕСТНА ИНИЦИАТИВНА ГРУПА ДОЛНА МИТРОПОЛИЯ – ДОЛНИ ДЪБНИК“</w:t>
    </w:r>
  </w:p>
  <w:p w:rsidR="0005351D" w:rsidRPr="009B2EB7" w:rsidRDefault="005C34A1" w:rsidP="00197969">
    <w:pPr>
      <w:pStyle w:val="a6"/>
      <w:tabs>
        <w:tab w:val="clear" w:pos="4536"/>
        <w:tab w:val="center" w:pos="0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eastAsia="Arial Unicode MS" w:hAnsi="Times New Roman" w:cs="Arial Unicode MS"/>
        <w:b/>
        <w:sz w:val="28"/>
        <w:szCs w:val="28"/>
        <w:lang w:val="en-US" w:eastAsia="bg-BG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6C9"/>
    <w:multiLevelType w:val="multilevel"/>
    <w:tmpl w:val="AFE46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278B9"/>
    <w:multiLevelType w:val="hybridMultilevel"/>
    <w:tmpl w:val="45380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3D35"/>
    <w:multiLevelType w:val="multilevel"/>
    <w:tmpl w:val="AA6206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166C0"/>
    <w:multiLevelType w:val="multilevel"/>
    <w:tmpl w:val="4B72E3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23CE4"/>
    <w:multiLevelType w:val="multilevel"/>
    <w:tmpl w:val="4F92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15B6B"/>
    <w:multiLevelType w:val="multilevel"/>
    <w:tmpl w:val="A79C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525C6"/>
    <w:multiLevelType w:val="multilevel"/>
    <w:tmpl w:val="A2ECA7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A55B9"/>
    <w:multiLevelType w:val="multilevel"/>
    <w:tmpl w:val="DBC2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F1BC0"/>
    <w:multiLevelType w:val="multilevel"/>
    <w:tmpl w:val="96884B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92D7F"/>
    <w:multiLevelType w:val="hybridMultilevel"/>
    <w:tmpl w:val="2AC06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76600"/>
    <w:multiLevelType w:val="multilevel"/>
    <w:tmpl w:val="95F6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5A0638"/>
    <w:multiLevelType w:val="multilevel"/>
    <w:tmpl w:val="8DA0D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BB0B1D"/>
    <w:multiLevelType w:val="multilevel"/>
    <w:tmpl w:val="0C767D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870597"/>
    <w:multiLevelType w:val="multilevel"/>
    <w:tmpl w:val="59B61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8956E5"/>
    <w:multiLevelType w:val="hybridMultilevel"/>
    <w:tmpl w:val="DC5E9F00"/>
    <w:lvl w:ilvl="0" w:tplc="040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C5A0D70"/>
    <w:multiLevelType w:val="hybridMultilevel"/>
    <w:tmpl w:val="7E589C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B043E"/>
    <w:multiLevelType w:val="multilevel"/>
    <w:tmpl w:val="D1CC17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9D262A"/>
    <w:multiLevelType w:val="multilevel"/>
    <w:tmpl w:val="C880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355EE1"/>
    <w:multiLevelType w:val="multilevel"/>
    <w:tmpl w:val="664267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983E5C"/>
    <w:multiLevelType w:val="multilevel"/>
    <w:tmpl w:val="39668D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E1180E"/>
    <w:multiLevelType w:val="multilevel"/>
    <w:tmpl w:val="E7541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491604"/>
    <w:multiLevelType w:val="multilevel"/>
    <w:tmpl w:val="3A4C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19"/>
  </w:num>
  <w:num w:numId="6">
    <w:abstractNumId w:val="4"/>
  </w:num>
  <w:num w:numId="7">
    <w:abstractNumId w:val="20"/>
  </w:num>
  <w:num w:numId="8">
    <w:abstractNumId w:val="16"/>
  </w:num>
  <w:num w:numId="9">
    <w:abstractNumId w:val="12"/>
  </w:num>
  <w:num w:numId="10">
    <w:abstractNumId w:val="3"/>
  </w:num>
  <w:num w:numId="11">
    <w:abstractNumId w:val="2"/>
  </w:num>
  <w:num w:numId="12">
    <w:abstractNumId w:val="17"/>
  </w:num>
  <w:num w:numId="13">
    <w:abstractNumId w:val="5"/>
  </w:num>
  <w:num w:numId="14">
    <w:abstractNumId w:val="8"/>
  </w:num>
  <w:num w:numId="15">
    <w:abstractNumId w:val="18"/>
  </w:num>
  <w:num w:numId="16">
    <w:abstractNumId w:val="21"/>
  </w:num>
  <w:num w:numId="17">
    <w:abstractNumId w:val="10"/>
  </w:num>
  <w:num w:numId="18">
    <w:abstractNumId w:val="6"/>
  </w:num>
  <w:num w:numId="19">
    <w:abstractNumId w:val="1"/>
  </w:num>
  <w:num w:numId="20">
    <w:abstractNumId w:val="14"/>
  </w:num>
  <w:num w:numId="21">
    <w:abstractNumId w:val="9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1DB"/>
    <w:rsid w:val="000048CA"/>
    <w:rsid w:val="000054AB"/>
    <w:rsid w:val="000169F2"/>
    <w:rsid w:val="00020322"/>
    <w:rsid w:val="00024D03"/>
    <w:rsid w:val="00040AB6"/>
    <w:rsid w:val="00046A68"/>
    <w:rsid w:val="00051875"/>
    <w:rsid w:val="00051C04"/>
    <w:rsid w:val="00051E62"/>
    <w:rsid w:val="0005351D"/>
    <w:rsid w:val="000548C5"/>
    <w:rsid w:val="00064E0B"/>
    <w:rsid w:val="00067550"/>
    <w:rsid w:val="000842BB"/>
    <w:rsid w:val="0008590D"/>
    <w:rsid w:val="00087D8D"/>
    <w:rsid w:val="00092536"/>
    <w:rsid w:val="00094C43"/>
    <w:rsid w:val="000969DB"/>
    <w:rsid w:val="000A03BD"/>
    <w:rsid w:val="000A133A"/>
    <w:rsid w:val="000B187F"/>
    <w:rsid w:val="000B320C"/>
    <w:rsid w:val="000E2F41"/>
    <w:rsid w:val="000F6C54"/>
    <w:rsid w:val="001050FF"/>
    <w:rsid w:val="00124118"/>
    <w:rsid w:val="001356F7"/>
    <w:rsid w:val="00142FA6"/>
    <w:rsid w:val="00156D66"/>
    <w:rsid w:val="00162979"/>
    <w:rsid w:val="00165CFA"/>
    <w:rsid w:val="00165D62"/>
    <w:rsid w:val="0016639B"/>
    <w:rsid w:val="00166973"/>
    <w:rsid w:val="00182A8F"/>
    <w:rsid w:val="00184704"/>
    <w:rsid w:val="00191356"/>
    <w:rsid w:val="00197969"/>
    <w:rsid w:val="001A11A3"/>
    <w:rsid w:val="001D2FDF"/>
    <w:rsid w:val="001D3A22"/>
    <w:rsid w:val="001F08AF"/>
    <w:rsid w:val="001F685B"/>
    <w:rsid w:val="002001CC"/>
    <w:rsid w:val="00200E6C"/>
    <w:rsid w:val="00202409"/>
    <w:rsid w:val="002169F6"/>
    <w:rsid w:val="0021729F"/>
    <w:rsid w:val="00272250"/>
    <w:rsid w:val="0027572A"/>
    <w:rsid w:val="002814B2"/>
    <w:rsid w:val="00281E68"/>
    <w:rsid w:val="002927E0"/>
    <w:rsid w:val="002949BC"/>
    <w:rsid w:val="00296919"/>
    <w:rsid w:val="00297657"/>
    <w:rsid w:val="002B12E1"/>
    <w:rsid w:val="002B2304"/>
    <w:rsid w:val="002B7195"/>
    <w:rsid w:val="002C22C3"/>
    <w:rsid w:val="002C4CC1"/>
    <w:rsid w:val="002C5BC9"/>
    <w:rsid w:val="002D6EA6"/>
    <w:rsid w:val="002D7265"/>
    <w:rsid w:val="002E0719"/>
    <w:rsid w:val="002E31F4"/>
    <w:rsid w:val="002F4E57"/>
    <w:rsid w:val="0030191D"/>
    <w:rsid w:val="00303583"/>
    <w:rsid w:val="003154CE"/>
    <w:rsid w:val="00325CB3"/>
    <w:rsid w:val="00340B11"/>
    <w:rsid w:val="00342AB9"/>
    <w:rsid w:val="0034673D"/>
    <w:rsid w:val="00352549"/>
    <w:rsid w:val="0035467F"/>
    <w:rsid w:val="00355237"/>
    <w:rsid w:val="00360F46"/>
    <w:rsid w:val="00366BEA"/>
    <w:rsid w:val="00366FFD"/>
    <w:rsid w:val="003764CB"/>
    <w:rsid w:val="0037768B"/>
    <w:rsid w:val="00384B36"/>
    <w:rsid w:val="00385D23"/>
    <w:rsid w:val="00386F32"/>
    <w:rsid w:val="00390A9B"/>
    <w:rsid w:val="003A287C"/>
    <w:rsid w:val="003A4EFB"/>
    <w:rsid w:val="003B02C5"/>
    <w:rsid w:val="003B050B"/>
    <w:rsid w:val="003D5E63"/>
    <w:rsid w:val="003E09BE"/>
    <w:rsid w:val="003E2741"/>
    <w:rsid w:val="003E758C"/>
    <w:rsid w:val="003F43DD"/>
    <w:rsid w:val="003F560F"/>
    <w:rsid w:val="0040172B"/>
    <w:rsid w:val="004079B3"/>
    <w:rsid w:val="004125BF"/>
    <w:rsid w:val="00415171"/>
    <w:rsid w:val="0041651C"/>
    <w:rsid w:val="00425E29"/>
    <w:rsid w:val="0043581F"/>
    <w:rsid w:val="00442D63"/>
    <w:rsid w:val="0045731A"/>
    <w:rsid w:val="00460FAF"/>
    <w:rsid w:val="00473C90"/>
    <w:rsid w:val="00483B97"/>
    <w:rsid w:val="00484128"/>
    <w:rsid w:val="00484702"/>
    <w:rsid w:val="004864B2"/>
    <w:rsid w:val="004A01CF"/>
    <w:rsid w:val="004A25EC"/>
    <w:rsid w:val="004B5A53"/>
    <w:rsid w:val="004D11FB"/>
    <w:rsid w:val="004D2BEA"/>
    <w:rsid w:val="004D6182"/>
    <w:rsid w:val="004F0101"/>
    <w:rsid w:val="004F2379"/>
    <w:rsid w:val="004F2677"/>
    <w:rsid w:val="004F474D"/>
    <w:rsid w:val="00504D22"/>
    <w:rsid w:val="0051428B"/>
    <w:rsid w:val="00534429"/>
    <w:rsid w:val="00542E5D"/>
    <w:rsid w:val="005474A8"/>
    <w:rsid w:val="0055786C"/>
    <w:rsid w:val="0056099B"/>
    <w:rsid w:val="0056528C"/>
    <w:rsid w:val="005740C7"/>
    <w:rsid w:val="00581152"/>
    <w:rsid w:val="005825D7"/>
    <w:rsid w:val="005932FC"/>
    <w:rsid w:val="00596499"/>
    <w:rsid w:val="005968AA"/>
    <w:rsid w:val="005A072E"/>
    <w:rsid w:val="005B3B61"/>
    <w:rsid w:val="005B3C05"/>
    <w:rsid w:val="005B5354"/>
    <w:rsid w:val="005B732E"/>
    <w:rsid w:val="005C18B3"/>
    <w:rsid w:val="005C34A1"/>
    <w:rsid w:val="005C6997"/>
    <w:rsid w:val="005D060F"/>
    <w:rsid w:val="005D792B"/>
    <w:rsid w:val="005E236B"/>
    <w:rsid w:val="00605C54"/>
    <w:rsid w:val="00606927"/>
    <w:rsid w:val="006169E5"/>
    <w:rsid w:val="006433D0"/>
    <w:rsid w:val="006541D6"/>
    <w:rsid w:val="00666E71"/>
    <w:rsid w:val="00674F7E"/>
    <w:rsid w:val="0067503B"/>
    <w:rsid w:val="00676D1D"/>
    <w:rsid w:val="006A211E"/>
    <w:rsid w:val="006A6906"/>
    <w:rsid w:val="006B3589"/>
    <w:rsid w:val="006B5170"/>
    <w:rsid w:val="006C2001"/>
    <w:rsid w:val="006D1DB2"/>
    <w:rsid w:val="006E7852"/>
    <w:rsid w:val="006F3D5C"/>
    <w:rsid w:val="00703B70"/>
    <w:rsid w:val="00703F26"/>
    <w:rsid w:val="00721FBB"/>
    <w:rsid w:val="00743197"/>
    <w:rsid w:val="007439EE"/>
    <w:rsid w:val="007523FD"/>
    <w:rsid w:val="00756361"/>
    <w:rsid w:val="00763953"/>
    <w:rsid w:val="00764D10"/>
    <w:rsid w:val="00767CA7"/>
    <w:rsid w:val="00772477"/>
    <w:rsid w:val="00786318"/>
    <w:rsid w:val="0079078D"/>
    <w:rsid w:val="007962C4"/>
    <w:rsid w:val="007969A7"/>
    <w:rsid w:val="007A0046"/>
    <w:rsid w:val="007A081D"/>
    <w:rsid w:val="007A4C58"/>
    <w:rsid w:val="007A7924"/>
    <w:rsid w:val="007B7637"/>
    <w:rsid w:val="007B79F3"/>
    <w:rsid w:val="007C39E0"/>
    <w:rsid w:val="007C5940"/>
    <w:rsid w:val="007C666E"/>
    <w:rsid w:val="007C78F6"/>
    <w:rsid w:val="007E55DE"/>
    <w:rsid w:val="007F2B8B"/>
    <w:rsid w:val="007F75C6"/>
    <w:rsid w:val="00804841"/>
    <w:rsid w:val="008119E2"/>
    <w:rsid w:val="00811D42"/>
    <w:rsid w:val="00812813"/>
    <w:rsid w:val="008238E3"/>
    <w:rsid w:val="00824F68"/>
    <w:rsid w:val="00834870"/>
    <w:rsid w:val="00835F5B"/>
    <w:rsid w:val="008431AF"/>
    <w:rsid w:val="008454BC"/>
    <w:rsid w:val="00845D82"/>
    <w:rsid w:val="00846D6F"/>
    <w:rsid w:val="008628D4"/>
    <w:rsid w:val="0086441A"/>
    <w:rsid w:val="008644FF"/>
    <w:rsid w:val="008739F0"/>
    <w:rsid w:val="0088149D"/>
    <w:rsid w:val="00883AB7"/>
    <w:rsid w:val="00887BEB"/>
    <w:rsid w:val="00892521"/>
    <w:rsid w:val="008A0F57"/>
    <w:rsid w:val="008A769A"/>
    <w:rsid w:val="008B2474"/>
    <w:rsid w:val="008B39F5"/>
    <w:rsid w:val="008B50B6"/>
    <w:rsid w:val="008C38AB"/>
    <w:rsid w:val="008C49A3"/>
    <w:rsid w:val="008D5F05"/>
    <w:rsid w:val="008E1457"/>
    <w:rsid w:val="008E5CFD"/>
    <w:rsid w:val="00900ED7"/>
    <w:rsid w:val="00903308"/>
    <w:rsid w:val="00905B96"/>
    <w:rsid w:val="00906CBB"/>
    <w:rsid w:val="00912727"/>
    <w:rsid w:val="00914CAE"/>
    <w:rsid w:val="0092547D"/>
    <w:rsid w:val="00936C82"/>
    <w:rsid w:val="00937E1E"/>
    <w:rsid w:val="00947D45"/>
    <w:rsid w:val="00947EC3"/>
    <w:rsid w:val="0096323C"/>
    <w:rsid w:val="00964AE9"/>
    <w:rsid w:val="009725EE"/>
    <w:rsid w:val="00974CD1"/>
    <w:rsid w:val="00992627"/>
    <w:rsid w:val="009A1061"/>
    <w:rsid w:val="009B2EB7"/>
    <w:rsid w:val="009B37B9"/>
    <w:rsid w:val="009C4B9B"/>
    <w:rsid w:val="009E015F"/>
    <w:rsid w:val="009F1C8E"/>
    <w:rsid w:val="009F4104"/>
    <w:rsid w:val="009F5078"/>
    <w:rsid w:val="00A340A2"/>
    <w:rsid w:val="00A43977"/>
    <w:rsid w:val="00A52B41"/>
    <w:rsid w:val="00A555E2"/>
    <w:rsid w:val="00A55F97"/>
    <w:rsid w:val="00A72433"/>
    <w:rsid w:val="00A7495F"/>
    <w:rsid w:val="00A86556"/>
    <w:rsid w:val="00A9140C"/>
    <w:rsid w:val="00A94274"/>
    <w:rsid w:val="00A961DB"/>
    <w:rsid w:val="00AB04E3"/>
    <w:rsid w:val="00AE05A8"/>
    <w:rsid w:val="00AE27C3"/>
    <w:rsid w:val="00AE29DE"/>
    <w:rsid w:val="00AE3652"/>
    <w:rsid w:val="00AF118F"/>
    <w:rsid w:val="00AF48AB"/>
    <w:rsid w:val="00B03E76"/>
    <w:rsid w:val="00B058FE"/>
    <w:rsid w:val="00B107BB"/>
    <w:rsid w:val="00B166C0"/>
    <w:rsid w:val="00B23E50"/>
    <w:rsid w:val="00B33EEF"/>
    <w:rsid w:val="00B424BD"/>
    <w:rsid w:val="00B43277"/>
    <w:rsid w:val="00B546B5"/>
    <w:rsid w:val="00B60948"/>
    <w:rsid w:val="00B6346F"/>
    <w:rsid w:val="00B77F16"/>
    <w:rsid w:val="00B85230"/>
    <w:rsid w:val="00BA5624"/>
    <w:rsid w:val="00BA71D7"/>
    <w:rsid w:val="00BC0557"/>
    <w:rsid w:val="00BD032D"/>
    <w:rsid w:val="00BD0B96"/>
    <w:rsid w:val="00BE35A3"/>
    <w:rsid w:val="00BE7DCA"/>
    <w:rsid w:val="00BE7E29"/>
    <w:rsid w:val="00BF0F34"/>
    <w:rsid w:val="00BF247F"/>
    <w:rsid w:val="00C228AC"/>
    <w:rsid w:val="00C26D09"/>
    <w:rsid w:val="00C32BE2"/>
    <w:rsid w:val="00C32D35"/>
    <w:rsid w:val="00C36421"/>
    <w:rsid w:val="00C408C2"/>
    <w:rsid w:val="00C42318"/>
    <w:rsid w:val="00C51162"/>
    <w:rsid w:val="00C8257A"/>
    <w:rsid w:val="00CA6397"/>
    <w:rsid w:val="00CB0176"/>
    <w:rsid w:val="00CC26E5"/>
    <w:rsid w:val="00CC5235"/>
    <w:rsid w:val="00CE2A4A"/>
    <w:rsid w:val="00CE4FA2"/>
    <w:rsid w:val="00CF13F1"/>
    <w:rsid w:val="00D16F02"/>
    <w:rsid w:val="00D37E7F"/>
    <w:rsid w:val="00D56060"/>
    <w:rsid w:val="00D62B26"/>
    <w:rsid w:val="00D70092"/>
    <w:rsid w:val="00D834B5"/>
    <w:rsid w:val="00D876D7"/>
    <w:rsid w:val="00DA0A60"/>
    <w:rsid w:val="00DA1CDA"/>
    <w:rsid w:val="00DA4282"/>
    <w:rsid w:val="00DB4604"/>
    <w:rsid w:val="00DB63E2"/>
    <w:rsid w:val="00DC2DB6"/>
    <w:rsid w:val="00DC5667"/>
    <w:rsid w:val="00DC6559"/>
    <w:rsid w:val="00DD3998"/>
    <w:rsid w:val="00DD7233"/>
    <w:rsid w:val="00DE3A73"/>
    <w:rsid w:val="00DF028B"/>
    <w:rsid w:val="00E14E59"/>
    <w:rsid w:val="00E21485"/>
    <w:rsid w:val="00E242DF"/>
    <w:rsid w:val="00E33128"/>
    <w:rsid w:val="00E42294"/>
    <w:rsid w:val="00E44363"/>
    <w:rsid w:val="00E73C0D"/>
    <w:rsid w:val="00E759F4"/>
    <w:rsid w:val="00E8788A"/>
    <w:rsid w:val="00E966C0"/>
    <w:rsid w:val="00EA16E6"/>
    <w:rsid w:val="00EA4E51"/>
    <w:rsid w:val="00EC18FF"/>
    <w:rsid w:val="00ED41E0"/>
    <w:rsid w:val="00EE126D"/>
    <w:rsid w:val="00EF70C7"/>
    <w:rsid w:val="00F03689"/>
    <w:rsid w:val="00F042C9"/>
    <w:rsid w:val="00F11707"/>
    <w:rsid w:val="00F134FD"/>
    <w:rsid w:val="00F174F5"/>
    <w:rsid w:val="00F33F81"/>
    <w:rsid w:val="00F3554D"/>
    <w:rsid w:val="00F410BE"/>
    <w:rsid w:val="00F73690"/>
    <w:rsid w:val="00F86281"/>
    <w:rsid w:val="00F87133"/>
    <w:rsid w:val="00F949DF"/>
    <w:rsid w:val="00FB114F"/>
    <w:rsid w:val="00FB182C"/>
    <w:rsid w:val="00FC1D06"/>
    <w:rsid w:val="00FC379F"/>
    <w:rsid w:val="00FC6EEB"/>
    <w:rsid w:val="00FD0AC4"/>
    <w:rsid w:val="00FD7A40"/>
    <w:rsid w:val="00FE12F2"/>
    <w:rsid w:val="00FE5C0B"/>
    <w:rsid w:val="00FF4C03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B8B89F-6799-4897-9736-9EC62E04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A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184704"/>
    <w:pPr>
      <w:ind w:left="720"/>
      <w:contextualSpacing/>
    </w:pPr>
  </w:style>
  <w:style w:type="paragraph" w:styleId="a6">
    <w:name w:val="header"/>
    <w:aliases w:val="hd,Header Titlos Prosforas"/>
    <w:basedOn w:val="a"/>
    <w:link w:val="a7"/>
    <w:uiPriority w:val="99"/>
    <w:unhideWhenUsed/>
    <w:rsid w:val="0048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aliases w:val="hd Знак,Header Titlos Prosforas Знак"/>
    <w:basedOn w:val="a0"/>
    <w:link w:val="a6"/>
    <w:uiPriority w:val="99"/>
    <w:rsid w:val="00484702"/>
  </w:style>
  <w:style w:type="paragraph" w:styleId="a8">
    <w:name w:val="footer"/>
    <w:basedOn w:val="a"/>
    <w:link w:val="a9"/>
    <w:uiPriority w:val="99"/>
    <w:unhideWhenUsed/>
    <w:rsid w:val="0048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84702"/>
  </w:style>
  <w:style w:type="paragraph" w:styleId="aa">
    <w:name w:val="Balloon Text"/>
    <w:basedOn w:val="a"/>
    <w:link w:val="ab"/>
    <w:semiHidden/>
    <w:unhideWhenUsed/>
    <w:rsid w:val="004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84702"/>
    <w:rPr>
      <w:rFonts w:ascii="Tahoma" w:hAnsi="Tahoma" w:cs="Tahoma"/>
      <w:sz w:val="16"/>
      <w:szCs w:val="16"/>
    </w:rPr>
  </w:style>
  <w:style w:type="character" w:customStyle="1" w:styleId="indented">
    <w:name w:val="indented"/>
    <w:rsid w:val="0067503B"/>
  </w:style>
  <w:style w:type="character" w:customStyle="1" w:styleId="no-wrap-white-space">
    <w:name w:val="no-wrap-white-space"/>
    <w:basedOn w:val="a0"/>
    <w:rsid w:val="00AE29DE"/>
  </w:style>
  <w:style w:type="table" w:styleId="ac">
    <w:name w:val="Table Grid"/>
    <w:basedOn w:val="a1"/>
    <w:uiPriority w:val="39"/>
    <w:rsid w:val="00AE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EE126D"/>
    <w:rPr>
      <w:b/>
      <w:bCs/>
    </w:rPr>
  </w:style>
  <w:style w:type="character" w:styleId="ae">
    <w:name w:val="Emphasis"/>
    <w:basedOn w:val="a0"/>
    <w:uiPriority w:val="20"/>
    <w:qFormat/>
    <w:rsid w:val="00EE126D"/>
    <w:rPr>
      <w:i/>
      <w:iCs/>
    </w:rPr>
  </w:style>
  <w:style w:type="paragraph" w:customStyle="1" w:styleId="Default">
    <w:name w:val="Default"/>
    <w:rsid w:val="009A1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8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8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36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dmdd@abv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mis2020.government.bg/bg/s/Procedure/Ac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gdmdd.e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gdmdd.eu" TargetMode="External"/><Relationship Id="rId1" Type="http://schemas.openxmlformats.org/officeDocument/2006/relationships/hyperlink" Target="mailto:migdmdd@abv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2FF0-FB49-4952-9FDB-7CB60949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7</Pages>
  <Words>1937</Words>
  <Characters>11047</Characters>
  <Application>Microsoft Office Word</Application>
  <DocSecurity>0</DocSecurity>
  <Lines>92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E.Germanova</dc:creator>
  <cp:lastModifiedBy>User</cp:lastModifiedBy>
  <cp:revision>331</cp:revision>
  <cp:lastPrinted>2020-07-03T11:03:00Z</cp:lastPrinted>
  <dcterms:created xsi:type="dcterms:W3CDTF">2019-06-20T12:29:00Z</dcterms:created>
  <dcterms:modified xsi:type="dcterms:W3CDTF">2020-08-24T13:07:00Z</dcterms:modified>
</cp:coreProperties>
</file>