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E2D" w:rsidRDefault="00FB0620" w:rsidP="00FB0620">
      <w:pPr>
        <w:tabs>
          <w:tab w:val="center" w:pos="4536"/>
        </w:tabs>
        <w:spacing w:line="360" w:lineRule="auto"/>
        <w:rPr>
          <w:rFonts w:ascii="Times New Roman" w:eastAsiaTheme="majorEastAsia" w:hAnsi="Times New Roman" w:cstheme="majorBidi"/>
          <w:b/>
          <w:bCs/>
          <w:sz w:val="24"/>
          <w:szCs w:val="28"/>
        </w:rPr>
      </w:pPr>
      <w:r>
        <w:rPr>
          <w:rFonts w:ascii="Times New Roman" w:eastAsiaTheme="majorEastAsia" w:hAnsi="Times New Roman" w:cstheme="majorBidi"/>
          <w:b/>
          <w:bCs/>
          <w:sz w:val="24"/>
          <w:szCs w:val="28"/>
        </w:rPr>
        <w:tab/>
      </w:r>
      <w:r w:rsidR="00BB1E2D" w:rsidRPr="00BB1E2D">
        <w:rPr>
          <w:rFonts w:ascii="Times New Roman" w:eastAsiaTheme="majorEastAsia" w:hAnsi="Times New Roman" w:cstheme="majorBidi"/>
          <w:b/>
          <w:bCs/>
          <w:sz w:val="24"/>
          <w:szCs w:val="28"/>
        </w:rPr>
        <w:t>МИНИСТЕРСТВО НА ЗЕМЕДЕЛИЕТО, ХРАНИТЕ И ГОРИТЕ</w:t>
      </w:r>
    </w:p>
    <w:p w:rsidR="00887F19" w:rsidRDefault="0053584B" w:rsidP="00887F19">
      <w:pPr>
        <w:spacing w:after="60" w:line="256" w:lineRule="auto"/>
        <w:rPr>
          <w:rFonts w:ascii="Times New Roman" w:eastAsia="Calibri" w:hAnsi="Times New Roman" w:cs="Times New Roman"/>
          <w:b/>
          <w:sz w:val="28"/>
          <w:szCs w:val="28"/>
        </w:rPr>
      </w:pP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t>Утвърдил.................п.................</w:t>
      </w:r>
    </w:p>
    <w:p w:rsidR="0053584B" w:rsidRPr="00D34B75" w:rsidRDefault="0053584B" w:rsidP="0053584B">
      <w:pPr>
        <w:spacing w:line="360" w:lineRule="auto"/>
        <w:rPr>
          <w:rFonts w:ascii="Times New Roman" w:eastAsiaTheme="majorEastAsia" w:hAnsi="Times New Roman" w:cstheme="majorBidi"/>
          <w:b/>
          <w:bCs/>
          <w:i/>
          <w:sz w:val="24"/>
          <w:szCs w:val="28"/>
          <w:lang w:val="en-US"/>
        </w:rPr>
      </w:pPr>
      <w:r>
        <w:rPr>
          <w:rFonts w:ascii="Times New Roman" w:eastAsiaTheme="majorEastAsia" w:hAnsi="Times New Roman" w:cstheme="majorBidi"/>
          <w:b/>
          <w:bCs/>
          <w:i/>
          <w:sz w:val="24"/>
          <w:szCs w:val="28"/>
        </w:rPr>
        <w:tab/>
      </w:r>
      <w:r>
        <w:rPr>
          <w:rFonts w:ascii="Times New Roman" w:eastAsiaTheme="majorEastAsia" w:hAnsi="Times New Roman" w:cstheme="majorBidi"/>
          <w:b/>
          <w:bCs/>
          <w:i/>
          <w:sz w:val="24"/>
          <w:szCs w:val="28"/>
        </w:rPr>
        <w:tab/>
      </w:r>
      <w:r>
        <w:rPr>
          <w:rFonts w:ascii="Times New Roman" w:eastAsiaTheme="majorEastAsia" w:hAnsi="Times New Roman" w:cstheme="majorBidi"/>
          <w:b/>
          <w:bCs/>
          <w:i/>
          <w:sz w:val="24"/>
          <w:szCs w:val="28"/>
        </w:rPr>
        <w:tab/>
      </w:r>
      <w:r>
        <w:rPr>
          <w:rFonts w:ascii="Times New Roman" w:eastAsiaTheme="majorEastAsia" w:hAnsi="Times New Roman" w:cstheme="majorBidi"/>
          <w:b/>
          <w:bCs/>
          <w:i/>
          <w:sz w:val="24"/>
          <w:szCs w:val="28"/>
        </w:rPr>
        <w:tab/>
      </w:r>
      <w:r>
        <w:rPr>
          <w:rFonts w:ascii="Times New Roman" w:eastAsiaTheme="majorEastAsia" w:hAnsi="Times New Roman" w:cstheme="majorBidi"/>
          <w:b/>
          <w:bCs/>
          <w:i/>
          <w:sz w:val="24"/>
          <w:szCs w:val="28"/>
        </w:rPr>
        <w:tab/>
      </w:r>
      <w:r>
        <w:rPr>
          <w:rFonts w:ascii="Times New Roman" w:eastAsiaTheme="majorEastAsia" w:hAnsi="Times New Roman" w:cstheme="majorBidi"/>
          <w:b/>
          <w:bCs/>
          <w:i/>
          <w:sz w:val="24"/>
          <w:szCs w:val="28"/>
        </w:rPr>
        <w:tab/>
      </w:r>
      <w:r>
        <w:rPr>
          <w:rFonts w:ascii="Times New Roman" w:eastAsiaTheme="majorEastAsia" w:hAnsi="Times New Roman" w:cstheme="majorBidi"/>
          <w:b/>
          <w:bCs/>
          <w:i/>
          <w:sz w:val="24"/>
          <w:szCs w:val="28"/>
        </w:rPr>
        <w:tab/>
        <w:t>Сезгин Алиибрям- Председател на УС</w:t>
      </w:r>
    </w:p>
    <w:p w:rsidR="0053584B" w:rsidRPr="0053584B" w:rsidRDefault="0053584B" w:rsidP="0053584B">
      <w:pPr>
        <w:spacing w:line="360" w:lineRule="auto"/>
        <w:rPr>
          <w:rFonts w:ascii="Times New Roman" w:eastAsiaTheme="majorEastAsia" w:hAnsi="Times New Roman" w:cstheme="majorBidi"/>
          <w:b/>
          <w:bCs/>
          <w:i/>
          <w:sz w:val="24"/>
          <w:szCs w:val="28"/>
        </w:rPr>
      </w:pPr>
      <w:r w:rsidRPr="0053584B">
        <w:rPr>
          <w:rFonts w:ascii="Times New Roman" w:eastAsiaTheme="majorEastAsia" w:hAnsi="Times New Roman" w:cstheme="majorBidi"/>
          <w:b/>
          <w:bCs/>
          <w:i/>
          <w:sz w:val="24"/>
          <w:szCs w:val="28"/>
        </w:rPr>
        <w:t>/п/ - заличена информация по ЗЗЛД</w:t>
      </w:r>
    </w:p>
    <w:p w:rsidR="00190584" w:rsidRDefault="00190584" w:rsidP="00887F19">
      <w:pPr>
        <w:spacing w:line="360" w:lineRule="auto"/>
        <w:rPr>
          <w:rFonts w:ascii="Times New Roman" w:eastAsiaTheme="majorEastAsia" w:hAnsi="Times New Roman" w:cstheme="majorBidi"/>
          <w:b/>
          <w:bCs/>
          <w:sz w:val="24"/>
          <w:szCs w:val="28"/>
        </w:rPr>
      </w:pPr>
    </w:p>
    <w:p w:rsidR="00887F19" w:rsidRDefault="00887F19" w:rsidP="008A13DF">
      <w:pPr>
        <w:spacing w:after="0" w:line="240" w:lineRule="auto"/>
        <w:rPr>
          <w:rFonts w:ascii="Times New Roman" w:eastAsia="Calibri" w:hAnsi="Times New Roman" w:cs="Times New Roman"/>
          <w:b/>
          <w:sz w:val="28"/>
          <w:szCs w:val="28"/>
        </w:rPr>
      </w:pPr>
    </w:p>
    <w:p w:rsidR="00887F19" w:rsidRPr="00190584" w:rsidRDefault="00887F19" w:rsidP="00190584">
      <w:pPr>
        <w:spacing w:after="0" w:line="240" w:lineRule="auto"/>
        <w:jc w:val="center"/>
        <w:rPr>
          <w:rFonts w:ascii="Times New Roman" w:eastAsia="Calibri" w:hAnsi="Times New Roman" w:cs="Times New Roman"/>
          <w:b/>
          <w:sz w:val="28"/>
          <w:szCs w:val="28"/>
        </w:rPr>
      </w:pPr>
    </w:p>
    <w:p w:rsidR="00190584" w:rsidRPr="00503A1D" w:rsidRDefault="00190584" w:rsidP="00190584">
      <w:pPr>
        <w:spacing w:after="0" w:line="240" w:lineRule="auto"/>
        <w:jc w:val="center"/>
        <w:rPr>
          <w:rFonts w:ascii="Times New Roman" w:eastAsia="Calibri" w:hAnsi="Times New Roman" w:cs="Times New Roman"/>
          <w:b/>
          <w:color w:val="00B050"/>
          <w:sz w:val="40"/>
          <w:szCs w:val="40"/>
        </w:rPr>
      </w:pPr>
      <w:r w:rsidRPr="00503A1D">
        <w:rPr>
          <w:rFonts w:ascii="Times New Roman" w:eastAsia="Calibri" w:hAnsi="Times New Roman" w:cs="Times New Roman"/>
          <w:b/>
          <w:color w:val="00B050"/>
          <w:sz w:val="40"/>
          <w:szCs w:val="40"/>
        </w:rPr>
        <w:t>УСЛОВИЯ ЗА КАНДИДАТСТВАНЕ</w:t>
      </w:r>
    </w:p>
    <w:p w:rsidR="00190584" w:rsidRPr="00503A1D" w:rsidRDefault="00190584" w:rsidP="00190584">
      <w:pPr>
        <w:spacing w:after="0" w:line="259" w:lineRule="auto"/>
        <w:jc w:val="center"/>
        <w:rPr>
          <w:rFonts w:ascii="Times New Roman" w:eastAsia="Calibri" w:hAnsi="Times New Roman" w:cs="Times New Roman"/>
          <w:b/>
          <w:color w:val="00B050"/>
          <w:sz w:val="28"/>
          <w:szCs w:val="28"/>
        </w:rPr>
      </w:pPr>
      <w:r w:rsidRPr="00503A1D">
        <w:rPr>
          <w:rFonts w:ascii="Times New Roman" w:eastAsia="Calibri" w:hAnsi="Times New Roman" w:cs="Times New Roman"/>
          <w:b/>
          <w:color w:val="00B050"/>
          <w:sz w:val="28"/>
          <w:szCs w:val="28"/>
        </w:rPr>
        <w:t>с проектни предложения за предоставяне на безвъзмездна финансова помощ по</w:t>
      </w:r>
    </w:p>
    <w:p w:rsidR="00190584" w:rsidRPr="00503A1D" w:rsidRDefault="00190584" w:rsidP="00190584">
      <w:pPr>
        <w:spacing w:after="60" w:line="259" w:lineRule="auto"/>
        <w:jc w:val="center"/>
        <w:rPr>
          <w:rFonts w:ascii="Times New Roman" w:eastAsia="Times New Roman" w:hAnsi="Times New Roman" w:cs="Times New Roman"/>
          <w:b/>
          <w:snapToGrid w:val="0"/>
          <w:color w:val="00B050"/>
          <w:sz w:val="28"/>
          <w:szCs w:val="24"/>
        </w:rPr>
      </w:pPr>
      <w:r w:rsidRPr="00503A1D">
        <w:rPr>
          <w:rFonts w:ascii="Times New Roman" w:eastAsia="Times New Roman" w:hAnsi="Times New Roman" w:cs="Times New Roman"/>
          <w:b/>
          <w:snapToGrid w:val="0"/>
          <w:color w:val="00B050"/>
          <w:sz w:val="28"/>
          <w:szCs w:val="24"/>
        </w:rPr>
        <w:t>Програма за развитие на селските райони 2014-2020</w:t>
      </w:r>
    </w:p>
    <w:p w:rsidR="00190584" w:rsidRPr="00503A1D" w:rsidRDefault="00190584" w:rsidP="00190584">
      <w:pPr>
        <w:spacing w:after="240" w:line="259" w:lineRule="auto"/>
        <w:jc w:val="center"/>
        <w:rPr>
          <w:rFonts w:ascii="Times New Roman" w:eastAsia="Times New Roman" w:hAnsi="Times New Roman" w:cs="Times New Roman"/>
          <w:b/>
          <w:snapToGrid w:val="0"/>
          <w:color w:val="00B050"/>
          <w:sz w:val="24"/>
          <w:szCs w:val="24"/>
        </w:rPr>
      </w:pPr>
    </w:p>
    <w:p w:rsidR="00190584" w:rsidRPr="00503A1D" w:rsidRDefault="00190584" w:rsidP="00190584">
      <w:pPr>
        <w:spacing w:after="240" w:line="259" w:lineRule="auto"/>
        <w:jc w:val="center"/>
        <w:rPr>
          <w:rFonts w:ascii="Times New Roman" w:eastAsia="Times New Roman" w:hAnsi="Times New Roman" w:cs="Times New Roman"/>
          <w:b/>
          <w:snapToGrid w:val="0"/>
          <w:color w:val="00B050"/>
          <w:sz w:val="24"/>
          <w:szCs w:val="24"/>
        </w:rPr>
      </w:pPr>
      <w:r w:rsidRPr="00503A1D">
        <w:rPr>
          <w:rFonts w:ascii="Times New Roman" w:eastAsia="Times New Roman" w:hAnsi="Times New Roman" w:cs="Times New Roman"/>
          <w:b/>
          <w:snapToGrid w:val="0"/>
          <w:color w:val="00B050"/>
          <w:sz w:val="24"/>
          <w:szCs w:val="24"/>
        </w:rPr>
        <w:t>чрез подхода ВОДЕНО ОТ ОБЩНОСТИТЕ МЕСТНО РАЗВИТИЕ</w:t>
      </w:r>
    </w:p>
    <w:p w:rsidR="00190584" w:rsidRPr="00503A1D" w:rsidRDefault="00190584" w:rsidP="00190584">
      <w:pPr>
        <w:spacing w:after="240" w:line="259" w:lineRule="auto"/>
        <w:jc w:val="center"/>
        <w:rPr>
          <w:rFonts w:ascii="Times New Roman" w:eastAsia="Times New Roman" w:hAnsi="Times New Roman" w:cs="Times New Roman"/>
          <w:b/>
          <w:snapToGrid w:val="0"/>
          <w:color w:val="00B050"/>
          <w:sz w:val="24"/>
          <w:szCs w:val="24"/>
        </w:rPr>
      </w:pPr>
    </w:p>
    <w:p w:rsidR="00AB27A2" w:rsidRPr="00503A1D" w:rsidRDefault="00190584" w:rsidP="00190584">
      <w:pPr>
        <w:spacing w:after="240" w:line="259" w:lineRule="auto"/>
        <w:jc w:val="center"/>
        <w:rPr>
          <w:rFonts w:ascii="Times New Roman" w:eastAsia="Calibri" w:hAnsi="Times New Roman" w:cs="Times New Roman"/>
          <w:b/>
          <w:color w:val="00B050"/>
          <w:sz w:val="28"/>
          <w:szCs w:val="28"/>
          <w:highlight w:val="yellow"/>
        </w:rPr>
      </w:pPr>
      <w:r w:rsidRPr="00503A1D">
        <w:rPr>
          <w:rFonts w:ascii="Times New Roman" w:eastAsia="Calibri" w:hAnsi="Times New Roman" w:cs="Times New Roman"/>
          <w:b/>
          <w:color w:val="00B050"/>
          <w:sz w:val="28"/>
          <w:szCs w:val="28"/>
        </w:rPr>
        <w:t xml:space="preserve">Процедура за подбор на проектни предложения </w:t>
      </w:r>
      <w:r w:rsidR="00E04A41" w:rsidRPr="00503A1D">
        <w:rPr>
          <w:rFonts w:ascii="Times New Roman" w:eastAsia="Calibri" w:hAnsi="Times New Roman" w:cs="Times New Roman"/>
          <w:b/>
          <w:color w:val="00B050"/>
          <w:sz w:val="28"/>
          <w:szCs w:val="28"/>
        </w:rPr>
        <w:t xml:space="preserve">с </w:t>
      </w:r>
      <w:r w:rsidR="00CA5C06">
        <w:rPr>
          <w:rFonts w:ascii="Times New Roman" w:eastAsia="Calibri" w:hAnsi="Times New Roman" w:cs="Times New Roman"/>
          <w:b/>
          <w:color w:val="00B050"/>
          <w:sz w:val="28"/>
          <w:szCs w:val="28"/>
        </w:rPr>
        <w:t>няколко крайни</w:t>
      </w:r>
      <w:r w:rsidR="005143D2" w:rsidRPr="00503A1D">
        <w:rPr>
          <w:rFonts w:ascii="Times New Roman" w:eastAsia="Calibri" w:hAnsi="Times New Roman" w:cs="Times New Roman"/>
          <w:b/>
          <w:color w:val="00B050"/>
          <w:sz w:val="28"/>
          <w:szCs w:val="28"/>
        </w:rPr>
        <w:t xml:space="preserve"> срок</w:t>
      </w:r>
      <w:r w:rsidR="00CA5C06">
        <w:rPr>
          <w:rFonts w:ascii="Times New Roman" w:eastAsia="Calibri" w:hAnsi="Times New Roman" w:cs="Times New Roman"/>
          <w:b/>
          <w:color w:val="00B050"/>
          <w:sz w:val="28"/>
          <w:szCs w:val="28"/>
        </w:rPr>
        <w:t>а</w:t>
      </w:r>
      <w:r w:rsidR="00E04A41" w:rsidRPr="00503A1D">
        <w:rPr>
          <w:rFonts w:ascii="Times New Roman" w:eastAsia="Calibri" w:hAnsi="Times New Roman" w:cs="Times New Roman"/>
          <w:b/>
          <w:color w:val="00B050"/>
          <w:sz w:val="28"/>
          <w:szCs w:val="28"/>
        </w:rPr>
        <w:t xml:space="preserve"> на кандидатстване</w:t>
      </w:r>
    </w:p>
    <w:p w:rsidR="0061354A" w:rsidRPr="00503A1D" w:rsidRDefault="0061354A" w:rsidP="00190584">
      <w:pPr>
        <w:spacing w:after="240" w:line="259" w:lineRule="auto"/>
        <w:jc w:val="center"/>
        <w:rPr>
          <w:rFonts w:ascii="Times New Roman" w:eastAsia="Calibri" w:hAnsi="Times New Roman" w:cs="Times New Roman"/>
          <w:b/>
          <w:color w:val="00B050"/>
          <w:sz w:val="32"/>
          <w:szCs w:val="32"/>
          <w:lang w:val="en-US"/>
        </w:rPr>
      </w:pPr>
      <w:bookmarkStart w:id="0" w:name="_Hlk510448370"/>
      <w:r w:rsidRPr="00503A1D">
        <w:rPr>
          <w:rFonts w:ascii="Times New Roman" w:eastAsia="Calibri" w:hAnsi="Times New Roman" w:cs="Times New Roman"/>
          <w:b/>
          <w:color w:val="00B050"/>
          <w:sz w:val="32"/>
          <w:szCs w:val="32"/>
        </w:rPr>
        <w:t xml:space="preserve">№ </w:t>
      </w:r>
      <w:r w:rsidR="00B95632" w:rsidRPr="00503A1D">
        <w:rPr>
          <w:rFonts w:ascii="Times New Roman" w:eastAsia="Calibri" w:hAnsi="Times New Roman" w:cs="Times New Roman"/>
          <w:b/>
          <w:color w:val="00B050"/>
          <w:sz w:val="32"/>
          <w:szCs w:val="32"/>
        </w:rPr>
        <w:t>BG06RDNP001-19</w:t>
      </w:r>
      <w:r w:rsidR="00503A1D" w:rsidRPr="00503A1D">
        <w:rPr>
          <w:rFonts w:ascii="Times New Roman" w:eastAsia="Calibri" w:hAnsi="Times New Roman" w:cs="Times New Roman"/>
          <w:b/>
          <w:color w:val="00B050"/>
          <w:sz w:val="32"/>
          <w:szCs w:val="32"/>
        </w:rPr>
        <w:t>.</w:t>
      </w:r>
      <w:r w:rsidR="00503A1D" w:rsidRPr="00503A1D">
        <w:rPr>
          <w:rFonts w:ascii="Times New Roman" w:eastAsia="Calibri" w:hAnsi="Times New Roman" w:cs="Times New Roman"/>
          <w:b/>
          <w:color w:val="00B050"/>
          <w:sz w:val="32"/>
          <w:szCs w:val="32"/>
          <w:lang w:val="en-US"/>
        </w:rPr>
        <w:t>545</w:t>
      </w:r>
    </w:p>
    <w:p w:rsidR="00190584" w:rsidRPr="00503A1D" w:rsidRDefault="00470C87" w:rsidP="00190584">
      <w:pPr>
        <w:spacing w:after="240" w:line="259" w:lineRule="auto"/>
        <w:jc w:val="center"/>
        <w:rPr>
          <w:rFonts w:ascii="Times New Roman" w:eastAsia="Calibri" w:hAnsi="Times New Roman" w:cs="Times New Roman"/>
          <w:b/>
          <w:color w:val="00B050"/>
          <w:sz w:val="32"/>
          <w:szCs w:val="32"/>
        </w:rPr>
      </w:pPr>
      <w:r w:rsidRPr="00503A1D">
        <w:rPr>
          <w:rFonts w:ascii="Times New Roman" w:eastAsia="Calibri" w:hAnsi="Times New Roman" w:cs="Times New Roman"/>
          <w:b/>
          <w:color w:val="00B050"/>
          <w:sz w:val="32"/>
          <w:szCs w:val="32"/>
        </w:rPr>
        <w:t>м</w:t>
      </w:r>
      <w:r w:rsidR="00F15FC2" w:rsidRPr="00503A1D">
        <w:rPr>
          <w:rFonts w:ascii="Times New Roman" w:eastAsia="Calibri" w:hAnsi="Times New Roman" w:cs="Times New Roman"/>
          <w:b/>
          <w:color w:val="00B050"/>
          <w:sz w:val="32"/>
          <w:szCs w:val="32"/>
        </w:rPr>
        <w:t xml:space="preserve">ярка </w:t>
      </w:r>
      <w:r w:rsidR="00894387" w:rsidRPr="00503A1D">
        <w:rPr>
          <w:rFonts w:ascii="Times New Roman" w:eastAsia="Calibri" w:hAnsi="Times New Roman" w:cs="Times New Roman"/>
          <w:b/>
          <w:color w:val="00B050"/>
          <w:sz w:val="32"/>
          <w:szCs w:val="32"/>
        </w:rPr>
        <w:t>4.</w:t>
      </w:r>
      <w:r w:rsidR="00CA234E" w:rsidRPr="00503A1D">
        <w:rPr>
          <w:rFonts w:ascii="Times New Roman" w:eastAsia="Calibri" w:hAnsi="Times New Roman" w:cs="Times New Roman"/>
          <w:b/>
          <w:color w:val="00B050"/>
          <w:sz w:val="32"/>
          <w:szCs w:val="32"/>
        </w:rPr>
        <w:t>2</w:t>
      </w:r>
      <w:r w:rsidR="000B4D46" w:rsidRPr="00503A1D">
        <w:rPr>
          <w:rFonts w:ascii="Times New Roman" w:eastAsia="Calibri" w:hAnsi="Times New Roman" w:cs="Times New Roman"/>
          <w:b/>
          <w:color w:val="00B050"/>
          <w:sz w:val="32"/>
          <w:szCs w:val="32"/>
        </w:rPr>
        <w:t>.</w:t>
      </w:r>
      <w:r w:rsidR="00334861" w:rsidRPr="00503A1D">
        <w:rPr>
          <w:rFonts w:ascii="Times New Roman" w:eastAsia="Calibri" w:hAnsi="Times New Roman" w:cs="Times New Roman"/>
          <w:b/>
          <w:color w:val="00B050"/>
          <w:sz w:val="32"/>
          <w:szCs w:val="32"/>
        </w:rPr>
        <w:t>„</w:t>
      </w:r>
      <w:bookmarkStart w:id="1" w:name="_Hlk527847019"/>
      <w:r w:rsidR="00CA234E" w:rsidRPr="00503A1D">
        <w:rPr>
          <w:rFonts w:ascii="Times New Roman" w:eastAsia="Calibri" w:hAnsi="Times New Roman" w:cs="Times New Roman"/>
          <w:b/>
          <w:color w:val="00B050"/>
          <w:sz w:val="32"/>
          <w:szCs w:val="32"/>
        </w:rPr>
        <w:t>Инвестиции в преработка/маркетинг на селскостопански продукти</w:t>
      </w:r>
      <w:bookmarkEnd w:id="1"/>
      <w:r w:rsidR="00334861" w:rsidRPr="00503A1D">
        <w:rPr>
          <w:rFonts w:ascii="Times New Roman" w:eastAsia="Calibri" w:hAnsi="Times New Roman" w:cs="Times New Roman"/>
          <w:b/>
          <w:color w:val="00B050"/>
          <w:sz w:val="32"/>
          <w:szCs w:val="32"/>
        </w:rPr>
        <w:t>“</w:t>
      </w:r>
    </w:p>
    <w:bookmarkEnd w:id="0"/>
    <w:p w:rsidR="00042833" w:rsidRPr="00503A1D" w:rsidRDefault="00190584" w:rsidP="00042833">
      <w:pPr>
        <w:spacing w:after="240" w:line="259" w:lineRule="auto"/>
        <w:jc w:val="center"/>
        <w:rPr>
          <w:rFonts w:ascii="Times New Roman" w:eastAsia="Calibri" w:hAnsi="Times New Roman" w:cs="Times New Roman"/>
          <w:b/>
          <w:color w:val="00B050"/>
          <w:sz w:val="32"/>
          <w:szCs w:val="32"/>
        </w:rPr>
      </w:pPr>
      <w:r w:rsidRPr="00503A1D">
        <w:rPr>
          <w:rFonts w:ascii="Times New Roman" w:eastAsia="Calibri" w:hAnsi="Times New Roman" w:cs="Times New Roman"/>
          <w:b/>
          <w:color w:val="00B050"/>
          <w:sz w:val="32"/>
          <w:szCs w:val="32"/>
        </w:rPr>
        <w:t xml:space="preserve">на </w:t>
      </w:r>
      <w:r w:rsidRPr="00503A1D">
        <w:rPr>
          <w:rFonts w:ascii="Times New Roman" w:eastAsia="Calibri" w:hAnsi="Times New Roman" w:cs="Times New Roman"/>
          <w:b/>
          <w:color w:val="00B050"/>
          <w:sz w:val="28"/>
          <w:szCs w:val="28"/>
        </w:rPr>
        <w:t xml:space="preserve">МИГ </w:t>
      </w:r>
      <w:r w:rsidR="000B4D46" w:rsidRPr="00503A1D">
        <w:rPr>
          <w:rFonts w:ascii="Times New Roman" w:eastAsia="Calibri" w:hAnsi="Times New Roman" w:cs="Times New Roman"/>
          <w:b/>
          <w:color w:val="00B050"/>
          <w:sz w:val="28"/>
          <w:szCs w:val="28"/>
        </w:rPr>
        <w:t>„</w:t>
      </w:r>
      <w:r w:rsidR="00042833" w:rsidRPr="00503A1D">
        <w:rPr>
          <w:rFonts w:ascii="Times New Roman" w:eastAsia="Calibri" w:hAnsi="Times New Roman" w:cs="Times New Roman"/>
          <w:b/>
          <w:color w:val="00B050"/>
          <w:sz w:val="28"/>
          <w:szCs w:val="28"/>
        </w:rPr>
        <w:t>ГЛАВИНИЦА-СИТОВО КРАЙДУНАВСКА ДОБРУДЖА”</w:t>
      </w:r>
    </w:p>
    <w:p w:rsidR="00334861" w:rsidRPr="00503A1D" w:rsidRDefault="00334861" w:rsidP="00FB0620">
      <w:pPr>
        <w:spacing w:line="360" w:lineRule="auto"/>
        <w:rPr>
          <w:rFonts w:ascii="Times New Roman" w:eastAsiaTheme="majorEastAsia" w:hAnsi="Times New Roman" w:cstheme="majorBidi"/>
          <w:b/>
          <w:bCs/>
          <w:color w:val="00B050"/>
          <w:sz w:val="24"/>
          <w:szCs w:val="28"/>
        </w:rPr>
      </w:pPr>
    </w:p>
    <w:p w:rsidR="001E1B31" w:rsidRDefault="001E1B31" w:rsidP="00FB0620">
      <w:pPr>
        <w:spacing w:line="360" w:lineRule="auto"/>
        <w:rPr>
          <w:rFonts w:ascii="Times New Roman" w:eastAsiaTheme="majorEastAsia" w:hAnsi="Times New Roman" w:cstheme="majorBidi"/>
          <w:b/>
          <w:bCs/>
          <w:sz w:val="24"/>
          <w:szCs w:val="28"/>
        </w:rPr>
      </w:pPr>
    </w:p>
    <w:p w:rsidR="001E1B31" w:rsidRPr="001E1B31" w:rsidRDefault="001E1B31" w:rsidP="00FB0620">
      <w:pPr>
        <w:spacing w:line="360" w:lineRule="auto"/>
        <w:rPr>
          <w:rFonts w:ascii="Times New Roman" w:eastAsiaTheme="majorEastAsia" w:hAnsi="Times New Roman" w:cstheme="majorBidi"/>
          <w:b/>
          <w:bCs/>
          <w:sz w:val="24"/>
          <w:szCs w:val="28"/>
        </w:rPr>
      </w:pPr>
    </w:p>
    <w:p w:rsidR="00FB0620" w:rsidRPr="00FB0620" w:rsidRDefault="00FB0620" w:rsidP="00FB0620">
      <w:pPr>
        <w:spacing w:line="360" w:lineRule="auto"/>
        <w:rPr>
          <w:rFonts w:ascii="Times New Roman" w:eastAsiaTheme="majorEastAsia" w:hAnsi="Times New Roman" w:cstheme="majorBidi"/>
          <w:b/>
          <w:bCs/>
          <w:sz w:val="24"/>
          <w:szCs w:val="28"/>
          <w:lang w:val="en-US"/>
        </w:rPr>
      </w:pPr>
    </w:p>
    <w:p w:rsidR="00334861" w:rsidRPr="00503A1D" w:rsidRDefault="00357CB8" w:rsidP="00F1270B">
      <w:pPr>
        <w:pBdr>
          <w:bottom w:val="single" w:sz="4" w:space="1" w:color="auto"/>
        </w:pBdr>
        <w:spacing w:line="360" w:lineRule="auto"/>
        <w:jc w:val="center"/>
        <w:rPr>
          <w:rFonts w:ascii="Times New Roman" w:eastAsiaTheme="majorEastAsia" w:hAnsi="Times New Roman" w:cstheme="majorBidi"/>
          <w:b/>
          <w:bCs/>
          <w:color w:val="00B050"/>
          <w:sz w:val="24"/>
          <w:szCs w:val="28"/>
        </w:rPr>
      </w:pPr>
      <w:r w:rsidRPr="00503A1D">
        <w:rPr>
          <w:rFonts w:ascii="Times New Roman" w:eastAsiaTheme="majorEastAsia" w:hAnsi="Times New Roman" w:cstheme="majorBidi"/>
          <w:b/>
          <w:bCs/>
          <w:color w:val="00B050"/>
          <w:sz w:val="24"/>
          <w:szCs w:val="28"/>
        </w:rPr>
        <w:lastRenderedPageBreak/>
        <w:t>СЪДЪРЖАНИЕ</w:t>
      </w:r>
    </w:p>
    <w:p w:rsidR="00F1270B" w:rsidRPr="00F1270B" w:rsidRDefault="001E6A1E" w:rsidP="00F1270B">
      <w:pPr>
        <w:pStyle w:val="1"/>
        <w:spacing w:before="0" w:line="360" w:lineRule="auto"/>
        <w:rPr>
          <w:rStyle w:val="ab"/>
          <w:rFonts w:cs="Times New Roman"/>
          <w:b w:val="0"/>
          <w:szCs w:val="24"/>
        </w:rPr>
      </w:pPr>
      <w:r w:rsidRPr="00F1270B">
        <w:rPr>
          <w:rFonts w:cs="Times New Roman"/>
          <w:b w:val="0"/>
          <w:bCs w:val="0"/>
          <w:szCs w:val="24"/>
        </w:rPr>
        <w:fldChar w:fldCharType="begin"/>
      </w:r>
      <w:r w:rsidR="00F1270B" w:rsidRPr="00F1270B">
        <w:rPr>
          <w:rFonts w:cs="Times New Roman"/>
          <w:b w:val="0"/>
          <w:bCs w:val="0"/>
          <w:szCs w:val="24"/>
        </w:rPr>
        <w:instrText xml:space="preserve"> HYPERLINK  \l "_Hlk509308966" \s "1,6448,6472,1,,СПИСЪК НА СЪКРАЩЕНИЯТА:</w:instrText>
      </w:r>
      <w:r w:rsidR="00F1270B" w:rsidRPr="00F1270B">
        <w:rPr>
          <w:rFonts w:cs="Times New Roman"/>
          <w:b w:val="0"/>
          <w:bCs w:val="0"/>
          <w:szCs w:val="24"/>
        </w:rPr>
        <w:cr/>
        <w:instrText xml:space="preserve">" </w:instrText>
      </w:r>
      <w:r w:rsidRPr="00F1270B">
        <w:rPr>
          <w:rFonts w:cs="Times New Roman"/>
          <w:b w:val="0"/>
          <w:bCs w:val="0"/>
          <w:szCs w:val="24"/>
        </w:rPr>
        <w:fldChar w:fldCharType="separate"/>
      </w:r>
      <w:r w:rsidR="00F1270B" w:rsidRPr="00F1270B">
        <w:rPr>
          <w:rStyle w:val="ab"/>
          <w:rFonts w:cs="Times New Roman"/>
          <w:b w:val="0"/>
          <w:szCs w:val="24"/>
        </w:rPr>
        <w:t>СПИСЪК НА СЪКРАЩЕНИЯТА……………………</w:t>
      </w:r>
      <w:r w:rsidR="00B95A80">
        <w:rPr>
          <w:rStyle w:val="ab"/>
          <w:rFonts w:cs="Times New Roman"/>
          <w:b w:val="0"/>
          <w:szCs w:val="24"/>
        </w:rPr>
        <w:t>……………………</w:t>
      </w:r>
      <w:r w:rsidR="008A75F2">
        <w:rPr>
          <w:rStyle w:val="ab"/>
          <w:rFonts w:cs="Times New Roman"/>
          <w:b w:val="0"/>
          <w:szCs w:val="24"/>
        </w:rPr>
        <w:t>……</w:t>
      </w:r>
      <w:r w:rsidR="00B95A80">
        <w:rPr>
          <w:rStyle w:val="ab"/>
          <w:rFonts w:cs="Times New Roman"/>
          <w:b w:val="0"/>
          <w:szCs w:val="24"/>
        </w:rPr>
        <w:t xml:space="preserve"> </w:t>
      </w:r>
      <w:r w:rsidR="008A75F2">
        <w:rPr>
          <w:rStyle w:val="ab"/>
          <w:rFonts w:cs="Times New Roman"/>
          <w:b w:val="0"/>
          <w:szCs w:val="24"/>
        </w:rPr>
        <w:t>………...4</w:t>
      </w:r>
    </w:p>
    <w:p w:rsidR="00F1270B" w:rsidRPr="00F1270B" w:rsidRDefault="001E6A1E" w:rsidP="00F1270B">
      <w:pPr>
        <w:pStyle w:val="1"/>
        <w:spacing w:before="0" w:line="360" w:lineRule="auto"/>
        <w:rPr>
          <w:rStyle w:val="ab"/>
          <w:rFonts w:cs="Times New Roman"/>
          <w:b w:val="0"/>
          <w:szCs w:val="24"/>
        </w:rPr>
      </w:pPr>
      <w:r w:rsidRPr="00F1270B">
        <w:rPr>
          <w:rFonts w:cs="Times New Roman"/>
          <w:b w:val="0"/>
          <w:bCs w:val="0"/>
          <w:szCs w:val="24"/>
        </w:rPr>
        <w:fldChar w:fldCharType="end"/>
      </w:r>
      <w:r w:rsidRPr="00F1270B">
        <w:rPr>
          <w:rFonts w:cs="Times New Roman"/>
          <w:b w:val="0"/>
          <w:bCs w:val="0"/>
          <w:szCs w:val="24"/>
        </w:rPr>
        <w:fldChar w:fldCharType="begin"/>
      </w:r>
      <w:r w:rsidR="00F1270B" w:rsidRPr="00F1270B">
        <w:rPr>
          <w:rFonts w:cs="Times New Roman"/>
          <w:b w:val="0"/>
          <w:bCs w:val="0"/>
          <w:szCs w:val="24"/>
        </w:rPr>
        <w:instrText xml:space="preserve"> HYPERLINK  \l "_Hlk509308986" \s "1,7620,7641,1,,ОБЯСНИТЕЛНИ БЕЛЕЖКИ:</w:instrText>
      </w:r>
      <w:r w:rsidR="00F1270B" w:rsidRPr="00F1270B">
        <w:rPr>
          <w:rFonts w:cs="Times New Roman"/>
          <w:b w:val="0"/>
          <w:bCs w:val="0"/>
          <w:szCs w:val="24"/>
        </w:rPr>
        <w:cr/>
        <w:instrText xml:space="preserve">" </w:instrText>
      </w:r>
      <w:r w:rsidRPr="00F1270B">
        <w:rPr>
          <w:rFonts w:cs="Times New Roman"/>
          <w:b w:val="0"/>
          <w:bCs w:val="0"/>
          <w:szCs w:val="24"/>
        </w:rPr>
        <w:fldChar w:fldCharType="separate"/>
      </w:r>
      <w:r w:rsidR="00F1270B" w:rsidRPr="00F1270B">
        <w:rPr>
          <w:rStyle w:val="ab"/>
          <w:rFonts w:cs="Times New Roman"/>
          <w:b w:val="0"/>
          <w:szCs w:val="24"/>
        </w:rPr>
        <w:t>ОБЯСНИТЕЛНИ БЕЛЕЖКИ……………………</w:t>
      </w:r>
      <w:r w:rsidR="00B95A80">
        <w:rPr>
          <w:rStyle w:val="ab"/>
          <w:rFonts w:cs="Times New Roman"/>
          <w:b w:val="0"/>
          <w:szCs w:val="24"/>
        </w:rPr>
        <w:t>……………………………</w:t>
      </w:r>
      <w:r w:rsidR="008A75F2">
        <w:rPr>
          <w:rStyle w:val="ab"/>
          <w:rFonts w:cs="Times New Roman"/>
          <w:b w:val="0"/>
          <w:szCs w:val="24"/>
        </w:rPr>
        <w:t>……</w:t>
      </w:r>
      <w:r w:rsidR="00B95A80">
        <w:rPr>
          <w:rStyle w:val="ab"/>
          <w:rFonts w:cs="Times New Roman"/>
          <w:b w:val="0"/>
          <w:szCs w:val="24"/>
        </w:rPr>
        <w:t xml:space="preserve"> </w:t>
      </w:r>
      <w:r w:rsidR="008A75F2">
        <w:rPr>
          <w:rStyle w:val="ab"/>
          <w:rFonts w:cs="Times New Roman"/>
          <w:b w:val="0"/>
          <w:szCs w:val="24"/>
        </w:rPr>
        <w:t>……...5</w:t>
      </w:r>
    </w:p>
    <w:p w:rsidR="00F1270B" w:rsidRPr="00F1270B" w:rsidRDefault="001E6A1E" w:rsidP="00F1270B">
      <w:pPr>
        <w:pStyle w:val="1"/>
        <w:spacing w:before="0" w:line="360" w:lineRule="auto"/>
        <w:rPr>
          <w:rStyle w:val="ab"/>
          <w:rFonts w:cs="Times New Roman"/>
          <w:b w:val="0"/>
          <w:szCs w:val="24"/>
        </w:rPr>
      </w:pPr>
      <w:r w:rsidRPr="00F1270B">
        <w:rPr>
          <w:rFonts w:cs="Times New Roman"/>
          <w:b w:val="0"/>
          <w:bCs w:val="0"/>
          <w:szCs w:val="24"/>
        </w:rPr>
        <w:fldChar w:fldCharType="end"/>
      </w:r>
      <w:r w:rsidRPr="00F1270B">
        <w:rPr>
          <w:rFonts w:cs="Times New Roman"/>
          <w:b w:val="0"/>
          <w:bCs w:val="0"/>
          <w:szCs w:val="24"/>
        </w:rPr>
        <w:fldChar w:fldCharType="begin"/>
      </w:r>
      <w:r w:rsidR="00F1270B" w:rsidRPr="00F1270B">
        <w:rPr>
          <w:rFonts w:cs="Times New Roman"/>
          <w:b w:val="0"/>
          <w:bCs w:val="0"/>
          <w:szCs w:val="24"/>
        </w:rPr>
        <w:instrText xml:space="preserve"> HYPERLINK  \l "_Hlk509309022" \s "1,15343,15374,1,,1. Наименование на програмата:</w:instrText>
      </w:r>
      <w:r w:rsidR="00F1270B" w:rsidRPr="00F1270B">
        <w:rPr>
          <w:rFonts w:cs="Times New Roman"/>
          <w:b w:val="0"/>
          <w:bCs w:val="0"/>
          <w:szCs w:val="24"/>
        </w:rPr>
        <w:cr/>
        <w:instrText xml:space="preserve">" </w:instrText>
      </w:r>
      <w:r w:rsidRPr="00F1270B">
        <w:rPr>
          <w:rFonts w:cs="Times New Roman"/>
          <w:b w:val="0"/>
          <w:bCs w:val="0"/>
          <w:szCs w:val="24"/>
        </w:rPr>
        <w:fldChar w:fldCharType="separate"/>
      </w:r>
      <w:r w:rsidR="00F1270B" w:rsidRPr="00F1270B">
        <w:rPr>
          <w:rStyle w:val="ab"/>
          <w:rFonts w:cs="Times New Roman"/>
          <w:b w:val="0"/>
          <w:szCs w:val="24"/>
        </w:rPr>
        <w:t>1. Наименование на програмата…………………</w:t>
      </w:r>
      <w:r w:rsidR="008A75F2">
        <w:rPr>
          <w:rStyle w:val="ab"/>
          <w:rFonts w:cs="Times New Roman"/>
          <w:b w:val="0"/>
          <w:szCs w:val="24"/>
        </w:rPr>
        <w:t>…………………………………………</w:t>
      </w:r>
      <w:r w:rsidR="00376191">
        <w:rPr>
          <w:rStyle w:val="ab"/>
          <w:rFonts w:cs="Times New Roman"/>
          <w:b w:val="0"/>
          <w:szCs w:val="24"/>
        </w:rPr>
        <w:t>1</w:t>
      </w:r>
      <w:r w:rsidR="00D866FA">
        <w:rPr>
          <w:rStyle w:val="ab"/>
          <w:rFonts w:cs="Times New Roman"/>
          <w:b w:val="0"/>
          <w:szCs w:val="24"/>
        </w:rPr>
        <w:t>1</w:t>
      </w:r>
    </w:p>
    <w:p w:rsidR="00F1270B" w:rsidRPr="00F1270B" w:rsidRDefault="001E6A1E" w:rsidP="00F1270B">
      <w:pPr>
        <w:pStyle w:val="1"/>
        <w:spacing w:before="0" w:line="360" w:lineRule="auto"/>
        <w:rPr>
          <w:rStyle w:val="ab"/>
          <w:rFonts w:cs="Times New Roman"/>
          <w:b w:val="0"/>
          <w:szCs w:val="24"/>
        </w:rPr>
      </w:pPr>
      <w:r w:rsidRPr="00F1270B">
        <w:rPr>
          <w:rFonts w:cs="Times New Roman"/>
          <w:b w:val="0"/>
          <w:bCs w:val="0"/>
          <w:szCs w:val="24"/>
        </w:rPr>
        <w:fldChar w:fldCharType="end"/>
      </w:r>
      <w:r w:rsidRPr="00F1270B">
        <w:rPr>
          <w:rFonts w:cs="Times New Roman"/>
          <w:b w:val="0"/>
          <w:bCs w:val="0"/>
          <w:szCs w:val="24"/>
        </w:rPr>
        <w:fldChar w:fldCharType="begin"/>
      </w:r>
      <w:r w:rsidR="00F1270B" w:rsidRPr="00F1270B">
        <w:rPr>
          <w:rFonts w:cs="Times New Roman"/>
          <w:b w:val="0"/>
          <w:bCs w:val="0"/>
          <w:szCs w:val="24"/>
        </w:rPr>
        <w:instrText xml:space="preserve"> HYPERLINK  \l "_Hlk509309039" \s "1,15444,15481,1,,2. Наименование на приоритетната" </w:instrText>
      </w:r>
      <w:r w:rsidRPr="00F1270B">
        <w:rPr>
          <w:rFonts w:cs="Times New Roman"/>
          <w:b w:val="0"/>
          <w:bCs w:val="0"/>
          <w:szCs w:val="24"/>
        </w:rPr>
        <w:fldChar w:fldCharType="separate"/>
      </w:r>
      <w:r w:rsidR="00F1270B" w:rsidRPr="00F1270B">
        <w:rPr>
          <w:rStyle w:val="ab"/>
          <w:rFonts w:cs="Times New Roman"/>
          <w:b w:val="0"/>
          <w:szCs w:val="24"/>
        </w:rPr>
        <w:t>2. Наименование на приоритетната ос………………</w:t>
      </w:r>
      <w:r w:rsidR="008A75F2">
        <w:rPr>
          <w:rStyle w:val="ab"/>
          <w:rFonts w:cs="Times New Roman"/>
          <w:b w:val="0"/>
          <w:szCs w:val="24"/>
        </w:rPr>
        <w:t>……………………………………</w:t>
      </w:r>
      <w:r w:rsidR="00376191">
        <w:rPr>
          <w:rStyle w:val="ab"/>
          <w:rFonts w:cs="Times New Roman"/>
          <w:b w:val="0"/>
          <w:szCs w:val="24"/>
        </w:rPr>
        <w:t>..1</w:t>
      </w:r>
      <w:r w:rsidR="00D866FA">
        <w:rPr>
          <w:rStyle w:val="ab"/>
          <w:rFonts w:cs="Times New Roman"/>
          <w:b w:val="0"/>
          <w:szCs w:val="24"/>
        </w:rPr>
        <w:t>1</w:t>
      </w:r>
    </w:p>
    <w:p w:rsidR="00F1270B" w:rsidRPr="00F1270B" w:rsidRDefault="001E6A1E" w:rsidP="00F1270B">
      <w:pPr>
        <w:pStyle w:val="1"/>
        <w:spacing w:before="0" w:line="360" w:lineRule="auto"/>
        <w:rPr>
          <w:rStyle w:val="ab"/>
          <w:rFonts w:cs="Times New Roman"/>
          <w:b w:val="0"/>
          <w:szCs w:val="24"/>
        </w:rPr>
      </w:pPr>
      <w:r w:rsidRPr="00F1270B">
        <w:rPr>
          <w:rFonts w:cs="Times New Roman"/>
          <w:b w:val="0"/>
          <w:bCs w:val="0"/>
          <w:szCs w:val="24"/>
        </w:rPr>
        <w:fldChar w:fldCharType="end"/>
      </w:r>
      <w:r w:rsidRPr="00F1270B">
        <w:rPr>
          <w:rFonts w:cs="Times New Roman"/>
          <w:b w:val="0"/>
          <w:bCs w:val="0"/>
          <w:szCs w:val="24"/>
        </w:rPr>
        <w:fldChar w:fldCharType="begin"/>
      </w:r>
      <w:r w:rsidR="00F1270B" w:rsidRPr="00F1270B">
        <w:rPr>
          <w:rFonts w:cs="Times New Roman"/>
          <w:b w:val="0"/>
          <w:bCs w:val="0"/>
          <w:szCs w:val="24"/>
        </w:rPr>
        <w:instrText xml:space="preserve"> HYPERLINK  \l "_Hlk509309071" \s "1,15493,15525,1,,3. Наименование на процедурата:</w:instrText>
      </w:r>
      <w:r w:rsidR="00F1270B" w:rsidRPr="00F1270B">
        <w:rPr>
          <w:rFonts w:cs="Times New Roman"/>
          <w:b w:val="0"/>
          <w:bCs w:val="0"/>
          <w:szCs w:val="24"/>
        </w:rPr>
        <w:cr/>
        <w:instrText xml:space="preserve">" </w:instrText>
      </w:r>
      <w:r w:rsidRPr="00F1270B">
        <w:rPr>
          <w:rFonts w:cs="Times New Roman"/>
          <w:b w:val="0"/>
          <w:bCs w:val="0"/>
          <w:szCs w:val="24"/>
        </w:rPr>
        <w:fldChar w:fldCharType="separate"/>
      </w:r>
      <w:r w:rsidR="00F1270B" w:rsidRPr="00F1270B">
        <w:rPr>
          <w:rStyle w:val="ab"/>
          <w:rFonts w:cs="Times New Roman"/>
          <w:b w:val="0"/>
          <w:szCs w:val="24"/>
        </w:rPr>
        <w:t>3. Наименование на процедурата………………………</w:t>
      </w:r>
      <w:r w:rsidR="008A75F2">
        <w:rPr>
          <w:rStyle w:val="ab"/>
          <w:rFonts w:cs="Times New Roman"/>
          <w:b w:val="0"/>
          <w:szCs w:val="24"/>
        </w:rPr>
        <w:t>…………………………………</w:t>
      </w:r>
      <w:r w:rsidR="00376191">
        <w:rPr>
          <w:rStyle w:val="ab"/>
          <w:rFonts w:cs="Times New Roman"/>
          <w:b w:val="0"/>
          <w:szCs w:val="24"/>
        </w:rPr>
        <w:t>..1</w:t>
      </w:r>
      <w:r w:rsidR="00D866FA">
        <w:rPr>
          <w:rStyle w:val="ab"/>
          <w:rFonts w:cs="Times New Roman"/>
          <w:b w:val="0"/>
          <w:szCs w:val="24"/>
        </w:rPr>
        <w:t>1</w:t>
      </w:r>
    </w:p>
    <w:p w:rsidR="00F1270B" w:rsidRPr="00F1270B" w:rsidRDefault="001E6A1E" w:rsidP="00F1270B">
      <w:pPr>
        <w:pStyle w:val="1"/>
        <w:spacing w:before="0" w:line="360" w:lineRule="auto"/>
        <w:rPr>
          <w:rStyle w:val="ab"/>
          <w:rFonts w:cs="Times New Roman"/>
          <w:b w:val="0"/>
          <w:szCs w:val="24"/>
        </w:rPr>
      </w:pPr>
      <w:r w:rsidRPr="00F1270B">
        <w:rPr>
          <w:rFonts w:cs="Times New Roman"/>
          <w:b w:val="0"/>
          <w:bCs w:val="0"/>
          <w:szCs w:val="24"/>
        </w:rPr>
        <w:fldChar w:fldCharType="end"/>
      </w:r>
      <w:r w:rsidRPr="00F1270B">
        <w:rPr>
          <w:rFonts w:cs="Times New Roman"/>
          <w:b w:val="0"/>
          <w:bCs w:val="0"/>
          <w:szCs w:val="24"/>
        </w:rPr>
        <w:fldChar w:fldCharType="begin"/>
      </w:r>
      <w:r w:rsidR="00F1270B" w:rsidRPr="00F1270B">
        <w:rPr>
          <w:rFonts w:cs="Times New Roman"/>
          <w:b w:val="0"/>
          <w:bCs w:val="0"/>
          <w:szCs w:val="24"/>
        </w:rPr>
        <w:instrText xml:space="preserve"> HYPERLINK  \l "_Hlk509309087" \s "1,15868,15892,1,,4. Измерения по кодове:</w:instrText>
      </w:r>
      <w:r w:rsidR="00F1270B" w:rsidRPr="00F1270B">
        <w:rPr>
          <w:rFonts w:cs="Times New Roman"/>
          <w:b w:val="0"/>
          <w:bCs w:val="0"/>
          <w:szCs w:val="24"/>
        </w:rPr>
        <w:cr/>
        <w:instrText xml:space="preserve">" </w:instrText>
      </w:r>
      <w:r w:rsidRPr="00F1270B">
        <w:rPr>
          <w:rFonts w:cs="Times New Roman"/>
          <w:b w:val="0"/>
          <w:bCs w:val="0"/>
          <w:szCs w:val="24"/>
        </w:rPr>
        <w:fldChar w:fldCharType="separate"/>
      </w:r>
      <w:r w:rsidR="00F1270B" w:rsidRPr="00F1270B">
        <w:rPr>
          <w:rStyle w:val="ab"/>
          <w:rFonts w:cs="Times New Roman"/>
          <w:b w:val="0"/>
          <w:szCs w:val="24"/>
        </w:rPr>
        <w:t>4. Измерения по кодове………………………</w:t>
      </w:r>
      <w:r w:rsidR="008A75F2">
        <w:rPr>
          <w:rStyle w:val="ab"/>
          <w:rFonts w:cs="Times New Roman"/>
          <w:b w:val="0"/>
          <w:szCs w:val="24"/>
        </w:rPr>
        <w:t>……………………………………………</w:t>
      </w:r>
      <w:r w:rsidR="00376191">
        <w:rPr>
          <w:rStyle w:val="ab"/>
          <w:rFonts w:cs="Times New Roman"/>
          <w:b w:val="0"/>
          <w:szCs w:val="24"/>
        </w:rPr>
        <w:t>..1</w:t>
      </w:r>
      <w:r w:rsidR="00D866FA">
        <w:rPr>
          <w:rStyle w:val="ab"/>
          <w:rFonts w:cs="Times New Roman"/>
          <w:b w:val="0"/>
          <w:szCs w:val="24"/>
        </w:rPr>
        <w:t>1</w:t>
      </w:r>
    </w:p>
    <w:p w:rsidR="00F1270B" w:rsidRPr="00F1270B" w:rsidRDefault="001E6A1E" w:rsidP="00F1270B">
      <w:pPr>
        <w:pStyle w:val="1"/>
        <w:spacing w:before="0" w:line="360" w:lineRule="auto"/>
        <w:rPr>
          <w:rStyle w:val="ab"/>
          <w:rFonts w:cs="Times New Roman"/>
          <w:b w:val="0"/>
          <w:szCs w:val="24"/>
        </w:rPr>
      </w:pPr>
      <w:r w:rsidRPr="00F1270B">
        <w:rPr>
          <w:rFonts w:cs="Times New Roman"/>
          <w:b w:val="0"/>
          <w:bCs w:val="0"/>
          <w:szCs w:val="24"/>
        </w:rPr>
        <w:fldChar w:fldCharType="end"/>
      </w:r>
      <w:r w:rsidRPr="00F1270B">
        <w:rPr>
          <w:rFonts w:cs="Times New Roman"/>
          <w:b w:val="0"/>
          <w:bCs w:val="0"/>
          <w:szCs w:val="24"/>
        </w:rPr>
        <w:fldChar w:fldCharType="begin"/>
      </w:r>
      <w:r w:rsidR="00F1270B" w:rsidRPr="00F1270B">
        <w:rPr>
          <w:rFonts w:cs="Times New Roman"/>
          <w:b w:val="0"/>
          <w:bCs w:val="0"/>
          <w:szCs w:val="24"/>
        </w:rPr>
        <w:instrText xml:space="preserve"> HYPERLINK  \l "_Hlk509309105" \s "1,15906,15930,1,,5. Териториален обхват:</w:instrText>
      </w:r>
      <w:r w:rsidR="00F1270B" w:rsidRPr="00F1270B">
        <w:rPr>
          <w:rFonts w:cs="Times New Roman"/>
          <w:b w:val="0"/>
          <w:bCs w:val="0"/>
          <w:szCs w:val="24"/>
        </w:rPr>
        <w:cr/>
        <w:instrText xml:space="preserve">" </w:instrText>
      </w:r>
      <w:r w:rsidRPr="00F1270B">
        <w:rPr>
          <w:rFonts w:cs="Times New Roman"/>
          <w:b w:val="0"/>
          <w:bCs w:val="0"/>
          <w:szCs w:val="24"/>
        </w:rPr>
        <w:fldChar w:fldCharType="separate"/>
      </w:r>
      <w:r w:rsidR="00F1270B" w:rsidRPr="00F1270B">
        <w:rPr>
          <w:rStyle w:val="ab"/>
          <w:rFonts w:cs="Times New Roman"/>
          <w:b w:val="0"/>
          <w:szCs w:val="24"/>
        </w:rPr>
        <w:t>5. Териториален обхват…………………………………</w:t>
      </w:r>
      <w:r w:rsidR="008A75F2">
        <w:rPr>
          <w:rStyle w:val="ab"/>
          <w:rFonts w:cs="Times New Roman"/>
          <w:b w:val="0"/>
          <w:szCs w:val="24"/>
        </w:rPr>
        <w:t>…………………………………</w:t>
      </w:r>
      <w:r w:rsidR="00376191">
        <w:rPr>
          <w:rStyle w:val="ab"/>
          <w:rFonts w:cs="Times New Roman"/>
          <w:b w:val="0"/>
          <w:szCs w:val="24"/>
        </w:rPr>
        <w:t>..1</w:t>
      </w:r>
      <w:r w:rsidR="00D866FA">
        <w:rPr>
          <w:rStyle w:val="ab"/>
          <w:rFonts w:cs="Times New Roman"/>
          <w:b w:val="0"/>
          <w:szCs w:val="24"/>
        </w:rPr>
        <w:t>1</w:t>
      </w:r>
    </w:p>
    <w:p w:rsidR="00F1270B" w:rsidRPr="00F1270B" w:rsidRDefault="001E6A1E" w:rsidP="00F1270B">
      <w:pPr>
        <w:pStyle w:val="1"/>
        <w:spacing w:before="0" w:line="360" w:lineRule="auto"/>
        <w:jc w:val="both"/>
        <w:rPr>
          <w:rStyle w:val="ab"/>
          <w:rFonts w:cs="Times New Roman"/>
          <w:b w:val="0"/>
          <w:szCs w:val="24"/>
        </w:rPr>
      </w:pPr>
      <w:r w:rsidRPr="00F1270B">
        <w:rPr>
          <w:rFonts w:cs="Times New Roman"/>
          <w:b w:val="0"/>
          <w:bCs w:val="0"/>
          <w:szCs w:val="24"/>
        </w:rPr>
        <w:fldChar w:fldCharType="end"/>
      </w:r>
      <w:r w:rsidRPr="00F1270B">
        <w:rPr>
          <w:rFonts w:cs="Times New Roman"/>
          <w:b w:val="0"/>
          <w:bCs w:val="0"/>
          <w:szCs w:val="24"/>
        </w:rPr>
        <w:fldChar w:fldCharType="begin"/>
      </w:r>
      <w:r w:rsidR="00F1270B" w:rsidRPr="00F1270B">
        <w:rPr>
          <w:rFonts w:cs="Times New Roman"/>
          <w:b w:val="0"/>
          <w:bCs w:val="0"/>
          <w:szCs w:val="24"/>
        </w:rPr>
        <w:instrText xml:space="preserve"> HYPERLINK  \l "_Hlk509309127" \s "1,16036,16128,1,,6. Цели на предоставяната безвъз" </w:instrText>
      </w:r>
      <w:r w:rsidRPr="00F1270B">
        <w:rPr>
          <w:rFonts w:cs="Times New Roman"/>
          <w:b w:val="0"/>
          <w:bCs w:val="0"/>
          <w:szCs w:val="24"/>
        </w:rPr>
        <w:fldChar w:fldCharType="separate"/>
      </w:r>
      <w:r w:rsidR="00F1270B" w:rsidRPr="00F1270B">
        <w:rPr>
          <w:rStyle w:val="ab"/>
          <w:rFonts w:cs="Times New Roman"/>
          <w:b w:val="0"/>
          <w:szCs w:val="24"/>
        </w:rPr>
        <w:t>6. Цели на предоставяната безвъзмездна финансова помощ по процедурата и очаквани резултати………………………</w:t>
      </w:r>
      <w:r w:rsidR="008A75F2">
        <w:rPr>
          <w:rStyle w:val="ab"/>
          <w:rFonts w:cs="Times New Roman"/>
          <w:b w:val="0"/>
          <w:szCs w:val="24"/>
        </w:rPr>
        <w:t>……………………………………………………………</w:t>
      </w:r>
      <w:r w:rsidR="00376191">
        <w:rPr>
          <w:rStyle w:val="ab"/>
          <w:rFonts w:cs="Times New Roman"/>
          <w:b w:val="0"/>
          <w:szCs w:val="24"/>
        </w:rPr>
        <w:t>..1</w:t>
      </w:r>
      <w:r w:rsidR="00D866FA">
        <w:rPr>
          <w:rStyle w:val="ab"/>
          <w:rFonts w:cs="Times New Roman"/>
          <w:b w:val="0"/>
          <w:szCs w:val="24"/>
        </w:rPr>
        <w:t>1</w:t>
      </w:r>
    </w:p>
    <w:p w:rsidR="00F1270B" w:rsidRPr="00F1270B" w:rsidRDefault="001E6A1E" w:rsidP="00F1270B">
      <w:pPr>
        <w:pStyle w:val="1"/>
        <w:spacing w:before="0" w:line="360" w:lineRule="auto"/>
        <w:rPr>
          <w:rStyle w:val="ab"/>
          <w:rFonts w:cs="Times New Roman"/>
          <w:b w:val="0"/>
          <w:szCs w:val="24"/>
        </w:rPr>
      </w:pPr>
      <w:r w:rsidRPr="00F1270B">
        <w:rPr>
          <w:rFonts w:cs="Times New Roman"/>
          <w:b w:val="0"/>
          <w:bCs w:val="0"/>
          <w:szCs w:val="24"/>
        </w:rPr>
        <w:fldChar w:fldCharType="end"/>
      </w:r>
      <w:r w:rsidRPr="00F1270B">
        <w:rPr>
          <w:rFonts w:cs="Times New Roman"/>
          <w:b w:val="0"/>
          <w:szCs w:val="24"/>
        </w:rPr>
        <w:fldChar w:fldCharType="begin"/>
      </w:r>
      <w:r w:rsidR="00F1270B" w:rsidRPr="00F1270B">
        <w:rPr>
          <w:rFonts w:cs="Times New Roman"/>
          <w:b w:val="0"/>
          <w:szCs w:val="24"/>
        </w:rPr>
        <w:instrText xml:space="preserve"> HYPERLINK  \l "_Hlk509309146" \s "1,19125,19140,1,,7. Индикатори:</w:instrText>
      </w:r>
      <w:r w:rsidR="00F1270B" w:rsidRPr="00F1270B">
        <w:rPr>
          <w:rFonts w:cs="Times New Roman"/>
          <w:b w:val="0"/>
          <w:szCs w:val="24"/>
        </w:rPr>
        <w:cr/>
        <w:instrText xml:space="preserve">" </w:instrText>
      </w:r>
      <w:r w:rsidRPr="00F1270B">
        <w:rPr>
          <w:rFonts w:cs="Times New Roman"/>
          <w:b w:val="0"/>
          <w:szCs w:val="24"/>
        </w:rPr>
        <w:fldChar w:fldCharType="separate"/>
      </w:r>
      <w:r w:rsidR="00F1270B" w:rsidRPr="00F1270B">
        <w:rPr>
          <w:rStyle w:val="ab"/>
          <w:rFonts w:cs="Times New Roman"/>
          <w:b w:val="0"/>
          <w:szCs w:val="24"/>
        </w:rPr>
        <w:t>7. Индикатори……………………</w:t>
      </w:r>
      <w:r w:rsidR="008A75F2">
        <w:rPr>
          <w:rStyle w:val="ab"/>
          <w:rFonts w:cs="Times New Roman"/>
          <w:b w:val="0"/>
          <w:szCs w:val="24"/>
        </w:rPr>
        <w:t>…………………………………………………………</w:t>
      </w:r>
      <w:r w:rsidR="00A62A13">
        <w:rPr>
          <w:rStyle w:val="ab"/>
          <w:rFonts w:cs="Times New Roman"/>
          <w:b w:val="0"/>
          <w:szCs w:val="24"/>
        </w:rPr>
        <w:t>..</w:t>
      </w:r>
      <w:r w:rsidR="00376191">
        <w:rPr>
          <w:rStyle w:val="ab"/>
          <w:rFonts w:cs="Times New Roman"/>
          <w:b w:val="0"/>
          <w:szCs w:val="24"/>
        </w:rPr>
        <w:t>1</w:t>
      </w:r>
      <w:r w:rsidR="00D866FA">
        <w:rPr>
          <w:rStyle w:val="ab"/>
          <w:rFonts w:cs="Times New Roman"/>
          <w:b w:val="0"/>
          <w:szCs w:val="24"/>
        </w:rPr>
        <w:t>2</w:t>
      </w:r>
    </w:p>
    <w:p w:rsidR="00F1270B" w:rsidRPr="00F1270B" w:rsidRDefault="001E6A1E" w:rsidP="00F1270B">
      <w:pPr>
        <w:pStyle w:val="1"/>
        <w:spacing w:before="0" w:line="360" w:lineRule="auto"/>
        <w:rPr>
          <w:rStyle w:val="ab"/>
          <w:b w:val="0"/>
          <w:szCs w:val="24"/>
        </w:rPr>
      </w:pPr>
      <w:r w:rsidRPr="00F1270B">
        <w:rPr>
          <w:rFonts w:cs="Times New Roman"/>
          <w:b w:val="0"/>
          <w:szCs w:val="24"/>
        </w:rPr>
        <w:fldChar w:fldCharType="end"/>
      </w:r>
      <w:r w:rsidRPr="00F1270B">
        <w:rPr>
          <w:rFonts w:cs="Times New Roman"/>
          <w:b w:val="0"/>
          <w:szCs w:val="24"/>
        </w:rPr>
        <w:fldChar w:fldCharType="begin"/>
      </w:r>
      <w:r w:rsidR="00F1270B" w:rsidRPr="00F1270B">
        <w:rPr>
          <w:rFonts w:cs="Times New Roman"/>
          <w:b w:val="0"/>
          <w:szCs w:val="24"/>
        </w:rPr>
        <w:instrText xml:space="preserve"> HYPERLINK  \l "_Hlk509309164" \s "1,20002,20066,1,,8. Общ размер на безвъзмездната " </w:instrText>
      </w:r>
      <w:r w:rsidRPr="00F1270B">
        <w:rPr>
          <w:rFonts w:cs="Times New Roman"/>
          <w:b w:val="0"/>
          <w:szCs w:val="24"/>
        </w:rPr>
        <w:fldChar w:fldCharType="separate"/>
      </w:r>
      <w:r w:rsidR="00F1270B" w:rsidRPr="00F1270B">
        <w:rPr>
          <w:rStyle w:val="ab"/>
          <w:b w:val="0"/>
          <w:szCs w:val="24"/>
        </w:rPr>
        <w:t>8. Общ размер на безвъзмездната финансова помощ по процедурата………………</w:t>
      </w:r>
      <w:r w:rsidR="008A75F2">
        <w:rPr>
          <w:rStyle w:val="ab"/>
          <w:b w:val="0"/>
          <w:szCs w:val="24"/>
        </w:rPr>
        <w:t>…..</w:t>
      </w:r>
      <w:r w:rsidR="00376191">
        <w:rPr>
          <w:rStyle w:val="ab"/>
          <w:b w:val="0"/>
          <w:szCs w:val="24"/>
        </w:rPr>
        <w:t>1</w:t>
      </w:r>
      <w:r w:rsidR="00D866FA">
        <w:rPr>
          <w:rStyle w:val="ab"/>
          <w:b w:val="0"/>
          <w:szCs w:val="24"/>
        </w:rPr>
        <w:t>3</w:t>
      </w:r>
    </w:p>
    <w:p w:rsidR="00F1270B" w:rsidRPr="00F1270B" w:rsidRDefault="001E6A1E" w:rsidP="00F1270B">
      <w:pPr>
        <w:pStyle w:val="1"/>
        <w:spacing w:before="0" w:line="360" w:lineRule="auto"/>
        <w:jc w:val="both"/>
        <w:rPr>
          <w:rStyle w:val="ab"/>
          <w:b w:val="0"/>
          <w:szCs w:val="24"/>
        </w:rPr>
      </w:pPr>
      <w:r w:rsidRPr="00F1270B">
        <w:rPr>
          <w:rFonts w:cs="Times New Roman"/>
          <w:b w:val="0"/>
          <w:szCs w:val="24"/>
        </w:rPr>
        <w:fldChar w:fldCharType="end"/>
      </w:r>
      <w:r w:rsidRPr="00F1270B">
        <w:rPr>
          <w:rFonts w:cs="Times New Roman"/>
          <w:b w:val="0"/>
          <w:szCs w:val="24"/>
        </w:rPr>
        <w:fldChar w:fldCharType="begin"/>
      </w:r>
      <w:r w:rsidR="00F1270B" w:rsidRPr="00F1270B">
        <w:rPr>
          <w:rFonts w:cs="Times New Roman"/>
          <w:b w:val="0"/>
          <w:szCs w:val="24"/>
        </w:rPr>
        <w:instrText xml:space="preserve"> HYPERLINK  \l "_Hlk509309181" \s "1,20348,20436,1,,9. Минимален и максимален размер" </w:instrText>
      </w:r>
      <w:r w:rsidRPr="00F1270B">
        <w:rPr>
          <w:rFonts w:cs="Times New Roman"/>
          <w:b w:val="0"/>
          <w:szCs w:val="24"/>
        </w:rPr>
        <w:fldChar w:fldCharType="separate"/>
      </w:r>
      <w:r w:rsidR="00F1270B" w:rsidRPr="00F1270B">
        <w:rPr>
          <w:rStyle w:val="ab"/>
          <w:b w:val="0"/>
          <w:szCs w:val="24"/>
        </w:rPr>
        <w:t>9. Минимален и максимален размер на безвъзмездната финансова помощ за конкретен проект…………………………………</w:t>
      </w:r>
      <w:r w:rsidR="008A75F2">
        <w:rPr>
          <w:rStyle w:val="ab"/>
          <w:b w:val="0"/>
          <w:szCs w:val="24"/>
        </w:rPr>
        <w:t>……………………………………………………...</w:t>
      </w:r>
      <w:r w:rsidR="00376191">
        <w:rPr>
          <w:rStyle w:val="ab"/>
          <w:b w:val="0"/>
          <w:szCs w:val="24"/>
        </w:rPr>
        <w:t>1</w:t>
      </w:r>
      <w:r w:rsidR="00D866FA">
        <w:rPr>
          <w:rStyle w:val="ab"/>
          <w:b w:val="0"/>
          <w:szCs w:val="24"/>
        </w:rPr>
        <w:t>3</w:t>
      </w:r>
    </w:p>
    <w:p w:rsidR="00F1270B" w:rsidRPr="00F1270B" w:rsidRDefault="001E6A1E" w:rsidP="00F1270B">
      <w:pPr>
        <w:pStyle w:val="1"/>
        <w:spacing w:before="0" w:line="360" w:lineRule="auto"/>
        <w:rPr>
          <w:rStyle w:val="ab"/>
          <w:b w:val="0"/>
          <w:szCs w:val="24"/>
        </w:rPr>
      </w:pPr>
      <w:r w:rsidRPr="00F1270B">
        <w:rPr>
          <w:rFonts w:cs="Times New Roman"/>
          <w:b w:val="0"/>
          <w:szCs w:val="24"/>
        </w:rPr>
        <w:fldChar w:fldCharType="end"/>
      </w:r>
      <w:r w:rsidRPr="00F1270B">
        <w:rPr>
          <w:rFonts w:cs="Times New Roman"/>
          <w:b w:val="0"/>
          <w:szCs w:val="24"/>
        </w:rPr>
        <w:fldChar w:fldCharType="begin"/>
      </w:r>
      <w:r w:rsidR="00F1270B" w:rsidRPr="00F1270B">
        <w:rPr>
          <w:rFonts w:cs="Times New Roman"/>
          <w:b w:val="0"/>
          <w:szCs w:val="24"/>
        </w:rPr>
        <w:instrText xml:space="preserve"> HYPERLINK  \l "_Hlk509309200" \s "1,23158,23188,1,,10. Процент на съфинансиране:</w:instrText>
      </w:r>
      <w:r w:rsidR="00F1270B" w:rsidRPr="00F1270B">
        <w:rPr>
          <w:rFonts w:cs="Times New Roman"/>
          <w:b w:val="0"/>
          <w:szCs w:val="24"/>
        </w:rPr>
        <w:cr/>
        <w:instrText xml:space="preserve">" </w:instrText>
      </w:r>
      <w:r w:rsidRPr="00F1270B">
        <w:rPr>
          <w:rFonts w:cs="Times New Roman"/>
          <w:b w:val="0"/>
          <w:szCs w:val="24"/>
        </w:rPr>
        <w:fldChar w:fldCharType="separate"/>
      </w:r>
      <w:r w:rsidR="00F1270B" w:rsidRPr="00F1270B">
        <w:rPr>
          <w:rStyle w:val="ab"/>
          <w:b w:val="0"/>
          <w:szCs w:val="24"/>
        </w:rPr>
        <w:t xml:space="preserve">10. Процент на </w:t>
      </w:r>
      <w:r w:rsidR="00F055F6">
        <w:rPr>
          <w:rStyle w:val="ab"/>
          <w:b w:val="0"/>
          <w:szCs w:val="24"/>
        </w:rPr>
        <w:t>съфинансиране</w:t>
      </w:r>
      <w:r w:rsidR="00F1270B" w:rsidRPr="00F1270B">
        <w:rPr>
          <w:rStyle w:val="ab"/>
          <w:b w:val="0"/>
          <w:szCs w:val="24"/>
        </w:rPr>
        <w:t>………………</w:t>
      </w:r>
      <w:r w:rsidR="008A75F2">
        <w:rPr>
          <w:rStyle w:val="ab"/>
          <w:b w:val="0"/>
          <w:szCs w:val="24"/>
        </w:rPr>
        <w:t>……………………………………………..</w:t>
      </w:r>
      <w:r w:rsidR="00376191">
        <w:rPr>
          <w:rStyle w:val="ab"/>
          <w:b w:val="0"/>
          <w:szCs w:val="24"/>
        </w:rPr>
        <w:t>1</w:t>
      </w:r>
      <w:r w:rsidR="00A55302">
        <w:rPr>
          <w:rStyle w:val="ab"/>
          <w:b w:val="0"/>
          <w:szCs w:val="24"/>
        </w:rPr>
        <w:t>3</w:t>
      </w:r>
    </w:p>
    <w:p w:rsidR="00F1270B" w:rsidRPr="00F1270B" w:rsidRDefault="001E6A1E" w:rsidP="00F1270B">
      <w:pPr>
        <w:pStyle w:val="1"/>
        <w:spacing w:before="0" w:line="360" w:lineRule="auto"/>
        <w:rPr>
          <w:rStyle w:val="ab"/>
          <w:b w:val="0"/>
          <w:szCs w:val="24"/>
        </w:rPr>
      </w:pPr>
      <w:r w:rsidRPr="00F1270B">
        <w:rPr>
          <w:rFonts w:cs="Times New Roman"/>
          <w:b w:val="0"/>
          <w:szCs w:val="24"/>
        </w:rPr>
        <w:fldChar w:fldCharType="end"/>
      </w:r>
      <w:r w:rsidRPr="00F1270B">
        <w:rPr>
          <w:rFonts w:cs="Times New Roman"/>
          <w:b w:val="0"/>
          <w:szCs w:val="24"/>
        </w:rPr>
        <w:fldChar w:fldCharType="begin"/>
      </w:r>
      <w:r w:rsidR="00F1270B" w:rsidRPr="00F1270B">
        <w:rPr>
          <w:rFonts w:cs="Times New Roman"/>
          <w:b w:val="0"/>
          <w:szCs w:val="24"/>
        </w:rPr>
        <w:instrText xml:space="preserve"> HYPERLINK  \l "_Hlk509309217" \s "1,25603,25628,1,,11. Допустими кандидати:</w:instrText>
      </w:r>
      <w:r w:rsidR="00F1270B" w:rsidRPr="00F1270B">
        <w:rPr>
          <w:rFonts w:cs="Times New Roman"/>
          <w:b w:val="0"/>
          <w:szCs w:val="24"/>
        </w:rPr>
        <w:cr/>
        <w:instrText xml:space="preserve">" </w:instrText>
      </w:r>
      <w:r w:rsidRPr="00F1270B">
        <w:rPr>
          <w:rFonts w:cs="Times New Roman"/>
          <w:b w:val="0"/>
          <w:szCs w:val="24"/>
        </w:rPr>
        <w:fldChar w:fldCharType="separate"/>
      </w:r>
      <w:r w:rsidR="00F1270B" w:rsidRPr="00F1270B">
        <w:rPr>
          <w:rStyle w:val="ab"/>
          <w:b w:val="0"/>
          <w:szCs w:val="24"/>
        </w:rPr>
        <w:t>11. Допустими кандидати……………………………………</w:t>
      </w:r>
      <w:r w:rsidR="008A75F2">
        <w:rPr>
          <w:rStyle w:val="ab"/>
          <w:b w:val="0"/>
          <w:szCs w:val="24"/>
        </w:rPr>
        <w:t>……………………………...</w:t>
      </w:r>
      <w:r w:rsidR="00376191">
        <w:rPr>
          <w:rStyle w:val="ab"/>
          <w:b w:val="0"/>
          <w:szCs w:val="24"/>
        </w:rPr>
        <w:t>1</w:t>
      </w:r>
      <w:r w:rsidR="00D532E7">
        <w:rPr>
          <w:rStyle w:val="ab"/>
          <w:b w:val="0"/>
          <w:szCs w:val="24"/>
        </w:rPr>
        <w:t>3</w:t>
      </w:r>
    </w:p>
    <w:p w:rsidR="00F1270B" w:rsidRPr="0018385B" w:rsidRDefault="001E6A1E" w:rsidP="00F1270B">
      <w:pPr>
        <w:spacing w:after="0" w:line="360" w:lineRule="auto"/>
        <w:rPr>
          <w:rStyle w:val="ab"/>
          <w:rFonts w:ascii="Times New Roman" w:hAnsi="Times New Roman" w:cs="Times New Roman"/>
          <w:sz w:val="24"/>
          <w:szCs w:val="24"/>
          <w:lang w:val="en-US"/>
        </w:rPr>
      </w:pPr>
      <w:r w:rsidRPr="00F1270B">
        <w:rPr>
          <w:rFonts w:ascii="Times New Roman" w:hAnsi="Times New Roman" w:cs="Times New Roman"/>
          <w:sz w:val="24"/>
          <w:szCs w:val="24"/>
        </w:rPr>
        <w:fldChar w:fldCharType="end"/>
      </w:r>
      <w:r w:rsidRPr="00F1270B">
        <w:rPr>
          <w:rFonts w:ascii="Times New Roman" w:hAnsi="Times New Roman" w:cs="Times New Roman"/>
          <w:sz w:val="24"/>
          <w:szCs w:val="24"/>
        </w:rPr>
        <w:fldChar w:fldCharType="begin"/>
      </w:r>
      <w:r w:rsidR="00F1270B" w:rsidRPr="00F1270B">
        <w:rPr>
          <w:rFonts w:ascii="Times New Roman" w:hAnsi="Times New Roman" w:cs="Times New Roman"/>
          <w:sz w:val="24"/>
          <w:szCs w:val="24"/>
        </w:rPr>
        <w:instrText xml:space="preserve"> HYPERLINK  \l "_Hlk509309240" \s "1,25638,25684,0,,11.1. Критерии за допустимост на" </w:instrText>
      </w:r>
      <w:r w:rsidRPr="00F1270B">
        <w:rPr>
          <w:rFonts w:ascii="Times New Roman" w:hAnsi="Times New Roman" w:cs="Times New Roman"/>
          <w:sz w:val="24"/>
          <w:szCs w:val="24"/>
        </w:rPr>
        <w:fldChar w:fldCharType="separate"/>
      </w:r>
      <w:r w:rsidR="00F1270B" w:rsidRPr="00F1270B">
        <w:rPr>
          <w:rStyle w:val="ab"/>
          <w:rFonts w:ascii="Times New Roman" w:hAnsi="Times New Roman" w:cs="Times New Roman"/>
          <w:sz w:val="24"/>
          <w:szCs w:val="24"/>
        </w:rPr>
        <w:t>11.1. Критерии за допустимост на кандидатите…………………………</w:t>
      </w:r>
      <w:r w:rsidR="008A75F2">
        <w:rPr>
          <w:rStyle w:val="ab"/>
          <w:rFonts w:ascii="Times New Roman" w:hAnsi="Times New Roman" w:cs="Times New Roman"/>
          <w:sz w:val="24"/>
          <w:szCs w:val="24"/>
        </w:rPr>
        <w:t>………………...</w:t>
      </w:r>
      <w:r w:rsidR="00376191">
        <w:rPr>
          <w:rStyle w:val="ab"/>
          <w:rFonts w:ascii="Times New Roman" w:hAnsi="Times New Roman" w:cs="Times New Roman"/>
          <w:sz w:val="24"/>
          <w:szCs w:val="24"/>
        </w:rPr>
        <w:t>1</w:t>
      </w:r>
      <w:r w:rsidR="0018385B">
        <w:rPr>
          <w:rStyle w:val="ab"/>
          <w:rFonts w:ascii="Times New Roman" w:hAnsi="Times New Roman" w:cs="Times New Roman"/>
          <w:sz w:val="24"/>
          <w:szCs w:val="24"/>
          <w:lang w:val="en-US"/>
        </w:rPr>
        <w:t>3</w:t>
      </w:r>
    </w:p>
    <w:p w:rsidR="00F1270B" w:rsidRPr="00F1270B" w:rsidRDefault="001E6A1E" w:rsidP="00F1270B">
      <w:pPr>
        <w:pStyle w:val="1"/>
        <w:spacing w:before="0" w:line="360" w:lineRule="auto"/>
        <w:rPr>
          <w:rStyle w:val="ab"/>
          <w:b w:val="0"/>
          <w:szCs w:val="24"/>
        </w:rPr>
      </w:pPr>
      <w:r w:rsidRPr="00F1270B">
        <w:rPr>
          <w:rFonts w:cs="Times New Roman"/>
          <w:b w:val="0"/>
          <w:szCs w:val="24"/>
        </w:rPr>
        <w:fldChar w:fldCharType="end"/>
      </w:r>
      <w:r w:rsidRPr="00F1270B">
        <w:rPr>
          <w:rFonts w:cs="Times New Roman"/>
          <w:b w:val="0"/>
          <w:szCs w:val="24"/>
        </w:rPr>
        <w:fldChar w:fldCharType="begin"/>
      </w:r>
      <w:r w:rsidR="00F1270B" w:rsidRPr="00F1270B">
        <w:rPr>
          <w:rFonts w:cs="Times New Roman"/>
          <w:b w:val="0"/>
          <w:szCs w:val="24"/>
        </w:rPr>
        <w:instrText xml:space="preserve"> HYPERLINK  \l "_Hlk509309258" \s "1,26068,26115,1,,11.2 Критерии за недопустимост н" </w:instrText>
      </w:r>
      <w:r w:rsidRPr="00F1270B">
        <w:rPr>
          <w:rFonts w:cs="Times New Roman"/>
          <w:b w:val="0"/>
          <w:szCs w:val="24"/>
        </w:rPr>
        <w:fldChar w:fldCharType="separate"/>
      </w:r>
      <w:r w:rsidR="00F1270B" w:rsidRPr="00F1270B">
        <w:rPr>
          <w:rStyle w:val="ab"/>
          <w:b w:val="0"/>
          <w:szCs w:val="24"/>
        </w:rPr>
        <w:t>11.2 Критерии за недопустимост на кандидатите………………………</w:t>
      </w:r>
      <w:r w:rsidR="008A75F2">
        <w:rPr>
          <w:rStyle w:val="ab"/>
          <w:b w:val="0"/>
          <w:szCs w:val="24"/>
        </w:rPr>
        <w:t>…………………</w:t>
      </w:r>
      <w:r w:rsidR="00376191">
        <w:rPr>
          <w:rStyle w:val="ab"/>
          <w:b w:val="0"/>
          <w:szCs w:val="24"/>
        </w:rPr>
        <w:t>1</w:t>
      </w:r>
      <w:r w:rsidR="00D532E7">
        <w:rPr>
          <w:rStyle w:val="ab"/>
          <w:b w:val="0"/>
          <w:szCs w:val="24"/>
        </w:rPr>
        <w:t>5</w:t>
      </w:r>
    </w:p>
    <w:p w:rsidR="00F1270B" w:rsidRPr="00F1270B" w:rsidRDefault="001E6A1E" w:rsidP="00F1270B">
      <w:pPr>
        <w:pStyle w:val="1"/>
        <w:spacing w:before="0" w:line="360" w:lineRule="auto"/>
        <w:rPr>
          <w:rStyle w:val="ab"/>
          <w:b w:val="0"/>
          <w:szCs w:val="24"/>
        </w:rPr>
      </w:pPr>
      <w:r w:rsidRPr="00F1270B">
        <w:rPr>
          <w:rFonts w:cs="Times New Roman"/>
          <w:b w:val="0"/>
          <w:szCs w:val="24"/>
        </w:rPr>
        <w:fldChar w:fldCharType="end"/>
      </w:r>
      <w:r w:rsidRPr="00F1270B">
        <w:rPr>
          <w:rFonts w:cs="Times New Roman"/>
          <w:b w:val="0"/>
          <w:szCs w:val="24"/>
        </w:rPr>
        <w:fldChar w:fldCharType="begin"/>
      </w:r>
      <w:r w:rsidR="00F1270B" w:rsidRPr="00F1270B">
        <w:rPr>
          <w:rFonts w:cs="Times New Roman"/>
          <w:b w:val="0"/>
          <w:szCs w:val="24"/>
        </w:rPr>
        <w:instrText xml:space="preserve"> HYPERLINK  \l "_Hlk509309277" \s "1,30256,30281,1,,12. Допустими партньори:</w:instrText>
      </w:r>
      <w:r w:rsidR="00F1270B" w:rsidRPr="00F1270B">
        <w:rPr>
          <w:rFonts w:cs="Times New Roman"/>
          <w:b w:val="0"/>
          <w:szCs w:val="24"/>
        </w:rPr>
        <w:cr/>
        <w:instrText xml:space="preserve">" </w:instrText>
      </w:r>
      <w:r w:rsidRPr="00F1270B">
        <w:rPr>
          <w:rFonts w:cs="Times New Roman"/>
          <w:b w:val="0"/>
          <w:szCs w:val="24"/>
        </w:rPr>
        <w:fldChar w:fldCharType="separate"/>
      </w:r>
      <w:r w:rsidR="00F1270B" w:rsidRPr="00F1270B">
        <w:rPr>
          <w:rStyle w:val="ab"/>
          <w:b w:val="0"/>
          <w:szCs w:val="24"/>
        </w:rPr>
        <w:t>12. Допустими партньори…………………………………</w:t>
      </w:r>
      <w:r w:rsidR="008A75F2">
        <w:rPr>
          <w:rStyle w:val="ab"/>
          <w:b w:val="0"/>
          <w:szCs w:val="24"/>
        </w:rPr>
        <w:t>………………………………...</w:t>
      </w:r>
      <w:r w:rsidR="00376191">
        <w:rPr>
          <w:rStyle w:val="ab"/>
          <w:b w:val="0"/>
          <w:szCs w:val="24"/>
        </w:rPr>
        <w:t>1</w:t>
      </w:r>
      <w:r w:rsidR="00DD6C26">
        <w:rPr>
          <w:rStyle w:val="ab"/>
          <w:b w:val="0"/>
          <w:szCs w:val="24"/>
        </w:rPr>
        <w:t>9</w:t>
      </w:r>
    </w:p>
    <w:p w:rsidR="00F1270B" w:rsidRPr="00F1270B" w:rsidRDefault="001E6A1E" w:rsidP="00F1270B">
      <w:pPr>
        <w:pStyle w:val="1"/>
        <w:spacing w:before="0" w:line="360" w:lineRule="auto"/>
        <w:rPr>
          <w:rStyle w:val="ab"/>
          <w:b w:val="0"/>
          <w:szCs w:val="24"/>
        </w:rPr>
      </w:pPr>
      <w:r w:rsidRPr="00F1270B">
        <w:rPr>
          <w:rFonts w:cs="Times New Roman"/>
          <w:b w:val="0"/>
          <w:szCs w:val="24"/>
        </w:rPr>
        <w:fldChar w:fldCharType="end"/>
      </w:r>
      <w:r w:rsidRPr="00F1270B">
        <w:rPr>
          <w:rFonts w:cs="Times New Roman"/>
          <w:b w:val="0"/>
          <w:szCs w:val="24"/>
        </w:rPr>
        <w:fldChar w:fldCharType="begin"/>
      </w:r>
      <w:r w:rsidR="00F1270B" w:rsidRPr="00F1270B">
        <w:rPr>
          <w:rFonts w:cs="Times New Roman"/>
          <w:b w:val="0"/>
          <w:szCs w:val="24"/>
        </w:rPr>
        <w:instrText xml:space="preserve"> HYPERLINK  \l "_Hlk509309302" \s "1,30304,30344,1,,13. Дейности, допустими за финан" </w:instrText>
      </w:r>
      <w:r w:rsidRPr="00F1270B">
        <w:rPr>
          <w:rFonts w:cs="Times New Roman"/>
          <w:b w:val="0"/>
          <w:szCs w:val="24"/>
        </w:rPr>
        <w:fldChar w:fldCharType="separate"/>
      </w:r>
      <w:r w:rsidR="00F1270B" w:rsidRPr="00F1270B">
        <w:rPr>
          <w:rStyle w:val="ab"/>
          <w:b w:val="0"/>
          <w:szCs w:val="24"/>
        </w:rPr>
        <w:t>13. Дейности, допустими за финансиране……………………………………</w:t>
      </w:r>
      <w:r w:rsidR="008A75F2">
        <w:rPr>
          <w:rStyle w:val="ab"/>
          <w:b w:val="0"/>
          <w:szCs w:val="24"/>
        </w:rPr>
        <w:t>……………</w:t>
      </w:r>
      <w:r w:rsidR="00376191">
        <w:rPr>
          <w:rStyle w:val="ab"/>
          <w:b w:val="0"/>
          <w:szCs w:val="24"/>
        </w:rPr>
        <w:t>1</w:t>
      </w:r>
      <w:r w:rsidR="00DD6C26">
        <w:rPr>
          <w:rStyle w:val="ab"/>
          <w:b w:val="0"/>
          <w:szCs w:val="24"/>
        </w:rPr>
        <w:t>9</w:t>
      </w:r>
    </w:p>
    <w:p w:rsidR="00F1270B" w:rsidRPr="00F1270B" w:rsidRDefault="001E6A1E" w:rsidP="00F1270B">
      <w:pPr>
        <w:spacing w:after="0" w:line="360" w:lineRule="auto"/>
        <w:rPr>
          <w:rStyle w:val="ab"/>
          <w:rFonts w:ascii="Times New Roman" w:hAnsi="Times New Roman" w:cs="Times New Roman"/>
          <w:sz w:val="24"/>
          <w:szCs w:val="24"/>
        </w:rPr>
      </w:pPr>
      <w:r w:rsidRPr="00F1270B">
        <w:rPr>
          <w:rFonts w:ascii="Times New Roman" w:hAnsi="Times New Roman" w:cs="Times New Roman"/>
          <w:sz w:val="24"/>
          <w:szCs w:val="24"/>
        </w:rPr>
        <w:fldChar w:fldCharType="end"/>
      </w:r>
      <w:r w:rsidRPr="00F1270B">
        <w:rPr>
          <w:rFonts w:ascii="Times New Roman" w:hAnsi="Times New Roman" w:cs="Times New Roman"/>
          <w:sz w:val="24"/>
          <w:szCs w:val="24"/>
        </w:rPr>
        <w:fldChar w:fldCharType="begin"/>
      </w:r>
      <w:r w:rsidR="00F1270B" w:rsidRPr="00F1270B">
        <w:rPr>
          <w:rFonts w:ascii="Times New Roman" w:hAnsi="Times New Roman" w:cs="Times New Roman"/>
          <w:sz w:val="24"/>
          <w:szCs w:val="24"/>
        </w:rPr>
        <w:instrText xml:space="preserve"> HYPERLINK  \l "_Hlk509309321" \s "1,30351,30377,0,,13.1. Допустими дейности:</w:instrText>
      </w:r>
      <w:r w:rsidR="00F1270B" w:rsidRPr="00F1270B">
        <w:rPr>
          <w:rFonts w:ascii="Times New Roman" w:hAnsi="Times New Roman" w:cs="Times New Roman"/>
          <w:sz w:val="24"/>
          <w:szCs w:val="24"/>
        </w:rPr>
        <w:cr/>
        <w:instrText xml:space="preserve">" </w:instrText>
      </w:r>
      <w:r w:rsidRPr="00F1270B">
        <w:rPr>
          <w:rFonts w:ascii="Times New Roman" w:hAnsi="Times New Roman" w:cs="Times New Roman"/>
          <w:sz w:val="24"/>
          <w:szCs w:val="24"/>
        </w:rPr>
        <w:fldChar w:fldCharType="separate"/>
      </w:r>
      <w:r w:rsidR="00F1270B" w:rsidRPr="00F1270B">
        <w:rPr>
          <w:rStyle w:val="ab"/>
          <w:rFonts w:ascii="Times New Roman" w:hAnsi="Times New Roman" w:cs="Times New Roman"/>
          <w:sz w:val="24"/>
          <w:szCs w:val="24"/>
        </w:rPr>
        <w:t>13.1. Допустими дейности………………………</w:t>
      </w:r>
      <w:r w:rsidR="008A75F2">
        <w:rPr>
          <w:rStyle w:val="ab"/>
          <w:rFonts w:ascii="Times New Roman" w:hAnsi="Times New Roman" w:cs="Times New Roman"/>
          <w:sz w:val="24"/>
          <w:szCs w:val="24"/>
        </w:rPr>
        <w:t>…………………………………………..</w:t>
      </w:r>
      <w:r w:rsidR="00413AF9">
        <w:rPr>
          <w:rStyle w:val="ab"/>
          <w:rFonts w:ascii="Times New Roman" w:hAnsi="Times New Roman" w:cs="Times New Roman"/>
          <w:sz w:val="24"/>
          <w:szCs w:val="24"/>
        </w:rPr>
        <w:t>19</w:t>
      </w:r>
    </w:p>
    <w:p w:rsidR="00F1270B" w:rsidRPr="00F1270B" w:rsidRDefault="001E6A1E" w:rsidP="00F1270B">
      <w:pPr>
        <w:spacing w:after="0" w:line="360" w:lineRule="auto"/>
        <w:rPr>
          <w:rStyle w:val="ab"/>
          <w:rFonts w:ascii="Times New Roman" w:hAnsi="Times New Roman" w:cs="Times New Roman"/>
          <w:sz w:val="24"/>
          <w:szCs w:val="24"/>
        </w:rPr>
      </w:pPr>
      <w:r w:rsidRPr="00F1270B">
        <w:rPr>
          <w:rFonts w:ascii="Times New Roman" w:hAnsi="Times New Roman" w:cs="Times New Roman"/>
          <w:sz w:val="24"/>
          <w:szCs w:val="24"/>
        </w:rPr>
        <w:fldChar w:fldCharType="end"/>
      </w:r>
      <w:r w:rsidRPr="00F1270B">
        <w:rPr>
          <w:rFonts w:ascii="Times New Roman" w:hAnsi="Times New Roman" w:cs="Times New Roman"/>
          <w:sz w:val="24"/>
          <w:szCs w:val="24"/>
        </w:rPr>
        <w:fldChar w:fldCharType="begin"/>
      </w:r>
      <w:r w:rsidR="00F1270B" w:rsidRPr="00F1270B">
        <w:rPr>
          <w:rFonts w:ascii="Times New Roman" w:hAnsi="Times New Roman" w:cs="Times New Roman"/>
          <w:sz w:val="24"/>
          <w:szCs w:val="24"/>
        </w:rPr>
        <w:instrText xml:space="preserve"> HYPERLINK  \l "_Hlk509309337" \s "1,31678,31723,0,,13. 2. Условия за допустимост на" </w:instrText>
      </w:r>
      <w:r w:rsidRPr="00F1270B">
        <w:rPr>
          <w:rFonts w:ascii="Times New Roman" w:hAnsi="Times New Roman" w:cs="Times New Roman"/>
          <w:sz w:val="24"/>
          <w:szCs w:val="24"/>
        </w:rPr>
        <w:fldChar w:fldCharType="separate"/>
      </w:r>
      <w:r w:rsidR="00D532E7">
        <w:rPr>
          <w:rStyle w:val="ab"/>
          <w:rFonts w:ascii="Times New Roman" w:hAnsi="Times New Roman" w:cs="Times New Roman"/>
          <w:sz w:val="24"/>
          <w:szCs w:val="24"/>
        </w:rPr>
        <w:t>13.</w:t>
      </w:r>
      <w:r w:rsidR="00F1270B" w:rsidRPr="00F1270B">
        <w:rPr>
          <w:rStyle w:val="ab"/>
          <w:rFonts w:ascii="Times New Roman" w:hAnsi="Times New Roman" w:cs="Times New Roman"/>
          <w:sz w:val="24"/>
          <w:szCs w:val="24"/>
        </w:rPr>
        <w:t>2. Условия за допустимост на дейностите…………………</w:t>
      </w:r>
      <w:r w:rsidR="008A75F2">
        <w:rPr>
          <w:rStyle w:val="ab"/>
          <w:rFonts w:ascii="Times New Roman" w:hAnsi="Times New Roman" w:cs="Times New Roman"/>
          <w:sz w:val="24"/>
          <w:szCs w:val="24"/>
        </w:rPr>
        <w:t>…………………………..</w:t>
      </w:r>
      <w:r w:rsidR="00413AF9">
        <w:rPr>
          <w:rStyle w:val="ab"/>
          <w:rFonts w:ascii="Times New Roman" w:hAnsi="Times New Roman" w:cs="Times New Roman"/>
          <w:sz w:val="24"/>
          <w:szCs w:val="24"/>
        </w:rPr>
        <w:t>20</w:t>
      </w:r>
    </w:p>
    <w:p w:rsidR="00F1270B" w:rsidRPr="00F1270B" w:rsidRDefault="001E6A1E" w:rsidP="00F1270B">
      <w:pPr>
        <w:spacing w:after="0" w:line="360" w:lineRule="auto"/>
        <w:rPr>
          <w:rStyle w:val="ab"/>
          <w:rFonts w:ascii="Times New Roman" w:hAnsi="Times New Roman" w:cs="Times New Roman"/>
          <w:sz w:val="24"/>
          <w:szCs w:val="24"/>
        </w:rPr>
      </w:pPr>
      <w:r w:rsidRPr="00F1270B">
        <w:rPr>
          <w:rFonts w:ascii="Times New Roman" w:hAnsi="Times New Roman" w:cs="Times New Roman"/>
          <w:sz w:val="24"/>
          <w:szCs w:val="24"/>
        </w:rPr>
        <w:fldChar w:fldCharType="end"/>
      </w:r>
      <w:r w:rsidRPr="00F1270B">
        <w:rPr>
          <w:rFonts w:ascii="Times New Roman" w:hAnsi="Times New Roman" w:cs="Times New Roman"/>
          <w:sz w:val="24"/>
          <w:szCs w:val="24"/>
        </w:rPr>
        <w:fldChar w:fldCharType="begin"/>
      </w:r>
      <w:r w:rsidR="00F1270B" w:rsidRPr="00F1270B">
        <w:rPr>
          <w:rFonts w:ascii="Times New Roman" w:hAnsi="Times New Roman" w:cs="Times New Roman"/>
          <w:sz w:val="24"/>
          <w:szCs w:val="24"/>
        </w:rPr>
        <w:instrText xml:space="preserve"> HYPERLINK  \l "_Hlk509309355" \s "1,34274,34302,0,,13.3. Недопустими дейности:</w:instrText>
      </w:r>
      <w:r w:rsidR="00F1270B" w:rsidRPr="00F1270B">
        <w:rPr>
          <w:rFonts w:ascii="Times New Roman" w:hAnsi="Times New Roman" w:cs="Times New Roman"/>
          <w:sz w:val="24"/>
          <w:szCs w:val="24"/>
        </w:rPr>
        <w:cr/>
        <w:instrText xml:space="preserve">" </w:instrText>
      </w:r>
      <w:r w:rsidRPr="00F1270B">
        <w:rPr>
          <w:rFonts w:ascii="Times New Roman" w:hAnsi="Times New Roman" w:cs="Times New Roman"/>
          <w:sz w:val="24"/>
          <w:szCs w:val="24"/>
        </w:rPr>
        <w:fldChar w:fldCharType="separate"/>
      </w:r>
      <w:r w:rsidR="00F1270B" w:rsidRPr="00F1270B">
        <w:rPr>
          <w:rStyle w:val="ab"/>
          <w:rFonts w:ascii="Times New Roman" w:hAnsi="Times New Roman" w:cs="Times New Roman"/>
          <w:sz w:val="24"/>
          <w:szCs w:val="24"/>
        </w:rPr>
        <w:t>13.3. Недопустими дейности………………</w:t>
      </w:r>
      <w:r w:rsidR="008A75F2">
        <w:rPr>
          <w:rStyle w:val="ab"/>
          <w:rFonts w:ascii="Times New Roman" w:hAnsi="Times New Roman" w:cs="Times New Roman"/>
          <w:sz w:val="24"/>
          <w:szCs w:val="24"/>
        </w:rPr>
        <w:t>………………………………………………..</w:t>
      </w:r>
      <w:r w:rsidR="00376191">
        <w:rPr>
          <w:rStyle w:val="ab"/>
          <w:rFonts w:ascii="Times New Roman" w:hAnsi="Times New Roman" w:cs="Times New Roman"/>
          <w:sz w:val="24"/>
          <w:szCs w:val="24"/>
        </w:rPr>
        <w:t>2</w:t>
      </w:r>
      <w:r w:rsidR="00413AF9">
        <w:rPr>
          <w:rStyle w:val="ab"/>
          <w:rFonts w:ascii="Times New Roman" w:hAnsi="Times New Roman" w:cs="Times New Roman"/>
          <w:sz w:val="24"/>
          <w:szCs w:val="24"/>
        </w:rPr>
        <w:t>3</w:t>
      </w:r>
    </w:p>
    <w:p w:rsidR="00F1270B" w:rsidRPr="00F1270B" w:rsidRDefault="001E6A1E" w:rsidP="00F1270B">
      <w:pPr>
        <w:pStyle w:val="1"/>
        <w:spacing w:before="0" w:line="360" w:lineRule="auto"/>
        <w:rPr>
          <w:rStyle w:val="ab"/>
          <w:rFonts w:cs="Times New Roman"/>
          <w:b w:val="0"/>
          <w:szCs w:val="24"/>
        </w:rPr>
      </w:pPr>
      <w:r w:rsidRPr="00F1270B">
        <w:rPr>
          <w:rFonts w:cs="Times New Roman"/>
          <w:b w:val="0"/>
          <w:szCs w:val="24"/>
        </w:rPr>
        <w:fldChar w:fldCharType="end"/>
      </w:r>
      <w:r w:rsidRPr="00F1270B">
        <w:rPr>
          <w:rFonts w:cs="Times New Roman"/>
          <w:b w:val="0"/>
          <w:szCs w:val="24"/>
        </w:rPr>
        <w:fldChar w:fldCharType="begin"/>
      </w:r>
      <w:r w:rsidR="00F1270B" w:rsidRPr="00F1270B">
        <w:rPr>
          <w:rFonts w:cs="Times New Roman"/>
          <w:b w:val="0"/>
          <w:szCs w:val="24"/>
        </w:rPr>
        <w:instrText xml:space="preserve"> HYPERLINK  \l "_Hlk509309373" \s "1,36205,36254,1,,14. Категории разходи, допустими" </w:instrText>
      </w:r>
      <w:r w:rsidRPr="00F1270B">
        <w:rPr>
          <w:rFonts w:cs="Times New Roman"/>
          <w:b w:val="0"/>
          <w:szCs w:val="24"/>
        </w:rPr>
        <w:fldChar w:fldCharType="separate"/>
      </w:r>
      <w:r w:rsidR="00F1270B" w:rsidRPr="00F1270B">
        <w:rPr>
          <w:rStyle w:val="ab"/>
          <w:rFonts w:cs="Times New Roman"/>
          <w:b w:val="0"/>
          <w:szCs w:val="24"/>
        </w:rPr>
        <w:t>14. Категории разходи, допустими за финансиране…………………</w:t>
      </w:r>
      <w:r w:rsidR="008A75F2">
        <w:rPr>
          <w:rStyle w:val="ab"/>
          <w:rFonts w:cs="Times New Roman"/>
          <w:b w:val="0"/>
          <w:szCs w:val="24"/>
        </w:rPr>
        <w:t>……………………</w:t>
      </w:r>
      <w:r w:rsidR="00376191">
        <w:rPr>
          <w:rStyle w:val="ab"/>
          <w:rFonts w:cs="Times New Roman"/>
          <w:b w:val="0"/>
          <w:szCs w:val="24"/>
        </w:rPr>
        <w:t>2</w:t>
      </w:r>
      <w:r w:rsidR="00BC12DB">
        <w:rPr>
          <w:rStyle w:val="ab"/>
          <w:rFonts w:cs="Times New Roman"/>
          <w:b w:val="0"/>
          <w:szCs w:val="24"/>
        </w:rPr>
        <w:t>4</w:t>
      </w:r>
    </w:p>
    <w:p w:rsidR="00F1270B" w:rsidRPr="00F1270B" w:rsidRDefault="001E6A1E" w:rsidP="00F1270B">
      <w:pPr>
        <w:spacing w:after="0" w:line="360" w:lineRule="auto"/>
        <w:rPr>
          <w:rStyle w:val="ab"/>
          <w:rFonts w:ascii="Times New Roman" w:hAnsi="Times New Roman" w:cs="Times New Roman"/>
          <w:sz w:val="24"/>
          <w:szCs w:val="24"/>
        </w:rPr>
      </w:pPr>
      <w:r w:rsidRPr="00F1270B">
        <w:rPr>
          <w:rFonts w:ascii="Times New Roman" w:hAnsi="Times New Roman" w:cs="Times New Roman"/>
          <w:sz w:val="24"/>
          <w:szCs w:val="24"/>
        </w:rPr>
        <w:fldChar w:fldCharType="end"/>
      </w:r>
      <w:r w:rsidRPr="00F1270B">
        <w:rPr>
          <w:rFonts w:ascii="Times New Roman" w:hAnsi="Times New Roman" w:cs="Times New Roman"/>
          <w:sz w:val="24"/>
          <w:szCs w:val="24"/>
        </w:rPr>
        <w:fldChar w:fldCharType="begin"/>
      </w:r>
      <w:r w:rsidR="00F1270B" w:rsidRPr="00F1270B">
        <w:rPr>
          <w:rFonts w:ascii="Times New Roman" w:hAnsi="Times New Roman" w:cs="Times New Roman"/>
          <w:sz w:val="24"/>
          <w:szCs w:val="24"/>
        </w:rPr>
        <w:instrText xml:space="preserve"> HYPERLINK  \l "_Hlk509309388" \s "1,36255,36280,0,,14.1. Допустими разходи:</w:instrText>
      </w:r>
      <w:r w:rsidR="00F1270B" w:rsidRPr="00F1270B">
        <w:rPr>
          <w:rFonts w:ascii="Times New Roman" w:hAnsi="Times New Roman" w:cs="Times New Roman"/>
          <w:sz w:val="24"/>
          <w:szCs w:val="24"/>
        </w:rPr>
        <w:cr/>
        <w:instrText xml:space="preserve">" </w:instrText>
      </w:r>
      <w:r w:rsidRPr="00F1270B">
        <w:rPr>
          <w:rFonts w:ascii="Times New Roman" w:hAnsi="Times New Roman" w:cs="Times New Roman"/>
          <w:sz w:val="24"/>
          <w:szCs w:val="24"/>
        </w:rPr>
        <w:fldChar w:fldCharType="separate"/>
      </w:r>
      <w:r w:rsidR="00F1270B" w:rsidRPr="00F1270B">
        <w:rPr>
          <w:rStyle w:val="ab"/>
          <w:rFonts w:ascii="Times New Roman" w:hAnsi="Times New Roman" w:cs="Times New Roman"/>
          <w:sz w:val="24"/>
          <w:szCs w:val="24"/>
        </w:rPr>
        <w:t>14.1. Допустими разходи……………………</w:t>
      </w:r>
      <w:r w:rsidR="008A75F2">
        <w:rPr>
          <w:rStyle w:val="ab"/>
          <w:rFonts w:ascii="Times New Roman" w:hAnsi="Times New Roman" w:cs="Times New Roman"/>
          <w:sz w:val="24"/>
          <w:szCs w:val="24"/>
        </w:rPr>
        <w:t>………………………………………………</w:t>
      </w:r>
      <w:r w:rsidR="00376191">
        <w:rPr>
          <w:rStyle w:val="ab"/>
          <w:rFonts w:ascii="Times New Roman" w:hAnsi="Times New Roman" w:cs="Times New Roman"/>
          <w:sz w:val="24"/>
          <w:szCs w:val="24"/>
        </w:rPr>
        <w:t>2</w:t>
      </w:r>
      <w:r w:rsidR="00BC12DB">
        <w:rPr>
          <w:rStyle w:val="ab"/>
          <w:rFonts w:ascii="Times New Roman" w:hAnsi="Times New Roman" w:cs="Times New Roman"/>
          <w:sz w:val="24"/>
          <w:szCs w:val="24"/>
        </w:rPr>
        <w:t>4</w:t>
      </w:r>
    </w:p>
    <w:p w:rsidR="00F1270B" w:rsidRPr="0018385B" w:rsidRDefault="001E6A1E" w:rsidP="00F1270B">
      <w:pPr>
        <w:pStyle w:val="1"/>
        <w:spacing w:before="0" w:line="360" w:lineRule="auto"/>
        <w:rPr>
          <w:rStyle w:val="ab"/>
          <w:rFonts w:cs="Times New Roman"/>
          <w:b w:val="0"/>
          <w:szCs w:val="24"/>
          <w:lang w:val="en-US"/>
        </w:rPr>
      </w:pPr>
      <w:r w:rsidRPr="00F1270B">
        <w:rPr>
          <w:rFonts w:cs="Times New Roman"/>
          <w:b w:val="0"/>
          <w:szCs w:val="24"/>
        </w:rPr>
        <w:lastRenderedPageBreak/>
        <w:fldChar w:fldCharType="end"/>
      </w:r>
      <w:r w:rsidRPr="00F1270B">
        <w:rPr>
          <w:rFonts w:cs="Times New Roman"/>
          <w:b w:val="0"/>
          <w:szCs w:val="24"/>
        </w:rPr>
        <w:fldChar w:fldCharType="begin"/>
      </w:r>
      <w:r w:rsidR="00F1270B" w:rsidRPr="00F1270B">
        <w:rPr>
          <w:rFonts w:cs="Times New Roman"/>
          <w:b w:val="0"/>
          <w:szCs w:val="24"/>
        </w:rPr>
        <w:instrText xml:space="preserve"> HYPERLINK  \l "_Hlk509309406" \s "1,38623,38667,1,,14. 2. Условия за допустимост на" </w:instrText>
      </w:r>
      <w:r w:rsidRPr="00F1270B">
        <w:rPr>
          <w:rFonts w:cs="Times New Roman"/>
          <w:b w:val="0"/>
          <w:szCs w:val="24"/>
        </w:rPr>
        <w:fldChar w:fldCharType="separate"/>
      </w:r>
      <w:r w:rsidR="00D532E7">
        <w:rPr>
          <w:rStyle w:val="ab"/>
          <w:rFonts w:cs="Times New Roman"/>
          <w:b w:val="0"/>
          <w:szCs w:val="24"/>
        </w:rPr>
        <w:t>14.2.</w:t>
      </w:r>
      <w:r w:rsidR="00F1270B" w:rsidRPr="00F1270B">
        <w:rPr>
          <w:rStyle w:val="ab"/>
          <w:rFonts w:cs="Times New Roman"/>
          <w:b w:val="0"/>
          <w:szCs w:val="24"/>
        </w:rPr>
        <w:t>Условия за допустимост на разходите……………………</w:t>
      </w:r>
      <w:r w:rsidR="008A75F2">
        <w:rPr>
          <w:rStyle w:val="ab"/>
          <w:rFonts w:cs="Times New Roman"/>
          <w:b w:val="0"/>
          <w:szCs w:val="24"/>
        </w:rPr>
        <w:t>……</w:t>
      </w:r>
      <w:r w:rsidR="00D532E7">
        <w:rPr>
          <w:rStyle w:val="ab"/>
          <w:rFonts w:cs="Times New Roman"/>
          <w:b w:val="0"/>
          <w:szCs w:val="24"/>
        </w:rPr>
        <w:t>.</w:t>
      </w:r>
      <w:r w:rsidR="008A75F2">
        <w:rPr>
          <w:rStyle w:val="ab"/>
          <w:rFonts w:cs="Times New Roman"/>
          <w:b w:val="0"/>
          <w:szCs w:val="24"/>
        </w:rPr>
        <w:t>………………</w:t>
      </w:r>
      <w:r w:rsidR="00D532E7">
        <w:rPr>
          <w:rStyle w:val="ab"/>
          <w:rFonts w:cs="Times New Roman"/>
          <w:b w:val="0"/>
          <w:szCs w:val="24"/>
        </w:rPr>
        <w:t>.</w:t>
      </w:r>
      <w:r w:rsidR="008A75F2">
        <w:rPr>
          <w:rStyle w:val="ab"/>
          <w:rFonts w:cs="Times New Roman"/>
          <w:b w:val="0"/>
          <w:szCs w:val="24"/>
        </w:rPr>
        <w:t>……</w:t>
      </w:r>
      <w:r w:rsidR="00376191">
        <w:rPr>
          <w:rStyle w:val="ab"/>
          <w:rFonts w:cs="Times New Roman"/>
          <w:b w:val="0"/>
          <w:szCs w:val="24"/>
        </w:rPr>
        <w:t>2</w:t>
      </w:r>
      <w:r w:rsidR="0018385B">
        <w:rPr>
          <w:rStyle w:val="ab"/>
          <w:rFonts w:cs="Times New Roman"/>
          <w:b w:val="0"/>
          <w:szCs w:val="24"/>
          <w:lang w:val="en-US"/>
        </w:rPr>
        <w:t>7</w:t>
      </w:r>
    </w:p>
    <w:p w:rsidR="00F1270B" w:rsidRPr="00F1270B" w:rsidRDefault="001E6A1E" w:rsidP="00F1270B">
      <w:pPr>
        <w:pStyle w:val="1"/>
        <w:spacing w:before="0" w:line="360" w:lineRule="auto"/>
        <w:rPr>
          <w:rStyle w:val="ab"/>
          <w:rFonts w:cs="Times New Roman"/>
          <w:b w:val="0"/>
          <w:szCs w:val="24"/>
        </w:rPr>
      </w:pPr>
      <w:r w:rsidRPr="00F1270B">
        <w:rPr>
          <w:rFonts w:cs="Times New Roman"/>
          <w:b w:val="0"/>
          <w:szCs w:val="24"/>
        </w:rPr>
        <w:fldChar w:fldCharType="end"/>
      </w:r>
      <w:r w:rsidRPr="00F1270B">
        <w:rPr>
          <w:rFonts w:cs="Times New Roman"/>
          <w:b w:val="0"/>
          <w:szCs w:val="24"/>
        </w:rPr>
        <w:fldChar w:fldCharType="begin"/>
      </w:r>
      <w:r w:rsidR="00F1270B" w:rsidRPr="00F1270B">
        <w:rPr>
          <w:rFonts w:cs="Times New Roman"/>
          <w:b w:val="0"/>
          <w:szCs w:val="24"/>
        </w:rPr>
        <w:instrText xml:space="preserve"> HYPERLINK  \l "_Hlk509309422" \s "1,41528,41556,1,,14. 3. Недопустими разходи:</w:instrText>
      </w:r>
      <w:r w:rsidR="00F1270B" w:rsidRPr="00F1270B">
        <w:rPr>
          <w:rFonts w:cs="Times New Roman"/>
          <w:b w:val="0"/>
          <w:szCs w:val="24"/>
        </w:rPr>
        <w:cr/>
        <w:instrText xml:space="preserve">" </w:instrText>
      </w:r>
      <w:r w:rsidRPr="00F1270B">
        <w:rPr>
          <w:rFonts w:cs="Times New Roman"/>
          <w:b w:val="0"/>
          <w:szCs w:val="24"/>
        </w:rPr>
        <w:fldChar w:fldCharType="separate"/>
      </w:r>
      <w:r w:rsidR="00D532E7">
        <w:rPr>
          <w:rStyle w:val="ab"/>
          <w:rFonts w:cs="Times New Roman"/>
          <w:b w:val="0"/>
          <w:szCs w:val="24"/>
        </w:rPr>
        <w:t>14.</w:t>
      </w:r>
      <w:r w:rsidR="00F1270B" w:rsidRPr="00F1270B">
        <w:rPr>
          <w:rStyle w:val="ab"/>
          <w:rFonts w:cs="Times New Roman"/>
          <w:b w:val="0"/>
          <w:szCs w:val="24"/>
        </w:rPr>
        <w:t>3. Недопустими разходи…………………</w:t>
      </w:r>
      <w:r w:rsidR="008A75F2">
        <w:rPr>
          <w:rStyle w:val="ab"/>
          <w:rFonts w:cs="Times New Roman"/>
          <w:b w:val="0"/>
          <w:szCs w:val="24"/>
        </w:rPr>
        <w:t>………………………………………</w:t>
      </w:r>
      <w:r w:rsidR="00D532E7">
        <w:rPr>
          <w:rStyle w:val="ab"/>
          <w:rFonts w:cs="Times New Roman"/>
          <w:b w:val="0"/>
          <w:szCs w:val="24"/>
        </w:rPr>
        <w:t>.</w:t>
      </w:r>
      <w:r w:rsidR="008A75F2">
        <w:rPr>
          <w:rStyle w:val="ab"/>
          <w:rFonts w:cs="Times New Roman"/>
          <w:b w:val="0"/>
          <w:szCs w:val="24"/>
        </w:rPr>
        <w:t>……...</w:t>
      </w:r>
      <w:r w:rsidR="00376191">
        <w:rPr>
          <w:rStyle w:val="ab"/>
          <w:rFonts w:cs="Times New Roman"/>
          <w:b w:val="0"/>
          <w:szCs w:val="24"/>
        </w:rPr>
        <w:t>2</w:t>
      </w:r>
      <w:r w:rsidR="003A44EA">
        <w:rPr>
          <w:rStyle w:val="ab"/>
          <w:rFonts w:cs="Times New Roman"/>
          <w:b w:val="0"/>
          <w:szCs w:val="24"/>
        </w:rPr>
        <w:t>8</w:t>
      </w:r>
    </w:p>
    <w:p w:rsidR="00F1270B" w:rsidRPr="00F1270B" w:rsidRDefault="001E6A1E" w:rsidP="00F1270B">
      <w:pPr>
        <w:pStyle w:val="1"/>
        <w:spacing w:before="0" w:line="360" w:lineRule="auto"/>
        <w:rPr>
          <w:rStyle w:val="ab"/>
          <w:rFonts w:cs="Times New Roman"/>
          <w:b w:val="0"/>
          <w:szCs w:val="24"/>
        </w:rPr>
      </w:pPr>
      <w:r w:rsidRPr="00F1270B">
        <w:rPr>
          <w:rFonts w:cs="Times New Roman"/>
          <w:b w:val="0"/>
          <w:szCs w:val="24"/>
        </w:rPr>
        <w:fldChar w:fldCharType="end"/>
      </w:r>
      <w:r w:rsidRPr="00F1270B">
        <w:rPr>
          <w:rFonts w:cs="Times New Roman"/>
          <w:b w:val="0"/>
          <w:szCs w:val="24"/>
        </w:rPr>
        <w:fldChar w:fldCharType="begin"/>
      </w:r>
      <w:r w:rsidR="00F1270B" w:rsidRPr="00F1270B">
        <w:rPr>
          <w:rFonts w:cs="Times New Roman"/>
          <w:b w:val="0"/>
          <w:szCs w:val="24"/>
        </w:rPr>
        <w:instrText xml:space="preserve"> HYPERLINK  \l "_Hlk509309439" \s "1,43929,43975,1,,15. Допустими целеви групи (ако " </w:instrText>
      </w:r>
      <w:r w:rsidRPr="00F1270B">
        <w:rPr>
          <w:rFonts w:cs="Times New Roman"/>
          <w:b w:val="0"/>
          <w:szCs w:val="24"/>
        </w:rPr>
        <w:fldChar w:fldCharType="separate"/>
      </w:r>
      <w:r w:rsidR="00F1270B" w:rsidRPr="00F1270B">
        <w:rPr>
          <w:rStyle w:val="ab"/>
          <w:rFonts w:cs="Times New Roman"/>
          <w:b w:val="0"/>
          <w:szCs w:val="24"/>
        </w:rPr>
        <w:t>15. Допустими целеви групи (ако е приложимо)………………………</w:t>
      </w:r>
      <w:r w:rsidR="008A75F2">
        <w:rPr>
          <w:rStyle w:val="ab"/>
          <w:rFonts w:cs="Times New Roman"/>
          <w:b w:val="0"/>
          <w:szCs w:val="24"/>
        </w:rPr>
        <w:t>………………….</w:t>
      </w:r>
      <w:r w:rsidR="003A44EA">
        <w:rPr>
          <w:rStyle w:val="ab"/>
          <w:rFonts w:cs="Times New Roman"/>
          <w:b w:val="0"/>
          <w:szCs w:val="24"/>
        </w:rPr>
        <w:t>29</w:t>
      </w:r>
    </w:p>
    <w:p w:rsidR="00F1270B" w:rsidRPr="00F1270B" w:rsidRDefault="001E6A1E" w:rsidP="00F1270B">
      <w:pPr>
        <w:pStyle w:val="1"/>
        <w:spacing w:before="0" w:line="360" w:lineRule="auto"/>
        <w:rPr>
          <w:rStyle w:val="ab"/>
          <w:b w:val="0"/>
          <w:szCs w:val="24"/>
        </w:rPr>
      </w:pPr>
      <w:r w:rsidRPr="00F1270B">
        <w:rPr>
          <w:rFonts w:cs="Times New Roman"/>
          <w:b w:val="0"/>
          <w:szCs w:val="24"/>
        </w:rPr>
        <w:fldChar w:fldCharType="end"/>
      </w:r>
      <w:r w:rsidRPr="00F1270B">
        <w:rPr>
          <w:rFonts w:cs="Times New Roman"/>
          <w:b w:val="0"/>
          <w:szCs w:val="24"/>
        </w:rPr>
        <w:fldChar w:fldCharType="begin"/>
      </w:r>
      <w:r w:rsidR="00F1270B" w:rsidRPr="00F1270B">
        <w:rPr>
          <w:rFonts w:cs="Times New Roman"/>
          <w:b w:val="0"/>
          <w:szCs w:val="24"/>
        </w:rPr>
        <w:instrText xml:space="preserve"> HYPERLINK  \l "_Hlk509309456" \s "1,43990,44039,1,,16. Приложим режим на минимални/" </w:instrText>
      </w:r>
      <w:r w:rsidRPr="00F1270B">
        <w:rPr>
          <w:rFonts w:cs="Times New Roman"/>
          <w:b w:val="0"/>
          <w:szCs w:val="24"/>
        </w:rPr>
        <w:fldChar w:fldCharType="separate"/>
      </w:r>
      <w:r w:rsidR="00F1270B" w:rsidRPr="00F1270B">
        <w:rPr>
          <w:rStyle w:val="ab"/>
          <w:b w:val="0"/>
          <w:szCs w:val="24"/>
        </w:rPr>
        <w:t>16. Приложим режим на минимални/държавни помощи………………</w:t>
      </w:r>
      <w:r w:rsidR="008A75F2">
        <w:rPr>
          <w:rStyle w:val="ab"/>
          <w:b w:val="0"/>
          <w:szCs w:val="24"/>
        </w:rPr>
        <w:t>…………………</w:t>
      </w:r>
      <w:r w:rsidR="003A44EA">
        <w:rPr>
          <w:rStyle w:val="ab"/>
          <w:b w:val="0"/>
          <w:szCs w:val="24"/>
        </w:rPr>
        <w:t>29</w:t>
      </w:r>
    </w:p>
    <w:p w:rsidR="00F1270B" w:rsidRPr="00F1270B" w:rsidRDefault="001E6A1E" w:rsidP="00F1270B">
      <w:pPr>
        <w:pStyle w:val="1"/>
        <w:spacing w:before="0" w:line="360" w:lineRule="auto"/>
        <w:rPr>
          <w:rStyle w:val="ab"/>
          <w:b w:val="0"/>
          <w:szCs w:val="24"/>
        </w:rPr>
      </w:pPr>
      <w:r w:rsidRPr="00F1270B">
        <w:rPr>
          <w:rFonts w:cs="Times New Roman"/>
          <w:b w:val="0"/>
          <w:szCs w:val="24"/>
        </w:rPr>
        <w:fldChar w:fldCharType="end"/>
      </w:r>
      <w:r w:rsidRPr="00F1270B">
        <w:rPr>
          <w:rFonts w:cs="Times New Roman"/>
          <w:b w:val="0"/>
          <w:szCs w:val="24"/>
        </w:rPr>
        <w:fldChar w:fldCharType="begin"/>
      </w:r>
      <w:r w:rsidR="00F1270B" w:rsidRPr="00F1270B">
        <w:rPr>
          <w:rFonts w:cs="Times New Roman"/>
          <w:b w:val="0"/>
          <w:szCs w:val="24"/>
        </w:rPr>
        <w:instrText xml:space="preserve"> HYPERLINK  \l "_Hlk509309479" \s "1,59698,59725,1,,17. Хоризонтални политики:</w:instrText>
      </w:r>
      <w:r w:rsidR="00F1270B" w:rsidRPr="00F1270B">
        <w:rPr>
          <w:rFonts w:cs="Times New Roman"/>
          <w:b w:val="0"/>
          <w:szCs w:val="24"/>
        </w:rPr>
        <w:cr/>
        <w:instrText xml:space="preserve">" </w:instrText>
      </w:r>
      <w:r w:rsidRPr="00F1270B">
        <w:rPr>
          <w:rFonts w:cs="Times New Roman"/>
          <w:b w:val="0"/>
          <w:szCs w:val="24"/>
        </w:rPr>
        <w:fldChar w:fldCharType="separate"/>
      </w:r>
      <w:r w:rsidR="00F1270B" w:rsidRPr="00F1270B">
        <w:rPr>
          <w:rStyle w:val="ab"/>
          <w:b w:val="0"/>
          <w:szCs w:val="24"/>
        </w:rPr>
        <w:t>17. Хоризонтални политики………………</w:t>
      </w:r>
      <w:r w:rsidR="003A44EA">
        <w:rPr>
          <w:rStyle w:val="ab"/>
          <w:b w:val="0"/>
          <w:szCs w:val="24"/>
        </w:rPr>
        <w:t>………………………………………………...30</w:t>
      </w:r>
    </w:p>
    <w:p w:rsidR="00F1270B" w:rsidRPr="00F1270B" w:rsidRDefault="001E6A1E" w:rsidP="00F1270B">
      <w:pPr>
        <w:pStyle w:val="1"/>
        <w:spacing w:before="0" w:line="360" w:lineRule="auto"/>
        <w:rPr>
          <w:rStyle w:val="ab"/>
          <w:b w:val="0"/>
          <w:szCs w:val="24"/>
        </w:rPr>
      </w:pPr>
      <w:r w:rsidRPr="00F1270B">
        <w:rPr>
          <w:rFonts w:cs="Times New Roman"/>
          <w:b w:val="0"/>
          <w:szCs w:val="24"/>
        </w:rPr>
        <w:fldChar w:fldCharType="end"/>
      </w:r>
      <w:r w:rsidRPr="00F1270B">
        <w:rPr>
          <w:rFonts w:cs="Times New Roman"/>
          <w:b w:val="0"/>
          <w:szCs w:val="24"/>
        </w:rPr>
        <w:fldChar w:fldCharType="begin"/>
      </w:r>
      <w:r w:rsidR="00F1270B" w:rsidRPr="00F1270B">
        <w:rPr>
          <w:rFonts w:cs="Times New Roman"/>
          <w:b w:val="0"/>
          <w:szCs w:val="24"/>
        </w:rPr>
        <w:instrText xml:space="preserve"> HYPERLINK  \l "_Hlk509309498" \s "1,61468,61526,1,,18. Минимален и максимален срок " </w:instrText>
      </w:r>
      <w:r w:rsidRPr="00F1270B">
        <w:rPr>
          <w:rFonts w:cs="Times New Roman"/>
          <w:b w:val="0"/>
          <w:szCs w:val="24"/>
        </w:rPr>
        <w:fldChar w:fldCharType="separate"/>
      </w:r>
      <w:r w:rsidR="00F1270B" w:rsidRPr="00F1270B">
        <w:rPr>
          <w:rStyle w:val="ab"/>
          <w:b w:val="0"/>
          <w:szCs w:val="24"/>
        </w:rPr>
        <w:t>18. Минимален и максимален срок за изпълнение на проекта……………………</w:t>
      </w:r>
      <w:r w:rsidR="008A75F2">
        <w:rPr>
          <w:rStyle w:val="ab"/>
          <w:b w:val="0"/>
          <w:szCs w:val="24"/>
        </w:rPr>
        <w:t>……...</w:t>
      </w:r>
      <w:r w:rsidR="00D532E7">
        <w:rPr>
          <w:rStyle w:val="ab"/>
          <w:b w:val="0"/>
          <w:szCs w:val="24"/>
        </w:rPr>
        <w:t>31</w:t>
      </w:r>
    </w:p>
    <w:p w:rsidR="00F1270B" w:rsidRPr="00F1270B" w:rsidRDefault="001E6A1E" w:rsidP="00F1270B">
      <w:pPr>
        <w:pStyle w:val="1"/>
        <w:spacing w:before="0" w:line="360" w:lineRule="auto"/>
        <w:rPr>
          <w:rStyle w:val="ab"/>
          <w:b w:val="0"/>
          <w:szCs w:val="24"/>
        </w:rPr>
      </w:pPr>
      <w:r w:rsidRPr="00F1270B">
        <w:rPr>
          <w:rFonts w:cs="Times New Roman"/>
          <w:b w:val="0"/>
          <w:szCs w:val="24"/>
        </w:rPr>
        <w:fldChar w:fldCharType="end"/>
      </w:r>
      <w:r w:rsidRPr="00F1270B">
        <w:rPr>
          <w:rFonts w:cs="Times New Roman"/>
          <w:b w:val="0"/>
          <w:szCs w:val="24"/>
        </w:rPr>
        <w:fldChar w:fldCharType="begin"/>
      </w:r>
      <w:r w:rsidR="00F1270B" w:rsidRPr="00F1270B">
        <w:rPr>
          <w:rFonts w:cs="Times New Roman"/>
          <w:b w:val="0"/>
          <w:szCs w:val="24"/>
        </w:rPr>
        <w:instrText xml:space="preserve"> HYPERLINK  \l "_Hlk509309515" \s "1,61728,61789,1,,19. Ред за оценяване на концепци" </w:instrText>
      </w:r>
      <w:r w:rsidRPr="00F1270B">
        <w:rPr>
          <w:rFonts w:cs="Times New Roman"/>
          <w:b w:val="0"/>
          <w:szCs w:val="24"/>
        </w:rPr>
        <w:fldChar w:fldCharType="separate"/>
      </w:r>
      <w:r w:rsidR="00F1270B" w:rsidRPr="00F1270B">
        <w:rPr>
          <w:rStyle w:val="ab"/>
          <w:b w:val="0"/>
          <w:szCs w:val="24"/>
        </w:rPr>
        <w:t>19. Ред за оценяване на концепциите за проектни предложения……………</w:t>
      </w:r>
      <w:r w:rsidR="008A75F2">
        <w:rPr>
          <w:rStyle w:val="ab"/>
          <w:b w:val="0"/>
          <w:szCs w:val="24"/>
        </w:rPr>
        <w:t>…………...</w:t>
      </w:r>
      <w:r w:rsidR="00D532E7">
        <w:rPr>
          <w:rStyle w:val="ab"/>
          <w:b w:val="0"/>
          <w:szCs w:val="24"/>
        </w:rPr>
        <w:t>31</w:t>
      </w:r>
    </w:p>
    <w:p w:rsidR="00F1270B" w:rsidRPr="00F1270B" w:rsidRDefault="001E6A1E" w:rsidP="00F1270B">
      <w:pPr>
        <w:pStyle w:val="1"/>
        <w:spacing w:before="0" w:line="360" w:lineRule="auto"/>
        <w:rPr>
          <w:rStyle w:val="ab"/>
          <w:b w:val="0"/>
          <w:szCs w:val="24"/>
        </w:rPr>
      </w:pPr>
      <w:r w:rsidRPr="00F1270B">
        <w:rPr>
          <w:rFonts w:cs="Times New Roman"/>
          <w:b w:val="0"/>
          <w:szCs w:val="24"/>
        </w:rPr>
        <w:fldChar w:fldCharType="end"/>
      </w:r>
      <w:r w:rsidRPr="00F1270B">
        <w:rPr>
          <w:rFonts w:cs="Times New Roman"/>
          <w:b w:val="0"/>
          <w:szCs w:val="24"/>
        </w:rPr>
        <w:fldChar w:fldCharType="begin"/>
      </w:r>
      <w:r w:rsidR="00F1270B" w:rsidRPr="00F1270B">
        <w:rPr>
          <w:rFonts w:cs="Times New Roman"/>
          <w:b w:val="0"/>
          <w:szCs w:val="24"/>
        </w:rPr>
        <w:instrText xml:space="preserve"> HYPERLINK  \l "_Hlk509309531" \s "1,61800,61874,1,,20. Критерии и методика за оценк" </w:instrText>
      </w:r>
      <w:r w:rsidRPr="00F1270B">
        <w:rPr>
          <w:rFonts w:cs="Times New Roman"/>
          <w:b w:val="0"/>
          <w:szCs w:val="24"/>
        </w:rPr>
        <w:fldChar w:fldCharType="separate"/>
      </w:r>
      <w:r w:rsidR="00F1270B" w:rsidRPr="00F1270B">
        <w:rPr>
          <w:rStyle w:val="ab"/>
          <w:b w:val="0"/>
          <w:szCs w:val="24"/>
        </w:rPr>
        <w:t>20. Критерии и методика за оценка на концепциите за проектни предложения………</w:t>
      </w:r>
      <w:r w:rsidR="008A75F2">
        <w:rPr>
          <w:rStyle w:val="ab"/>
          <w:b w:val="0"/>
          <w:szCs w:val="24"/>
        </w:rPr>
        <w:t>..</w:t>
      </w:r>
      <w:r w:rsidR="00B029C8">
        <w:rPr>
          <w:rStyle w:val="ab"/>
          <w:b w:val="0"/>
          <w:szCs w:val="24"/>
        </w:rPr>
        <w:t>31</w:t>
      </w:r>
    </w:p>
    <w:p w:rsidR="00F1270B" w:rsidRPr="00F1270B" w:rsidRDefault="001E6A1E" w:rsidP="00F1270B">
      <w:pPr>
        <w:pStyle w:val="1"/>
        <w:spacing w:before="0" w:line="360" w:lineRule="auto"/>
        <w:rPr>
          <w:rStyle w:val="ab"/>
          <w:b w:val="0"/>
          <w:szCs w:val="24"/>
        </w:rPr>
      </w:pPr>
      <w:r w:rsidRPr="00F1270B">
        <w:rPr>
          <w:rFonts w:cs="Times New Roman"/>
          <w:b w:val="0"/>
          <w:szCs w:val="24"/>
        </w:rPr>
        <w:fldChar w:fldCharType="end"/>
      </w:r>
      <w:r w:rsidRPr="00F1270B">
        <w:rPr>
          <w:rFonts w:cs="Times New Roman"/>
          <w:b w:val="0"/>
          <w:szCs w:val="24"/>
        </w:rPr>
        <w:fldChar w:fldCharType="begin"/>
      </w:r>
      <w:r w:rsidR="00F1270B" w:rsidRPr="00F1270B">
        <w:rPr>
          <w:rFonts w:cs="Times New Roman"/>
          <w:b w:val="0"/>
          <w:szCs w:val="24"/>
        </w:rPr>
        <w:instrText xml:space="preserve"> HYPERLINK  \l "_Hlk509309548" \s "1,61885,61933,1,,21. Ред за оценяване на проектни" </w:instrText>
      </w:r>
      <w:r w:rsidRPr="00F1270B">
        <w:rPr>
          <w:rFonts w:cs="Times New Roman"/>
          <w:b w:val="0"/>
          <w:szCs w:val="24"/>
        </w:rPr>
        <w:fldChar w:fldCharType="separate"/>
      </w:r>
      <w:r w:rsidR="00F1270B" w:rsidRPr="00F1270B">
        <w:rPr>
          <w:rStyle w:val="ab"/>
          <w:b w:val="0"/>
          <w:szCs w:val="24"/>
        </w:rPr>
        <w:t>21. Ред за оценяване на проектните предложения…………………</w:t>
      </w:r>
      <w:r w:rsidR="008A75F2">
        <w:rPr>
          <w:rStyle w:val="ab"/>
          <w:b w:val="0"/>
          <w:szCs w:val="24"/>
        </w:rPr>
        <w:t>……………………...</w:t>
      </w:r>
      <w:r w:rsidR="003A44EA">
        <w:rPr>
          <w:rStyle w:val="ab"/>
          <w:b w:val="0"/>
          <w:szCs w:val="24"/>
        </w:rPr>
        <w:t>3</w:t>
      </w:r>
      <w:r w:rsidR="00B029C8">
        <w:rPr>
          <w:rStyle w:val="ab"/>
          <w:b w:val="0"/>
          <w:szCs w:val="24"/>
        </w:rPr>
        <w:t>1</w:t>
      </w:r>
    </w:p>
    <w:p w:rsidR="00D532E7" w:rsidRDefault="001E6A1E" w:rsidP="00D532E7">
      <w:pPr>
        <w:pStyle w:val="1"/>
        <w:spacing w:before="0" w:line="360" w:lineRule="auto"/>
        <w:jc w:val="both"/>
        <w:rPr>
          <w:b w:val="0"/>
          <w:bCs w:val="0"/>
        </w:rPr>
      </w:pPr>
      <w:r w:rsidRPr="00F1270B">
        <w:rPr>
          <w:rFonts w:cs="Times New Roman"/>
          <w:b w:val="0"/>
          <w:szCs w:val="24"/>
        </w:rPr>
        <w:fldChar w:fldCharType="end"/>
      </w:r>
    </w:p>
    <w:p w:rsidR="00F1270B" w:rsidRPr="0018385B" w:rsidRDefault="001E6A1E" w:rsidP="00F1270B">
      <w:pPr>
        <w:pStyle w:val="1"/>
        <w:spacing w:before="0" w:line="360" w:lineRule="auto"/>
        <w:rPr>
          <w:rStyle w:val="ab"/>
          <w:b w:val="0"/>
          <w:szCs w:val="24"/>
          <w:lang w:val="en-US"/>
        </w:rPr>
      </w:pPr>
      <w:r w:rsidRPr="00F1270B">
        <w:rPr>
          <w:rFonts w:cs="Times New Roman"/>
          <w:b w:val="0"/>
          <w:szCs w:val="24"/>
        </w:rPr>
        <w:fldChar w:fldCharType="begin"/>
      </w:r>
      <w:r w:rsidR="00F1270B" w:rsidRPr="00F1270B">
        <w:rPr>
          <w:rFonts w:cs="Times New Roman"/>
          <w:b w:val="0"/>
          <w:szCs w:val="24"/>
        </w:rPr>
        <w:instrText xml:space="preserve"> HYPERLINK  \l "_Hlk509309614" \s "1,85750,85811,1,,22. Критерии и методика за оценк" </w:instrText>
      </w:r>
      <w:r w:rsidRPr="00F1270B">
        <w:rPr>
          <w:rFonts w:cs="Times New Roman"/>
          <w:b w:val="0"/>
          <w:szCs w:val="24"/>
        </w:rPr>
        <w:fldChar w:fldCharType="separate"/>
      </w:r>
      <w:r w:rsidR="00F1270B" w:rsidRPr="00F1270B">
        <w:rPr>
          <w:rStyle w:val="ab"/>
          <w:b w:val="0"/>
          <w:szCs w:val="24"/>
        </w:rPr>
        <w:t>22. Критерии и методика за оценка на проектните предложения…………………</w:t>
      </w:r>
      <w:r w:rsidR="00D62F11">
        <w:rPr>
          <w:rStyle w:val="ab"/>
          <w:b w:val="0"/>
          <w:szCs w:val="24"/>
        </w:rPr>
        <w:t>……..</w:t>
      </w:r>
      <w:r w:rsidR="0018385B">
        <w:rPr>
          <w:rStyle w:val="ab"/>
          <w:b w:val="0"/>
          <w:szCs w:val="24"/>
        </w:rPr>
        <w:t>3</w:t>
      </w:r>
      <w:r w:rsidR="0018385B">
        <w:rPr>
          <w:rStyle w:val="ab"/>
          <w:b w:val="0"/>
          <w:szCs w:val="24"/>
          <w:lang w:val="en-US"/>
        </w:rPr>
        <w:t>6</w:t>
      </w:r>
    </w:p>
    <w:p w:rsidR="00F1270B" w:rsidRPr="0018385B" w:rsidRDefault="001E6A1E" w:rsidP="00F1270B">
      <w:pPr>
        <w:spacing w:after="0" w:line="360" w:lineRule="auto"/>
        <w:jc w:val="both"/>
        <w:rPr>
          <w:rStyle w:val="ab"/>
          <w:rFonts w:ascii="Times New Roman" w:hAnsi="Times New Roman" w:cs="Times New Roman"/>
          <w:sz w:val="24"/>
          <w:szCs w:val="24"/>
          <w:lang w:val="en-US"/>
        </w:rPr>
      </w:pPr>
      <w:r w:rsidRPr="00F1270B">
        <w:rPr>
          <w:rFonts w:ascii="Times New Roman" w:hAnsi="Times New Roman" w:cs="Times New Roman"/>
          <w:sz w:val="24"/>
          <w:szCs w:val="24"/>
        </w:rPr>
        <w:fldChar w:fldCharType="end"/>
      </w:r>
      <w:r w:rsidRPr="00F1270B">
        <w:rPr>
          <w:rFonts w:ascii="Times New Roman" w:hAnsi="Times New Roman" w:cs="Times New Roman"/>
          <w:sz w:val="24"/>
          <w:szCs w:val="24"/>
        </w:rPr>
        <w:fldChar w:fldCharType="begin"/>
      </w:r>
      <w:r w:rsidR="00F1270B" w:rsidRPr="00F1270B">
        <w:rPr>
          <w:rFonts w:ascii="Times New Roman" w:hAnsi="Times New Roman" w:cs="Times New Roman"/>
          <w:sz w:val="24"/>
          <w:szCs w:val="24"/>
        </w:rPr>
        <w:instrText xml:space="preserve"> HYPERLINK  \l "_Hlk509308746" \s "1,85685,85770,1,,23. Начин на подаване на проектн" </w:instrText>
      </w:r>
      <w:r w:rsidRPr="00F1270B">
        <w:rPr>
          <w:rFonts w:ascii="Times New Roman" w:hAnsi="Times New Roman" w:cs="Times New Roman"/>
          <w:sz w:val="24"/>
          <w:szCs w:val="24"/>
        </w:rPr>
        <w:fldChar w:fldCharType="separate"/>
      </w:r>
      <w:r w:rsidR="00F1270B" w:rsidRPr="00F1270B">
        <w:rPr>
          <w:rStyle w:val="ab"/>
          <w:rFonts w:ascii="Times New Roman" w:hAnsi="Times New Roman" w:cs="Times New Roman"/>
          <w:sz w:val="24"/>
          <w:szCs w:val="24"/>
        </w:rPr>
        <w:t>23. Начин на подаване на проектните предложения/концепциите за проектни предложения……</w:t>
      </w:r>
      <w:r w:rsidR="00D62F11">
        <w:rPr>
          <w:rStyle w:val="ab"/>
          <w:rFonts w:ascii="Times New Roman" w:hAnsi="Times New Roman" w:cs="Times New Roman"/>
          <w:sz w:val="24"/>
          <w:szCs w:val="24"/>
        </w:rPr>
        <w:t>……………………………………………………………………………3</w:t>
      </w:r>
      <w:r w:rsidR="0018385B">
        <w:rPr>
          <w:rStyle w:val="ab"/>
          <w:rFonts w:ascii="Times New Roman" w:hAnsi="Times New Roman" w:cs="Times New Roman"/>
          <w:sz w:val="24"/>
          <w:szCs w:val="24"/>
          <w:lang w:val="en-US"/>
        </w:rPr>
        <w:t>9</w:t>
      </w:r>
    </w:p>
    <w:p w:rsidR="00F1270B" w:rsidRPr="0018385B" w:rsidRDefault="001E6A1E" w:rsidP="00F1270B">
      <w:pPr>
        <w:pStyle w:val="1"/>
        <w:spacing w:before="0" w:line="360" w:lineRule="auto"/>
        <w:rPr>
          <w:rStyle w:val="ab"/>
          <w:rFonts w:cs="Times New Roman"/>
          <w:b w:val="0"/>
          <w:szCs w:val="24"/>
          <w:lang w:val="en-US"/>
        </w:rPr>
      </w:pPr>
      <w:r w:rsidRPr="00F1270B">
        <w:rPr>
          <w:rFonts w:cs="Times New Roman"/>
          <w:b w:val="0"/>
          <w:szCs w:val="24"/>
        </w:rPr>
        <w:fldChar w:fldCharType="end"/>
      </w:r>
      <w:r w:rsidRPr="00376191">
        <w:rPr>
          <w:rFonts w:cs="Times New Roman"/>
          <w:b w:val="0"/>
          <w:szCs w:val="24"/>
        </w:rPr>
        <w:fldChar w:fldCharType="begin"/>
      </w:r>
      <w:r w:rsidR="00F1270B" w:rsidRPr="00376191">
        <w:rPr>
          <w:rFonts w:cs="Times New Roman"/>
          <w:b w:val="0"/>
          <w:szCs w:val="24"/>
        </w:rPr>
        <w:instrText xml:space="preserve"> HYPERLINK  \l "_Hlk509308771" \s "1,93061,93129,1,,24. Списък на документите, които" </w:instrText>
      </w:r>
      <w:r w:rsidRPr="00376191">
        <w:rPr>
          <w:rFonts w:cs="Times New Roman"/>
          <w:b w:val="0"/>
          <w:szCs w:val="24"/>
        </w:rPr>
        <w:fldChar w:fldCharType="separate"/>
      </w:r>
      <w:r w:rsidR="00F1270B" w:rsidRPr="00376191">
        <w:rPr>
          <w:rStyle w:val="ab"/>
          <w:rFonts w:cs="Times New Roman"/>
          <w:b w:val="0"/>
          <w:szCs w:val="24"/>
        </w:rPr>
        <w:t>24. Списък на документите, които се подават на етап кандидатстване………</w:t>
      </w:r>
      <w:r w:rsidR="00D62F11" w:rsidRPr="00376191">
        <w:rPr>
          <w:rStyle w:val="ab"/>
          <w:rFonts w:cs="Times New Roman"/>
          <w:b w:val="0"/>
          <w:szCs w:val="24"/>
        </w:rPr>
        <w:t>…………</w:t>
      </w:r>
      <w:r w:rsidR="0018385B">
        <w:rPr>
          <w:rStyle w:val="ab"/>
          <w:rFonts w:cs="Times New Roman"/>
          <w:b w:val="0"/>
          <w:szCs w:val="24"/>
        </w:rPr>
        <w:t>4</w:t>
      </w:r>
      <w:r w:rsidR="0018385B">
        <w:rPr>
          <w:rStyle w:val="ab"/>
          <w:rFonts w:cs="Times New Roman"/>
          <w:b w:val="0"/>
          <w:szCs w:val="24"/>
          <w:lang w:val="en-US"/>
        </w:rPr>
        <w:t>2</w:t>
      </w:r>
    </w:p>
    <w:p w:rsidR="00F1270B" w:rsidRPr="0018385B" w:rsidRDefault="001E6A1E" w:rsidP="00376191">
      <w:pPr>
        <w:spacing w:after="0" w:line="360" w:lineRule="auto"/>
        <w:rPr>
          <w:rStyle w:val="ab"/>
          <w:rFonts w:ascii="Times New Roman" w:hAnsi="Times New Roman" w:cs="Times New Roman"/>
          <w:sz w:val="24"/>
          <w:szCs w:val="24"/>
          <w:lang w:val="en-US"/>
        </w:rPr>
      </w:pPr>
      <w:r w:rsidRPr="00376191">
        <w:rPr>
          <w:rFonts w:ascii="Times New Roman" w:hAnsi="Times New Roman" w:cs="Times New Roman"/>
          <w:sz w:val="24"/>
          <w:szCs w:val="24"/>
        </w:rPr>
        <w:fldChar w:fldCharType="end"/>
      </w:r>
      <w:r w:rsidRPr="00376191">
        <w:rPr>
          <w:rFonts w:ascii="Times New Roman" w:hAnsi="Times New Roman" w:cs="Times New Roman"/>
          <w:sz w:val="24"/>
          <w:szCs w:val="24"/>
        </w:rPr>
        <w:fldChar w:fldCharType="begin"/>
      </w:r>
      <w:r w:rsidR="00F1270B" w:rsidRPr="00376191">
        <w:rPr>
          <w:rFonts w:ascii="Times New Roman" w:hAnsi="Times New Roman" w:cs="Times New Roman"/>
          <w:sz w:val="24"/>
          <w:szCs w:val="24"/>
        </w:rPr>
        <w:instrText xml:space="preserve"> HYPERLINK  \l "_Hlk509308808" \s "1,98212,98266,1,,25. Краен срок за подаване на пр" </w:instrText>
      </w:r>
      <w:r w:rsidRPr="00376191">
        <w:rPr>
          <w:rFonts w:ascii="Times New Roman" w:hAnsi="Times New Roman" w:cs="Times New Roman"/>
          <w:sz w:val="24"/>
          <w:szCs w:val="24"/>
        </w:rPr>
        <w:fldChar w:fldCharType="separate"/>
      </w:r>
      <w:r w:rsidR="00F1270B" w:rsidRPr="00376191">
        <w:rPr>
          <w:rStyle w:val="ab"/>
          <w:rFonts w:ascii="Times New Roman" w:hAnsi="Times New Roman" w:cs="Times New Roman"/>
          <w:sz w:val="24"/>
          <w:szCs w:val="24"/>
        </w:rPr>
        <w:t>25. Краен срок за подаване на проектните предложения…………</w:t>
      </w:r>
      <w:r w:rsidR="00D62F11" w:rsidRPr="00376191">
        <w:rPr>
          <w:rStyle w:val="ab"/>
          <w:rFonts w:ascii="Times New Roman" w:hAnsi="Times New Roman" w:cs="Times New Roman"/>
          <w:sz w:val="24"/>
          <w:szCs w:val="24"/>
        </w:rPr>
        <w:t>………………………</w:t>
      </w:r>
      <w:r w:rsidR="00376191">
        <w:rPr>
          <w:rStyle w:val="ab"/>
          <w:rFonts w:ascii="Times New Roman" w:hAnsi="Times New Roman" w:cs="Times New Roman"/>
          <w:sz w:val="24"/>
          <w:szCs w:val="24"/>
        </w:rPr>
        <w:t>4</w:t>
      </w:r>
      <w:r w:rsidR="0018385B">
        <w:rPr>
          <w:rStyle w:val="ab"/>
          <w:rFonts w:ascii="Times New Roman" w:hAnsi="Times New Roman" w:cs="Times New Roman"/>
          <w:sz w:val="24"/>
          <w:szCs w:val="24"/>
          <w:lang w:val="en-US"/>
        </w:rPr>
        <w:t>8</w:t>
      </w:r>
    </w:p>
    <w:p w:rsidR="00F1270B" w:rsidRPr="0018385B" w:rsidRDefault="001E6A1E" w:rsidP="00F1270B">
      <w:pPr>
        <w:pStyle w:val="1"/>
        <w:spacing w:before="0" w:line="360" w:lineRule="auto"/>
        <w:jc w:val="both"/>
        <w:rPr>
          <w:rStyle w:val="ab"/>
          <w:rFonts w:cs="Times New Roman"/>
          <w:b w:val="0"/>
          <w:szCs w:val="24"/>
          <w:lang w:val="en-US"/>
        </w:rPr>
      </w:pPr>
      <w:r w:rsidRPr="00376191">
        <w:rPr>
          <w:rFonts w:cs="Times New Roman"/>
          <w:b w:val="0"/>
          <w:szCs w:val="24"/>
        </w:rPr>
        <w:fldChar w:fldCharType="end"/>
      </w:r>
      <w:r w:rsidRPr="00F1270B">
        <w:rPr>
          <w:rFonts w:cs="Times New Roman"/>
          <w:b w:val="0"/>
          <w:szCs w:val="24"/>
        </w:rPr>
        <w:fldChar w:fldCharType="begin"/>
      </w:r>
      <w:r w:rsidR="00F1270B" w:rsidRPr="00F1270B">
        <w:rPr>
          <w:rFonts w:cs="Times New Roman"/>
          <w:b w:val="0"/>
          <w:szCs w:val="24"/>
        </w:rPr>
        <w:instrText xml:space="preserve"> HYPERLINK  \l "_Hlk509308826" \s "1,99672,99757,1,,26. Адрес за подаване на проектн" </w:instrText>
      </w:r>
      <w:r w:rsidRPr="00F1270B">
        <w:rPr>
          <w:rFonts w:cs="Times New Roman"/>
          <w:b w:val="0"/>
          <w:szCs w:val="24"/>
        </w:rPr>
        <w:fldChar w:fldCharType="separate"/>
      </w:r>
      <w:r w:rsidR="00F1270B" w:rsidRPr="00F1270B">
        <w:rPr>
          <w:rStyle w:val="ab"/>
          <w:rFonts w:cs="Times New Roman"/>
          <w:b w:val="0"/>
          <w:szCs w:val="24"/>
        </w:rPr>
        <w:t>26. Адрес за подаване на проектните предложения/концепциите за проектни предложения……………………</w:t>
      </w:r>
      <w:r w:rsidR="00D62F11">
        <w:rPr>
          <w:rStyle w:val="ab"/>
          <w:rFonts w:cs="Times New Roman"/>
          <w:b w:val="0"/>
          <w:szCs w:val="24"/>
        </w:rPr>
        <w:t>……………………………………………………………</w:t>
      </w:r>
      <w:r w:rsidR="00376191">
        <w:rPr>
          <w:rStyle w:val="ab"/>
          <w:rFonts w:cs="Times New Roman"/>
          <w:b w:val="0"/>
          <w:szCs w:val="24"/>
        </w:rPr>
        <w:t>4</w:t>
      </w:r>
      <w:r w:rsidR="0018385B">
        <w:rPr>
          <w:rStyle w:val="ab"/>
          <w:rFonts w:cs="Times New Roman"/>
          <w:b w:val="0"/>
          <w:szCs w:val="24"/>
          <w:lang w:val="en-US"/>
        </w:rPr>
        <w:t>9</w:t>
      </w:r>
    </w:p>
    <w:p w:rsidR="00F1270B" w:rsidRPr="0018385B" w:rsidRDefault="001E6A1E" w:rsidP="00F1270B">
      <w:pPr>
        <w:pStyle w:val="1"/>
        <w:spacing w:before="0" w:line="360" w:lineRule="auto"/>
        <w:jc w:val="both"/>
        <w:rPr>
          <w:rStyle w:val="ab"/>
          <w:rFonts w:cs="Times New Roman"/>
          <w:b w:val="0"/>
          <w:szCs w:val="24"/>
          <w:lang w:val="en-US"/>
        </w:rPr>
      </w:pPr>
      <w:r w:rsidRPr="00F1270B">
        <w:rPr>
          <w:rFonts w:cs="Times New Roman"/>
          <w:b w:val="0"/>
          <w:szCs w:val="24"/>
        </w:rPr>
        <w:fldChar w:fldCharType="end"/>
      </w:r>
      <w:r w:rsidRPr="00F1270B">
        <w:rPr>
          <w:rFonts w:cs="Times New Roman"/>
          <w:b w:val="0"/>
          <w:szCs w:val="24"/>
        </w:rPr>
        <w:fldChar w:fldCharType="begin"/>
      </w:r>
      <w:r w:rsidR="00F1270B" w:rsidRPr="00F1270B">
        <w:rPr>
          <w:rFonts w:cs="Times New Roman"/>
          <w:b w:val="0"/>
          <w:szCs w:val="24"/>
        </w:rPr>
        <w:instrText xml:space="preserve"> HYPERLINK  \l "_Hlk509308845" \s "1,100149,100178,1,,27. Допълнителна информация:</w:instrText>
      </w:r>
      <w:r w:rsidR="00F1270B" w:rsidRPr="00F1270B">
        <w:rPr>
          <w:rFonts w:cs="Times New Roman"/>
          <w:b w:val="0"/>
          <w:szCs w:val="24"/>
        </w:rPr>
        <w:cr/>
        <w:instrText xml:space="preserve">" </w:instrText>
      </w:r>
      <w:r w:rsidRPr="00F1270B">
        <w:rPr>
          <w:rFonts w:cs="Times New Roman"/>
          <w:b w:val="0"/>
          <w:szCs w:val="24"/>
        </w:rPr>
        <w:fldChar w:fldCharType="separate"/>
      </w:r>
      <w:r w:rsidR="00F1270B" w:rsidRPr="00F1270B">
        <w:rPr>
          <w:rStyle w:val="ab"/>
          <w:rFonts w:cs="Times New Roman"/>
          <w:b w:val="0"/>
          <w:szCs w:val="24"/>
        </w:rPr>
        <w:t>27. Допълнителна информация…………………</w:t>
      </w:r>
      <w:r w:rsidR="00D62F11">
        <w:rPr>
          <w:rStyle w:val="ab"/>
          <w:rFonts w:cs="Times New Roman"/>
          <w:b w:val="0"/>
          <w:szCs w:val="24"/>
        </w:rPr>
        <w:t>…………………………………………..</w:t>
      </w:r>
      <w:r w:rsidR="00376191">
        <w:rPr>
          <w:rStyle w:val="ab"/>
          <w:rFonts w:cs="Times New Roman"/>
          <w:b w:val="0"/>
          <w:szCs w:val="24"/>
        </w:rPr>
        <w:t>4</w:t>
      </w:r>
      <w:r w:rsidR="0018385B">
        <w:rPr>
          <w:rStyle w:val="ab"/>
          <w:rFonts w:cs="Times New Roman"/>
          <w:b w:val="0"/>
          <w:szCs w:val="24"/>
          <w:lang w:val="en-US"/>
        </w:rPr>
        <w:t>9</w:t>
      </w:r>
    </w:p>
    <w:p w:rsidR="00F1270B" w:rsidRPr="0018385B" w:rsidRDefault="001E6A1E" w:rsidP="00F1270B">
      <w:pPr>
        <w:pStyle w:val="1"/>
        <w:spacing w:before="0" w:line="360" w:lineRule="auto"/>
        <w:jc w:val="both"/>
        <w:rPr>
          <w:rStyle w:val="ab"/>
          <w:rFonts w:cs="Times New Roman"/>
          <w:b w:val="0"/>
          <w:szCs w:val="24"/>
          <w:lang w:val="en-US"/>
        </w:rPr>
      </w:pPr>
      <w:r w:rsidRPr="00F1270B">
        <w:rPr>
          <w:rFonts w:cs="Times New Roman"/>
          <w:b w:val="0"/>
          <w:szCs w:val="24"/>
        </w:rPr>
        <w:fldChar w:fldCharType="end"/>
      </w:r>
      <w:r w:rsidRPr="00F1270B">
        <w:rPr>
          <w:rFonts w:cs="Times New Roman"/>
          <w:b w:val="0"/>
          <w:szCs w:val="24"/>
        </w:rPr>
        <w:fldChar w:fldCharType="begin"/>
      </w:r>
      <w:r w:rsidR="00F1270B" w:rsidRPr="00F1270B">
        <w:rPr>
          <w:rFonts w:cs="Times New Roman"/>
          <w:b w:val="0"/>
          <w:szCs w:val="24"/>
        </w:rPr>
        <w:instrText xml:space="preserve"> HYPERLINK  \l "_Hlk509308864" \s "1,100302,100457,1,,27.1. Процедура за уведомяване н" </w:instrText>
      </w:r>
      <w:r w:rsidRPr="00F1270B">
        <w:rPr>
          <w:rFonts w:cs="Times New Roman"/>
          <w:b w:val="0"/>
          <w:szCs w:val="24"/>
        </w:rPr>
        <w:fldChar w:fldCharType="separate"/>
      </w:r>
      <w:r w:rsidR="00F1270B" w:rsidRPr="00F1270B">
        <w:rPr>
          <w:rStyle w:val="ab"/>
          <w:rFonts w:cs="Times New Roman"/>
          <w:b w:val="0"/>
          <w:szCs w:val="24"/>
        </w:rPr>
        <w:t>27.1. Процедура за уведомяване на неодобрени и одобрени кандидати и сключване на административни договори за предоставяне на безвъзмездна финансова помощ………</w:t>
      </w:r>
      <w:r w:rsidR="00B95A80">
        <w:rPr>
          <w:rStyle w:val="ab"/>
          <w:rFonts w:cs="Times New Roman"/>
          <w:b w:val="0"/>
          <w:szCs w:val="24"/>
        </w:rPr>
        <w:t>………………………………………………………………………………...</w:t>
      </w:r>
      <w:r w:rsidR="00376191">
        <w:rPr>
          <w:rStyle w:val="ab"/>
          <w:rFonts w:cs="Times New Roman"/>
          <w:b w:val="0"/>
          <w:szCs w:val="24"/>
        </w:rPr>
        <w:t>4</w:t>
      </w:r>
      <w:r w:rsidR="0018385B">
        <w:rPr>
          <w:rStyle w:val="ab"/>
          <w:rFonts w:cs="Times New Roman"/>
          <w:b w:val="0"/>
          <w:szCs w:val="24"/>
          <w:lang w:val="en-US"/>
        </w:rPr>
        <w:t>9</w:t>
      </w:r>
    </w:p>
    <w:p w:rsidR="00F1270B" w:rsidRPr="0018385B" w:rsidRDefault="001E6A1E" w:rsidP="00B95A80">
      <w:pPr>
        <w:pStyle w:val="1"/>
        <w:spacing w:before="0" w:line="360" w:lineRule="auto"/>
        <w:rPr>
          <w:rStyle w:val="ab"/>
          <w:rFonts w:cs="Times New Roman"/>
          <w:b w:val="0"/>
          <w:szCs w:val="24"/>
          <w:lang w:val="en-US"/>
        </w:rPr>
      </w:pPr>
      <w:r w:rsidRPr="00F1270B">
        <w:rPr>
          <w:rFonts w:cs="Times New Roman"/>
          <w:b w:val="0"/>
          <w:szCs w:val="24"/>
        </w:rPr>
        <w:fldChar w:fldCharType="end"/>
      </w:r>
      <w:r w:rsidRPr="00F1270B">
        <w:rPr>
          <w:rFonts w:cs="Times New Roman"/>
          <w:b w:val="0"/>
          <w:szCs w:val="24"/>
        </w:rPr>
        <w:fldChar w:fldCharType="begin"/>
      </w:r>
      <w:r w:rsidR="00F1270B" w:rsidRPr="00F1270B">
        <w:rPr>
          <w:rFonts w:cs="Times New Roman"/>
          <w:b w:val="0"/>
          <w:szCs w:val="24"/>
        </w:rPr>
        <w:instrText xml:space="preserve"> HYPERLINK  \l "_Hlk509308889" \s "1,113836,113884,1,,28. Приложения към Условията за " </w:instrText>
      </w:r>
      <w:r w:rsidRPr="00F1270B">
        <w:rPr>
          <w:rFonts w:cs="Times New Roman"/>
          <w:b w:val="0"/>
          <w:szCs w:val="24"/>
        </w:rPr>
        <w:fldChar w:fldCharType="separate"/>
      </w:r>
      <w:r w:rsidR="00F1270B" w:rsidRPr="00F1270B">
        <w:rPr>
          <w:rStyle w:val="ab"/>
          <w:rFonts w:cs="Times New Roman"/>
          <w:b w:val="0"/>
          <w:szCs w:val="24"/>
        </w:rPr>
        <w:t>28. Приложения към Условията за кандидатстване………</w:t>
      </w:r>
      <w:r w:rsidR="00B95A80">
        <w:rPr>
          <w:rStyle w:val="ab"/>
          <w:rFonts w:cs="Times New Roman"/>
          <w:b w:val="0"/>
          <w:szCs w:val="24"/>
        </w:rPr>
        <w:t>………………………………</w:t>
      </w:r>
      <w:r w:rsidR="0018385B">
        <w:rPr>
          <w:rStyle w:val="ab"/>
          <w:rFonts w:cs="Times New Roman"/>
          <w:b w:val="0"/>
          <w:szCs w:val="24"/>
          <w:lang w:val="en-US"/>
        </w:rPr>
        <w:t>50</w:t>
      </w:r>
    </w:p>
    <w:p w:rsidR="00F1270B" w:rsidRPr="00F1270B" w:rsidRDefault="001E6A1E" w:rsidP="00F1270B">
      <w:pPr>
        <w:spacing w:after="0" w:line="360" w:lineRule="auto"/>
        <w:rPr>
          <w:rFonts w:ascii="Times New Roman" w:hAnsi="Times New Roman" w:cs="Times New Roman"/>
          <w:sz w:val="24"/>
          <w:szCs w:val="24"/>
        </w:rPr>
      </w:pPr>
      <w:r w:rsidRPr="00F1270B">
        <w:rPr>
          <w:rFonts w:ascii="Times New Roman" w:hAnsi="Times New Roman" w:cs="Times New Roman"/>
          <w:sz w:val="24"/>
          <w:szCs w:val="24"/>
        </w:rPr>
        <w:fldChar w:fldCharType="end"/>
      </w:r>
    </w:p>
    <w:p w:rsidR="00CC3223" w:rsidRDefault="00CC3223" w:rsidP="00AC0FA4"/>
    <w:p w:rsidR="00CC3223" w:rsidRDefault="00CC3223" w:rsidP="00AC0FA4"/>
    <w:p w:rsidR="00CC3223" w:rsidRDefault="00CC3223" w:rsidP="00AC0FA4"/>
    <w:p w:rsidR="00CC3223" w:rsidRDefault="00CC3223" w:rsidP="00AC0FA4"/>
    <w:p w:rsidR="00CC3223" w:rsidRDefault="00CC3223" w:rsidP="00AC0FA4"/>
    <w:p w:rsidR="00CC3223" w:rsidRPr="00503A1D" w:rsidRDefault="008A13DF" w:rsidP="00CC3223">
      <w:pPr>
        <w:pStyle w:val="1"/>
        <w:spacing w:line="240" w:lineRule="auto"/>
        <w:rPr>
          <w:rFonts w:cs="Times New Roman"/>
          <w:color w:val="00B050"/>
          <w:szCs w:val="24"/>
        </w:rPr>
      </w:pPr>
      <w:bookmarkStart w:id="2" w:name="_Hlk509307960"/>
      <w:bookmarkStart w:id="3" w:name="_Toc505614636"/>
      <w:bookmarkStart w:id="4" w:name="_Hlk509308966"/>
      <w:r w:rsidRPr="00503A1D">
        <w:rPr>
          <w:rFonts w:cs="Times New Roman"/>
          <w:color w:val="00B050"/>
          <w:szCs w:val="24"/>
        </w:rPr>
        <w:lastRenderedPageBreak/>
        <w:t>С</w:t>
      </w:r>
      <w:r w:rsidR="00CC3223" w:rsidRPr="00503A1D">
        <w:rPr>
          <w:rFonts w:cs="Times New Roman"/>
          <w:color w:val="00B050"/>
          <w:szCs w:val="24"/>
        </w:rPr>
        <w:t>ПИСЪК НА СЪКРАЩЕНИЯТА</w:t>
      </w:r>
      <w:bookmarkEnd w:id="2"/>
      <w:r w:rsidR="00CC3223" w:rsidRPr="00503A1D">
        <w:rPr>
          <w:rFonts w:cs="Times New Roman"/>
          <w:color w:val="00B050"/>
          <w:szCs w:val="24"/>
        </w:rPr>
        <w:t>:</w:t>
      </w:r>
      <w:bookmarkEnd w:id="3"/>
    </w:p>
    <w:tbl>
      <w:tblPr>
        <w:tblStyle w:val="2"/>
        <w:tblW w:w="0" w:type="auto"/>
        <w:tblLook w:val="04A0" w:firstRow="1" w:lastRow="0" w:firstColumn="1" w:lastColumn="0" w:noHBand="0" w:noVBand="1"/>
      </w:tblPr>
      <w:tblGrid>
        <w:gridCol w:w="2213"/>
        <w:gridCol w:w="6849"/>
      </w:tblGrid>
      <w:tr w:rsidR="00873148" w:rsidRPr="00970A31" w:rsidTr="00873148">
        <w:tc>
          <w:tcPr>
            <w:tcW w:w="2213" w:type="dxa"/>
          </w:tcPr>
          <w:bookmarkEnd w:id="4"/>
          <w:p w:rsidR="00873148" w:rsidRPr="00970A31" w:rsidRDefault="00873148" w:rsidP="00056ED4">
            <w:pPr>
              <w:jc w:val="both"/>
              <w:rPr>
                <w:rFonts w:ascii="Times New Roman" w:hAnsi="Times New Roman" w:cs="Times New Roman"/>
                <w:b/>
                <w:sz w:val="24"/>
                <w:szCs w:val="24"/>
              </w:rPr>
            </w:pPr>
            <w:r w:rsidRPr="00970A31">
              <w:rPr>
                <w:rFonts w:ascii="Times New Roman" w:hAnsi="Times New Roman" w:cs="Times New Roman"/>
                <w:b/>
                <w:sz w:val="24"/>
                <w:szCs w:val="24"/>
              </w:rPr>
              <w:t>ВОМР</w:t>
            </w:r>
          </w:p>
        </w:tc>
        <w:tc>
          <w:tcPr>
            <w:tcW w:w="6849" w:type="dxa"/>
          </w:tcPr>
          <w:p w:rsidR="00873148" w:rsidRPr="00970A31" w:rsidRDefault="00873148" w:rsidP="00056ED4">
            <w:pPr>
              <w:jc w:val="both"/>
              <w:rPr>
                <w:rFonts w:ascii="Times New Roman" w:hAnsi="Times New Roman" w:cs="Times New Roman"/>
                <w:sz w:val="24"/>
                <w:szCs w:val="24"/>
              </w:rPr>
            </w:pPr>
            <w:r w:rsidRPr="00970A31">
              <w:rPr>
                <w:rFonts w:ascii="Times New Roman" w:hAnsi="Times New Roman" w:cs="Times New Roman"/>
                <w:sz w:val="24"/>
                <w:szCs w:val="24"/>
              </w:rPr>
              <w:t>Водено от общностите местно развитие</w:t>
            </w:r>
          </w:p>
        </w:tc>
      </w:tr>
      <w:tr w:rsidR="005033E0" w:rsidRPr="00970A31" w:rsidTr="00873148">
        <w:tc>
          <w:tcPr>
            <w:tcW w:w="2213" w:type="dxa"/>
          </w:tcPr>
          <w:p w:rsidR="005033E0" w:rsidRPr="00970A31" w:rsidRDefault="005033E0" w:rsidP="00056ED4">
            <w:pPr>
              <w:jc w:val="both"/>
              <w:rPr>
                <w:rFonts w:ascii="Times New Roman" w:hAnsi="Times New Roman" w:cs="Times New Roman"/>
                <w:b/>
                <w:sz w:val="24"/>
                <w:szCs w:val="24"/>
              </w:rPr>
            </w:pPr>
            <w:r w:rsidRPr="00970A31">
              <w:rPr>
                <w:rFonts w:ascii="Times New Roman" w:hAnsi="Times New Roman" w:cs="Times New Roman"/>
                <w:b/>
                <w:sz w:val="24"/>
                <w:szCs w:val="24"/>
              </w:rPr>
              <w:t>ДДС</w:t>
            </w:r>
          </w:p>
        </w:tc>
        <w:tc>
          <w:tcPr>
            <w:tcW w:w="6849" w:type="dxa"/>
          </w:tcPr>
          <w:p w:rsidR="005033E0" w:rsidRPr="00970A31" w:rsidRDefault="005033E0" w:rsidP="00056ED4">
            <w:pPr>
              <w:jc w:val="both"/>
              <w:rPr>
                <w:rFonts w:ascii="Times New Roman" w:hAnsi="Times New Roman" w:cs="Times New Roman"/>
                <w:sz w:val="24"/>
                <w:szCs w:val="24"/>
              </w:rPr>
            </w:pPr>
            <w:r w:rsidRPr="00970A31">
              <w:rPr>
                <w:rFonts w:ascii="Times New Roman" w:hAnsi="Times New Roman" w:cs="Times New Roman"/>
                <w:sz w:val="24"/>
                <w:szCs w:val="24"/>
              </w:rPr>
              <w:t>Данък върху добавената стойност</w:t>
            </w:r>
          </w:p>
        </w:tc>
      </w:tr>
      <w:tr w:rsidR="00167115" w:rsidRPr="00970A31" w:rsidTr="00873148">
        <w:tc>
          <w:tcPr>
            <w:tcW w:w="2213" w:type="dxa"/>
          </w:tcPr>
          <w:p w:rsidR="00167115" w:rsidRPr="00970A31" w:rsidRDefault="00167115" w:rsidP="00056ED4">
            <w:pPr>
              <w:jc w:val="both"/>
              <w:rPr>
                <w:rFonts w:ascii="Times New Roman" w:hAnsi="Times New Roman" w:cs="Times New Roman"/>
                <w:b/>
                <w:sz w:val="24"/>
                <w:szCs w:val="24"/>
              </w:rPr>
            </w:pPr>
            <w:r w:rsidRPr="00970A31">
              <w:rPr>
                <w:rFonts w:ascii="Times New Roman" w:hAnsi="Times New Roman" w:cs="Times New Roman"/>
                <w:b/>
                <w:sz w:val="24"/>
                <w:szCs w:val="24"/>
              </w:rPr>
              <w:t>ДФЗ</w:t>
            </w:r>
          </w:p>
        </w:tc>
        <w:tc>
          <w:tcPr>
            <w:tcW w:w="6849" w:type="dxa"/>
          </w:tcPr>
          <w:p w:rsidR="00167115" w:rsidRPr="00970A31" w:rsidRDefault="00167115" w:rsidP="00056ED4">
            <w:pPr>
              <w:jc w:val="both"/>
              <w:rPr>
                <w:rFonts w:ascii="Times New Roman" w:hAnsi="Times New Roman" w:cs="Times New Roman"/>
                <w:sz w:val="24"/>
                <w:szCs w:val="24"/>
              </w:rPr>
            </w:pPr>
            <w:r w:rsidRPr="00970A31">
              <w:rPr>
                <w:rFonts w:ascii="Times New Roman" w:hAnsi="Times New Roman" w:cs="Times New Roman"/>
                <w:sz w:val="24"/>
                <w:szCs w:val="24"/>
              </w:rPr>
              <w:t xml:space="preserve">Държавен фонд „Земеделие“ </w:t>
            </w:r>
          </w:p>
        </w:tc>
      </w:tr>
      <w:tr w:rsidR="00CC3223" w:rsidRPr="00970A31" w:rsidTr="00873148">
        <w:tc>
          <w:tcPr>
            <w:tcW w:w="2213" w:type="dxa"/>
          </w:tcPr>
          <w:p w:rsidR="00CC3223" w:rsidRPr="00970A31" w:rsidRDefault="00CC3223" w:rsidP="00056ED4">
            <w:pPr>
              <w:jc w:val="both"/>
              <w:rPr>
                <w:rFonts w:ascii="Times New Roman" w:hAnsi="Times New Roman" w:cs="Times New Roman"/>
                <w:b/>
                <w:sz w:val="24"/>
                <w:szCs w:val="24"/>
              </w:rPr>
            </w:pPr>
            <w:r w:rsidRPr="00970A31">
              <w:rPr>
                <w:rFonts w:ascii="Times New Roman" w:hAnsi="Times New Roman" w:cs="Times New Roman"/>
                <w:b/>
                <w:sz w:val="24"/>
                <w:szCs w:val="24"/>
              </w:rPr>
              <w:t>ЕС</w:t>
            </w:r>
          </w:p>
        </w:tc>
        <w:tc>
          <w:tcPr>
            <w:tcW w:w="6849" w:type="dxa"/>
          </w:tcPr>
          <w:p w:rsidR="00CC3223" w:rsidRPr="00970A31" w:rsidRDefault="00CC3223" w:rsidP="00056ED4">
            <w:pPr>
              <w:jc w:val="both"/>
              <w:rPr>
                <w:rFonts w:ascii="Times New Roman" w:hAnsi="Times New Roman" w:cs="Times New Roman"/>
                <w:sz w:val="24"/>
                <w:szCs w:val="24"/>
              </w:rPr>
            </w:pPr>
            <w:r w:rsidRPr="00970A31">
              <w:rPr>
                <w:rFonts w:ascii="Times New Roman" w:hAnsi="Times New Roman" w:cs="Times New Roman"/>
                <w:sz w:val="24"/>
                <w:szCs w:val="24"/>
                <w:shd w:val="clear" w:color="auto" w:fill="FEFEFE"/>
              </w:rPr>
              <w:t>Европейски съюз</w:t>
            </w:r>
          </w:p>
        </w:tc>
      </w:tr>
      <w:tr w:rsidR="00CC3223" w:rsidRPr="00970A31" w:rsidTr="00873148">
        <w:tc>
          <w:tcPr>
            <w:tcW w:w="2213" w:type="dxa"/>
          </w:tcPr>
          <w:p w:rsidR="00CC3223" w:rsidRPr="00970A31" w:rsidRDefault="00CC3223" w:rsidP="00056ED4">
            <w:pPr>
              <w:jc w:val="both"/>
              <w:rPr>
                <w:rFonts w:ascii="Times New Roman" w:hAnsi="Times New Roman" w:cs="Times New Roman"/>
                <w:b/>
                <w:sz w:val="24"/>
                <w:szCs w:val="24"/>
              </w:rPr>
            </w:pPr>
            <w:r w:rsidRPr="00970A31">
              <w:rPr>
                <w:rFonts w:ascii="Times New Roman" w:hAnsi="Times New Roman" w:cs="Times New Roman"/>
                <w:b/>
                <w:color w:val="000000"/>
                <w:sz w:val="24"/>
                <w:szCs w:val="24"/>
              </w:rPr>
              <w:t>ЕСИФ</w:t>
            </w:r>
          </w:p>
        </w:tc>
        <w:tc>
          <w:tcPr>
            <w:tcW w:w="6849" w:type="dxa"/>
          </w:tcPr>
          <w:p w:rsidR="00CC3223" w:rsidRPr="00970A31" w:rsidRDefault="00CC3223" w:rsidP="00056ED4">
            <w:pPr>
              <w:jc w:val="both"/>
              <w:rPr>
                <w:rFonts w:ascii="Times New Roman" w:hAnsi="Times New Roman" w:cs="Times New Roman"/>
                <w:sz w:val="24"/>
                <w:szCs w:val="24"/>
              </w:rPr>
            </w:pPr>
            <w:r w:rsidRPr="00970A31">
              <w:rPr>
                <w:rFonts w:ascii="Times New Roman" w:hAnsi="Times New Roman" w:cs="Times New Roman"/>
                <w:sz w:val="24"/>
                <w:szCs w:val="24"/>
              </w:rPr>
              <w:t>Европейски структурни и инвестиционни фондове</w:t>
            </w:r>
          </w:p>
        </w:tc>
      </w:tr>
      <w:tr w:rsidR="00CC3223" w:rsidRPr="00970A31" w:rsidTr="00873148">
        <w:tc>
          <w:tcPr>
            <w:tcW w:w="2213" w:type="dxa"/>
          </w:tcPr>
          <w:p w:rsidR="00CC3223" w:rsidRPr="00970A31" w:rsidRDefault="00CC3223" w:rsidP="00056ED4">
            <w:pPr>
              <w:jc w:val="both"/>
              <w:rPr>
                <w:rFonts w:ascii="Times New Roman" w:hAnsi="Times New Roman" w:cs="Times New Roman"/>
                <w:b/>
                <w:sz w:val="24"/>
                <w:szCs w:val="24"/>
              </w:rPr>
            </w:pPr>
            <w:r w:rsidRPr="00970A31">
              <w:rPr>
                <w:rFonts w:ascii="Times New Roman" w:hAnsi="Times New Roman" w:cs="Times New Roman"/>
                <w:b/>
                <w:color w:val="000000"/>
                <w:sz w:val="24"/>
                <w:szCs w:val="24"/>
              </w:rPr>
              <w:t>ЕЗФРСР</w:t>
            </w:r>
          </w:p>
        </w:tc>
        <w:tc>
          <w:tcPr>
            <w:tcW w:w="6849" w:type="dxa"/>
          </w:tcPr>
          <w:p w:rsidR="00CC3223" w:rsidRPr="00970A31" w:rsidRDefault="00CC3223" w:rsidP="00056ED4">
            <w:pPr>
              <w:jc w:val="both"/>
              <w:rPr>
                <w:rFonts w:ascii="Times New Roman" w:hAnsi="Times New Roman" w:cs="Times New Roman"/>
                <w:sz w:val="24"/>
                <w:szCs w:val="24"/>
              </w:rPr>
            </w:pPr>
            <w:r w:rsidRPr="00970A31">
              <w:rPr>
                <w:rFonts w:ascii="Times New Roman" w:hAnsi="Times New Roman" w:cs="Times New Roman"/>
                <w:sz w:val="24"/>
                <w:szCs w:val="24"/>
              </w:rPr>
              <w:t>Европейски земеделски фонд за развитие на селските райони</w:t>
            </w:r>
          </w:p>
        </w:tc>
      </w:tr>
      <w:tr w:rsidR="00CC3223" w:rsidRPr="00970A31" w:rsidTr="00873148">
        <w:tc>
          <w:tcPr>
            <w:tcW w:w="2213" w:type="dxa"/>
          </w:tcPr>
          <w:p w:rsidR="00CC3223" w:rsidRPr="00970A31" w:rsidRDefault="00CC3223" w:rsidP="00056ED4">
            <w:pPr>
              <w:jc w:val="both"/>
              <w:rPr>
                <w:rFonts w:ascii="Times New Roman" w:hAnsi="Times New Roman" w:cs="Times New Roman"/>
                <w:b/>
                <w:sz w:val="24"/>
                <w:szCs w:val="24"/>
              </w:rPr>
            </w:pPr>
            <w:r w:rsidRPr="00970A31">
              <w:rPr>
                <w:rFonts w:ascii="Times New Roman" w:hAnsi="Times New Roman" w:cs="Times New Roman"/>
                <w:b/>
                <w:color w:val="000000"/>
                <w:sz w:val="24"/>
                <w:szCs w:val="24"/>
              </w:rPr>
              <w:t>ЗДДС</w:t>
            </w:r>
          </w:p>
        </w:tc>
        <w:tc>
          <w:tcPr>
            <w:tcW w:w="6849" w:type="dxa"/>
          </w:tcPr>
          <w:p w:rsidR="00CC3223" w:rsidRPr="00970A31" w:rsidRDefault="00CC3223" w:rsidP="00056ED4">
            <w:pPr>
              <w:jc w:val="both"/>
              <w:rPr>
                <w:rFonts w:ascii="Times New Roman" w:hAnsi="Times New Roman" w:cs="Times New Roman"/>
                <w:sz w:val="24"/>
                <w:szCs w:val="24"/>
              </w:rPr>
            </w:pPr>
            <w:r w:rsidRPr="00970A31">
              <w:rPr>
                <w:rFonts w:ascii="Times New Roman" w:hAnsi="Times New Roman" w:cs="Times New Roman"/>
                <w:sz w:val="24"/>
                <w:szCs w:val="24"/>
              </w:rPr>
              <w:t>Закон за данък добавена стойност</w:t>
            </w:r>
          </w:p>
          <w:p w:rsidR="00CC3223" w:rsidRPr="00970A31" w:rsidRDefault="00CC3223" w:rsidP="00056ED4">
            <w:pPr>
              <w:jc w:val="both"/>
              <w:rPr>
                <w:rFonts w:ascii="Times New Roman" w:hAnsi="Times New Roman" w:cs="Times New Roman"/>
                <w:sz w:val="24"/>
                <w:szCs w:val="24"/>
              </w:rPr>
            </w:pPr>
          </w:p>
        </w:tc>
      </w:tr>
      <w:tr w:rsidR="00CC3223" w:rsidRPr="00970A31" w:rsidTr="00873148">
        <w:tc>
          <w:tcPr>
            <w:tcW w:w="2213" w:type="dxa"/>
          </w:tcPr>
          <w:p w:rsidR="00CC3223" w:rsidRPr="00970A31" w:rsidRDefault="00CC3223" w:rsidP="00056ED4">
            <w:pPr>
              <w:jc w:val="both"/>
              <w:rPr>
                <w:rFonts w:ascii="Times New Roman" w:hAnsi="Times New Roman" w:cs="Times New Roman"/>
                <w:b/>
                <w:sz w:val="24"/>
                <w:szCs w:val="24"/>
              </w:rPr>
            </w:pPr>
            <w:r w:rsidRPr="00970A31">
              <w:rPr>
                <w:rFonts w:ascii="Times New Roman" w:hAnsi="Times New Roman" w:cs="Times New Roman"/>
                <w:b/>
                <w:color w:val="000000"/>
                <w:sz w:val="24"/>
                <w:szCs w:val="24"/>
              </w:rPr>
              <w:t>ЗОП</w:t>
            </w:r>
          </w:p>
        </w:tc>
        <w:tc>
          <w:tcPr>
            <w:tcW w:w="6849" w:type="dxa"/>
          </w:tcPr>
          <w:p w:rsidR="00CC3223" w:rsidRPr="00970A31" w:rsidRDefault="00CC3223" w:rsidP="00056ED4">
            <w:pPr>
              <w:jc w:val="both"/>
              <w:rPr>
                <w:rFonts w:ascii="Times New Roman" w:hAnsi="Times New Roman" w:cs="Times New Roman"/>
                <w:sz w:val="24"/>
                <w:szCs w:val="24"/>
              </w:rPr>
            </w:pPr>
            <w:r w:rsidRPr="00970A31">
              <w:rPr>
                <w:rFonts w:ascii="Times New Roman" w:hAnsi="Times New Roman" w:cs="Times New Roman"/>
                <w:sz w:val="24"/>
                <w:szCs w:val="24"/>
              </w:rPr>
              <w:t>Закон за обществените поръчки</w:t>
            </w:r>
          </w:p>
        </w:tc>
      </w:tr>
      <w:tr w:rsidR="00CC3223" w:rsidRPr="00970A31" w:rsidTr="00873148">
        <w:tc>
          <w:tcPr>
            <w:tcW w:w="2213" w:type="dxa"/>
          </w:tcPr>
          <w:p w:rsidR="00CC3223" w:rsidRPr="00970A31" w:rsidRDefault="00CC3223" w:rsidP="00056ED4">
            <w:pPr>
              <w:jc w:val="both"/>
              <w:rPr>
                <w:rFonts w:ascii="Times New Roman" w:hAnsi="Times New Roman" w:cs="Times New Roman"/>
                <w:b/>
                <w:color w:val="000000"/>
                <w:sz w:val="24"/>
                <w:szCs w:val="24"/>
              </w:rPr>
            </w:pPr>
            <w:r w:rsidRPr="00970A31">
              <w:rPr>
                <w:rFonts w:ascii="Times New Roman" w:hAnsi="Times New Roman" w:cs="Times New Roman"/>
                <w:b/>
                <w:color w:val="000000"/>
                <w:sz w:val="24"/>
                <w:szCs w:val="24"/>
              </w:rPr>
              <w:t>ЗПЗП</w:t>
            </w:r>
          </w:p>
        </w:tc>
        <w:tc>
          <w:tcPr>
            <w:tcW w:w="6849" w:type="dxa"/>
          </w:tcPr>
          <w:p w:rsidR="00CC3223" w:rsidRPr="00970A31" w:rsidRDefault="00CC3223" w:rsidP="00056ED4">
            <w:pPr>
              <w:jc w:val="both"/>
              <w:rPr>
                <w:rFonts w:ascii="Times New Roman" w:eastAsia="Times New Roman" w:hAnsi="Times New Roman" w:cs="Times New Roman"/>
                <w:color w:val="000000"/>
                <w:sz w:val="24"/>
                <w:szCs w:val="24"/>
                <w:lang w:eastAsia="bg-BG"/>
              </w:rPr>
            </w:pPr>
            <w:r w:rsidRPr="00970A31">
              <w:rPr>
                <w:rFonts w:ascii="Times New Roman" w:eastAsia="Times New Roman" w:hAnsi="Times New Roman" w:cs="Times New Roman"/>
                <w:color w:val="000000"/>
                <w:sz w:val="24"/>
                <w:szCs w:val="24"/>
                <w:lang w:eastAsia="bg-BG"/>
              </w:rPr>
              <w:t>Закон за подпомагане на земеделските производители</w:t>
            </w:r>
          </w:p>
        </w:tc>
      </w:tr>
      <w:tr w:rsidR="00CC3223" w:rsidRPr="00970A31" w:rsidTr="00873148">
        <w:tc>
          <w:tcPr>
            <w:tcW w:w="2213" w:type="dxa"/>
          </w:tcPr>
          <w:p w:rsidR="00CC3223" w:rsidRPr="00970A31" w:rsidRDefault="00CC3223" w:rsidP="00056ED4">
            <w:pPr>
              <w:jc w:val="both"/>
              <w:rPr>
                <w:rFonts w:ascii="Times New Roman" w:hAnsi="Times New Roman" w:cs="Times New Roman"/>
                <w:b/>
                <w:color w:val="000000"/>
                <w:sz w:val="24"/>
                <w:szCs w:val="24"/>
              </w:rPr>
            </w:pPr>
            <w:r w:rsidRPr="00970A31">
              <w:rPr>
                <w:rFonts w:ascii="Times New Roman" w:hAnsi="Times New Roman" w:cs="Times New Roman"/>
                <w:b/>
                <w:color w:val="000000"/>
                <w:sz w:val="24"/>
                <w:szCs w:val="24"/>
              </w:rPr>
              <w:t>ЗУСЕСИФ</w:t>
            </w:r>
          </w:p>
        </w:tc>
        <w:tc>
          <w:tcPr>
            <w:tcW w:w="6849" w:type="dxa"/>
          </w:tcPr>
          <w:p w:rsidR="00CC3223" w:rsidRPr="00970A31" w:rsidRDefault="00CC3223" w:rsidP="00056ED4">
            <w:pPr>
              <w:jc w:val="both"/>
              <w:rPr>
                <w:rFonts w:ascii="Times New Roman" w:eastAsia="Times New Roman" w:hAnsi="Times New Roman" w:cs="Times New Roman"/>
                <w:color w:val="000000"/>
                <w:sz w:val="24"/>
                <w:szCs w:val="24"/>
                <w:lang w:eastAsia="bg-BG"/>
              </w:rPr>
            </w:pPr>
            <w:r w:rsidRPr="00970A31">
              <w:rPr>
                <w:rFonts w:ascii="Times New Roman" w:eastAsia="Times New Roman" w:hAnsi="Times New Roman" w:cs="Times New Roman"/>
                <w:color w:val="000000"/>
                <w:sz w:val="24"/>
                <w:szCs w:val="24"/>
                <w:lang w:eastAsia="bg-BG"/>
              </w:rPr>
              <w:t>Закон за управление на средствата от Европейските структурни и инвестиционни фондове</w:t>
            </w:r>
          </w:p>
        </w:tc>
      </w:tr>
      <w:tr w:rsidR="00CC3223" w:rsidRPr="00970A31" w:rsidTr="00873148">
        <w:tc>
          <w:tcPr>
            <w:tcW w:w="2213" w:type="dxa"/>
          </w:tcPr>
          <w:p w:rsidR="00CC3223" w:rsidRPr="00970A31" w:rsidRDefault="00CC3223" w:rsidP="00056ED4">
            <w:pPr>
              <w:jc w:val="both"/>
              <w:rPr>
                <w:rFonts w:ascii="Times New Roman" w:hAnsi="Times New Roman" w:cs="Times New Roman"/>
                <w:b/>
                <w:sz w:val="24"/>
                <w:szCs w:val="24"/>
              </w:rPr>
            </w:pPr>
            <w:r w:rsidRPr="00970A31">
              <w:rPr>
                <w:rFonts w:ascii="Times New Roman" w:hAnsi="Times New Roman" w:cs="Times New Roman"/>
                <w:b/>
                <w:color w:val="000000"/>
                <w:sz w:val="24"/>
                <w:szCs w:val="24"/>
              </w:rPr>
              <w:t>ЗУТ</w:t>
            </w:r>
          </w:p>
        </w:tc>
        <w:tc>
          <w:tcPr>
            <w:tcW w:w="6849" w:type="dxa"/>
          </w:tcPr>
          <w:p w:rsidR="00CC3223" w:rsidRPr="00970A31" w:rsidRDefault="00CC3223" w:rsidP="00056ED4">
            <w:pPr>
              <w:jc w:val="both"/>
              <w:rPr>
                <w:rFonts w:ascii="Times New Roman" w:hAnsi="Times New Roman" w:cs="Times New Roman"/>
                <w:sz w:val="24"/>
                <w:szCs w:val="24"/>
              </w:rPr>
            </w:pPr>
            <w:r w:rsidRPr="00970A31">
              <w:rPr>
                <w:rFonts w:ascii="Times New Roman" w:hAnsi="Times New Roman" w:cs="Times New Roman"/>
                <w:sz w:val="24"/>
                <w:szCs w:val="24"/>
              </w:rPr>
              <w:t>Закон за устройство на територията</w:t>
            </w:r>
          </w:p>
          <w:p w:rsidR="00CC3223" w:rsidRPr="00970A31" w:rsidRDefault="00CC3223" w:rsidP="00056ED4">
            <w:pPr>
              <w:jc w:val="both"/>
              <w:rPr>
                <w:rFonts w:ascii="Times New Roman" w:hAnsi="Times New Roman" w:cs="Times New Roman"/>
                <w:sz w:val="24"/>
                <w:szCs w:val="24"/>
              </w:rPr>
            </w:pPr>
          </w:p>
        </w:tc>
      </w:tr>
      <w:tr w:rsidR="00CC3223" w:rsidRPr="00970A31" w:rsidTr="00873148">
        <w:tc>
          <w:tcPr>
            <w:tcW w:w="2213" w:type="dxa"/>
          </w:tcPr>
          <w:p w:rsidR="00CC3223" w:rsidRPr="00970A31" w:rsidRDefault="00CC3223" w:rsidP="00056ED4">
            <w:pPr>
              <w:jc w:val="both"/>
              <w:rPr>
                <w:rFonts w:ascii="Times New Roman" w:hAnsi="Times New Roman" w:cs="Times New Roman"/>
                <w:b/>
                <w:color w:val="000000"/>
                <w:sz w:val="24"/>
                <w:szCs w:val="24"/>
              </w:rPr>
            </w:pPr>
            <w:r w:rsidRPr="00970A31">
              <w:rPr>
                <w:rFonts w:ascii="Times New Roman" w:hAnsi="Times New Roman" w:cs="Times New Roman"/>
                <w:b/>
                <w:color w:val="000000"/>
                <w:sz w:val="24"/>
                <w:szCs w:val="24"/>
              </w:rPr>
              <w:t>ИСУН</w:t>
            </w:r>
          </w:p>
        </w:tc>
        <w:tc>
          <w:tcPr>
            <w:tcW w:w="6849" w:type="dxa"/>
          </w:tcPr>
          <w:p w:rsidR="00CC3223" w:rsidRPr="00970A31" w:rsidRDefault="00CC3223" w:rsidP="00056ED4">
            <w:pPr>
              <w:jc w:val="both"/>
              <w:rPr>
                <w:rFonts w:ascii="Times New Roman" w:hAnsi="Times New Roman" w:cs="Times New Roman"/>
                <w:sz w:val="24"/>
                <w:szCs w:val="24"/>
              </w:rPr>
            </w:pPr>
            <w:r w:rsidRPr="00970A31">
              <w:rPr>
                <w:rFonts w:ascii="Times New Roman" w:hAnsi="Times New Roman" w:cs="Times New Roman"/>
                <w:sz w:val="24"/>
                <w:szCs w:val="24"/>
                <w:shd w:val="clear" w:color="auto" w:fill="FEFEFE"/>
              </w:rPr>
              <w:t>Информационната система за управление и наблюдение на средствата от Европейските структурни и инвестиционни фондове</w:t>
            </w:r>
          </w:p>
        </w:tc>
      </w:tr>
      <w:tr w:rsidR="00CC3223" w:rsidRPr="00970A31" w:rsidTr="00873148">
        <w:tc>
          <w:tcPr>
            <w:tcW w:w="2213" w:type="dxa"/>
          </w:tcPr>
          <w:p w:rsidR="00CC3223" w:rsidRPr="00970A31" w:rsidRDefault="00CC3223" w:rsidP="00056ED4">
            <w:pPr>
              <w:jc w:val="both"/>
              <w:rPr>
                <w:rFonts w:ascii="Times New Roman" w:hAnsi="Times New Roman" w:cs="Times New Roman"/>
                <w:b/>
                <w:color w:val="000000"/>
                <w:sz w:val="24"/>
                <w:szCs w:val="24"/>
              </w:rPr>
            </w:pPr>
            <w:r w:rsidRPr="00970A31">
              <w:rPr>
                <w:rFonts w:ascii="Times New Roman" w:hAnsi="Times New Roman" w:cs="Times New Roman"/>
                <w:b/>
                <w:color w:val="000000"/>
                <w:sz w:val="24"/>
                <w:szCs w:val="24"/>
              </w:rPr>
              <w:t xml:space="preserve">КЕП </w:t>
            </w:r>
          </w:p>
        </w:tc>
        <w:tc>
          <w:tcPr>
            <w:tcW w:w="6849" w:type="dxa"/>
          </w:tcPr>
          <w:p w:rsidR="00CC3223" w:rsidRPr="00970A31" w:rsidRDefault="00CC3223" w:rsidP="00056ED4">
            <w:pPr>
              <w:jc w:val="both"/>
              <w:rPr>
                <w:rFonts w:ascii="Times New Roman" w:hAnsi="Times New Roman" w:cs="Times New Roman"/>
                <w:sz w:val="24"/>
                <w:szCs w:val="24"/>
                <w:shd w:val="clear" w:color="auto" w:fill="FEFEFE"/>
              </w:rPr>
            </w:pPr>
            <w:r w:rsidRPr="00970A31">
              <w:rPr>
                <w:rFonts w:ascii="Times New Roman" w:eastAsia="Times New Roman" w:hAnsi="Times New Roman" w:cs="Times New Roman"/>
                <w:sz w:val="24"/>
                <w:szCs w:val="24"/>
                <w:shd w:val="clear" w:color="auto" w:fill="FEFEFE"/>
                <w:lang w:eastAsia="bg-BG"/>
              </w:rPr>
              <w:t>Квалифициран електронен подпис</w:t>
            </w:r>
          </w:p>
        </w:tc>
      </w:tr>
      <w:tr w:rsidR="00CC3223" w:rsidRPr="00970A31" w:rsidTr="00873148">
        <w:tc>
          <w:tcPr>
            <w:tcW w:w="2213" w:type="dxa"/>
          </w:tcPr>
          <w:p w:rsidR="00CC3223" w:rsidRPr="00970A31" w:rsidRDefault="00CC3223" w:rsidP="00056ED4">
            <w:pPr>
              <w:jc w:val="both"/>
              <w:rPr>
                <w:rFonts w:ascii="Times New Roman" w:hAnsi="Times New Roman" w:cs="Times New Roman"/>
                <w:b/>
                <w:sz w:val="24"/>
                <w:szCs w:val="24"/>
              </w:rPr>
            </w:pPr>
            <w:r w:rsidRPr="00970A31">
              <w:rPr>
                <w:rFonts w:ascii="Times New Roman" w:hAnsi="Times New Roman" w:cs="Times New Roman"/>
                <w:b/>
                <w:color w:val="000000"/>
                <w:sz w:val="24"/>
                <w:szCs w:val="24"/>
              </w:rPr>
              <w:t>МЗХГ</w:t>
            </w:r>
          </w:p>
        </w:tc>
        <w:tc>
          <w:tcPr>
            <w:tcW w:w="6849" w:type="dxa"/>
          </w:tcPr>
          <w:p w:rsidR="00CC3223" w:rsidRPr="00970A31" w:rsidRDefault="00CC3223" w:rsidP="00056ED4">
            <w:pPr>
              <w:jc w:val="both"/>
              <w:rPr>
                <w:rFonts w:ascii="Times New Roman" w:hAnsi="Times New Roman" w:cs="Times New Roman"/>
                <w:sz w:val="24"/>
                <w:szCs w:val="24"/>
              </w:rPr>
            </w:pPr>
            <w:r w:rsidRPr="00970A31">
              <w:rPr>
                <w:rFonts w:ascii="Times New Roman" w:hAnsi="Times New Roman" w:cs="Times New Roman"/>
                <w:sz w:val="24"/>
                <w:szCs w:val="24"/>
              </w:rPr>
              <w:t>Министерство на земеделието, храните и горите</w:t>
            </w:r>
          </w:p>
          <w:p w:rsidR="00CC3223" w:rsidRPr="00970A31" w:rsidRDefault="00CC3223" w:rsidP="00056ED4">
            <w:pPr>
              <w:jc w:val="both"/>
              <w:rPr>
                <w:rFonts w:ascii="Times New Roman" w:hAnsi="Times New Roman" w:cs="Times New Roman"/>
                <w:sz w:val="24"/>
                <w:szCs w:val="24"/>
              </w:rPr>
            </w:pPr>
          </w:p>
        </w:tc>
      </w:tr>
      <w:tr w:rsidR="00CC3223" w:rsidRPr="00970A31" w:rsidTr="00873148">
        <w:tc>
          <w:tcPr>
            <w:tcW w:w="2213" w:type="dxa"/>
          </w:tcPr>
          <w:p w:rsidR="00CC3223" w:rsidRPr="00970A31" w:rsidRDefault="00CC3223" w:rsidP="00056ED4">
            <w:pPr>
              <w:jc w:val="both"/>
              <w:rPr>
                <w:rFonts w:ascii="Times New Roman" w:hAnsi="Times New Roman" w:cs="Times New Roman"/>
                <w:b/>
                <w:sz w:val="24"/>
                <w:szCs w:val="24"/>
              </w:rPr>
            </w:pPr>
            <w:r w:rsidRPr="00970A31">
              <w:rPr>
                <w:rFonts w:ascii="Times New Roman" w:hAnsi="Times New Roman" w:cs="Times New Roman"/>
                <w:b/>
                <w:color w:val="000000"/>
                <w:sz w:val="24"/>
                <w:szCs w:val="24"/>
              </w:rPr>
              <w:t>ОВ</w:t>
            </w:r>
          </w:p>
        </w:tc>
        <w:tc>
          <w:tcPr>
            <w:tcW w:w="6849" w:type="dxa"/>
          </w:tcPr>
          <w:p w:rsidR="00CC3223" w:rsidRPr="00970A31" w:rsidRDefault="00CC3223" w:rsidP="00056ED4">
            <w:pPr>
              <w:jc w:val="both"/>
              <w:rPr>
                <w:rFonts w:ascii="Times New Roman" w:hAnsi="Times New Roman" w:cs="Times New Roman"/>
                <w:sz w:val="24"/>
                <w:szCs w:val="24"/>
              </w:rPr>
            </w:pPr>
            <w:r w:rsidRPr="00970A31">
              <w:rPr>
                <w:rFonts w:ascii="Times New Roman" w:hAnsi="Times New Roman" w:cs="Times New Roman"/>
                <w:sz w:val="24"/>
                <w:szCs w:val="24"/>
              </w:rPr>
              <w:t>Официален вестник на ЕС</w:t>
            </w:r>
          </w:p>
          <w:p w:rsidR="00CC3223" w:rsidRPr="00970A31" w:rsidRDefault="00CC3223" w:rsidP="00056ED4">
            <w:pPr>
              <w:jc w:val="both"/>
              <w:rPr>
                <w:rFonts w:ascii="Times New Roman" w:hAnsi="Times New Roman" w:cs="Times New Roman"/>
                <w:sz w:val="24"/>
                <w:szCs w:val="24"/>
              </w:rPr>
            </w:pPr>
          </w:p>
        </w:tc>
      </w:tr>
      <w:tr w:rsidR="00CC3223" w:rsidRPr="00970A31" w:rsidTr="00873148">
        <w:tc>
          <w:tcPr>
            <w:tcW w:w="2213" w:type="dxa"/>
          </w:tcPr>
          <w:p w:rsidR="00CC3223" w:rsidRPr="00970A31" w:rsidRDefault="00CC3223" w:rsidP="00056ED4">
            <w:pPr>
              <w:jc w:val="both"/>
              <w:rPr>
                <w:rFonts w:ascii="Times New Roman" w:hAnsi="Times New Roman" w:cs="Times New Roman"/>
                <w:b/>
                <w:color w:val="000000"/>
                <w:sz w:val="24"/>
                <w:szCs w:val="24"/>
              </w:rPr>
            </w:pPr>
            <w:r w:rsidRPr="00970A31">
              <w:rPr>
                <w:rFonts w:ascii="Times New Roman" w:hAnsi="Times New Roman" w:cs="Times New Roman"/>
                <w:b/>
                <w:color w:val="000000"/>
                <w:sz w:val="24"/>
                <w:szCs w:val="24"/>
              </w:rPr>
              <w:t>ПРСР 201</w:t>
            </w:r>
            <w:r w:rsidR="00873148" w:rsidRPr="00970A31">
              <w:rPr>
                <w:rFonts w:ascii="Times New Roman" w:hAnsi="Times New Roman" w:cs="Times New Roman"/>
                <w:b/>
                <w:color w:val="000000"/>
                <w:sz w:val="24"/>
                <w:szCs w:val="24"/>
              </w:rPr>
              <w:t>4-</w:t>
            </w:r>
            <w:r w:rsidRPr="00970A31">
              <w:rPr>
                <w:rFonts w:ascii="Times New Roman" w:hAnsi="Times New Roman" w:cs="Times New Roman"/>
                <w:b/>
                <w:color w:val="000000"/>
                <w:sz w:val="24"/>
                <w:szCs w:val="24"/>
              </w:rPr>
              <w:t xml:space="preserve">2020 </w:t>
            </w:r>
          </w:p>
        </w:tc>
        <w:tc>
          <w:tcPr>
            <w:tcW w:w="6849" w:type="dxa"/>
          </w:tcPr>
          <w:p w:rsidR="00CC3223" w:rsidRPr="00970A31" w:rsidRDefault="00CC3223" w:rsidP="00056ED4">
            <w:pPr>
              <w:jc w:val="both"/>
              <w:rPr>
                <w:rFonts w:ascii="Times New Roman" w:hAnsi="Times New Roman" w:cs="Times New Roman"/>
                <w:sz w:val="24"/>
                <w:szCs w:val="24"/>
              </w:rPr>
            </w:pPr>
            <w:r w:rsidRPr="00970A31">
              <w:rPr>
                <w:rFonts w:ascii="Times New Roman" w:hAnsi="Times New Roman" w:cs="Times New Roman"/>
                <w:sz w:val="24"/>
                <w:szCs w:val="24"/>
              </w:rPr>
              <w:t>Програма за развитие на селските райони за периода 2014</w:t>
            </w:r>
            <w:r w:rsidR="00873148" w:rsidRPr="00970A31">
              <w:rPr>
                <w:rFonts w:ascii="Times New Roman" w:hAnsi="Times New Roman" w:cs="Times New Roman"/>
                <w:sz w:val="24"/>
                <w:szCs w:val="24"/>
              </w:rPr>
              <w:t>-</w:t>
            </w:r>
            <w:r w:rsidRPr="00970A31">
              <w:rPr>
                <w:rFonts w:ascii="Times New Roman" w:hAnsi="Times New Roman" w:cs="Times New Roman"/>
                <w:sz w:val="24"/>
                <w:szCs w:val="24"/>
              </w:rPr>
              <w:t>2020 г.</w:t>
            </w:r>
          </w:p>
        </w:tc>
      </w:tr>
      <w:tr w:rsidR="00CC3223" w:rsidRPr="00970A31" w:rsidTr="00873148">
        <w:tc>
          <w:tcPr>
            <w:tcW w:w="2213" w:type="dxa"/>
          </w:tcPr>
          <w:p w:rsidR="00CC3223" w:rsidRPr="00970A31" w:rsidRDefault="00CC3223" w:rsidP="00056ED4">
            <w:pPr>
              <w:jc w:val="both"/>
              <w:rPr>
                <w:rFonts w:ascii="Times New Roman" w:hAnsi="Times New Roman" w:cs="Times New Roman"/>
                <w:b/>
                <w:color w:val="000000"/>
                <w:sz w:val="24"/>
                <w:szCs w:val="24"/>
              </w:rPr>
            </w:pPr>
            <w:r w:rsidRPr="00970A31">
              <w:rPr>
                <w:rFonts w:ascii="Times New Roman" w:hAnsi="Times New Roman" w:cs="Times New Roman"/>
                <w:b/>
                <w:color w:val="000000"/>
                <w:sz w:val="24"/>
                <w:szCs w:val="24"/>
              </w:rPr>
              <w:t>ПМС</w:t>
            </w:r>
          </w:p>
        </w:tc>
        <w:tc>
          <w:tcPr>
            <w:tcW w:w="6849" w:type="dxa"/>
          </w:tcPr>
          <w:p w:rsidR="00CC3223" w:rsidRPr="00970A31" w:rsidRDefault="00CC3223" w:rsidP="00056ED4">
            <w:pPr>
              <w:jc w:val="both"/>
              <w:rPr>
                <w:rFonts w:ascii="Times New Roman" w:hAnsi="Times New Roman" w:cs="Times New Roman"/>
                <w:sz w:val="24"/>
                <w:szCs w:val="24"/>
              </w:rPr>
            </w:pPr>
            <w:r w:rsidRPr="00970A31">
              <w:rPr>
                <w:rFonts w:ascii="Times New Roman" w:hAnsi="Times New Roman" w:cs="Times New Roman"/>
                <w:sz w:val="24"/>
                <w:szCs w:val="24"/>
              </w:rPr>
              <w:t>Постановление на Министерски съвет</w:t>
            </w:r>
          </w:p>
        </w:tc>
      </w:tr>
      <w:tr w:rsidR="00CC3223" w:rsidRPr="00470C87" w:rsidTr="00873148">
        <w:tc>
          <w:tcPr>
            <w:tcW w:w="2213" w:type="dxa"/>
          </w:tcPr>
          <w:p w:rsidR="00CC3223" w:rsidRPr="00970A31" w:rsidRDefault="00CC3223" w:rsidP="00056ED4">
            <w:pPr>
              <w:jc w:val="both"/>
              <w:rPr>
                <w:rFonts w:ascii="Times New Roman" w:hAnsi="Times New Roman" w:cs="Times New Roman"/>
                <w:b/>
                <w:color w:val="000000"/>
                <w:sz w:val="24"/>
                <w:szCs w:val="24"/>
              </w:rPr>
            </w:pPr>
            <w:r w:rsidRPr="00970A31">
              <w:rPr>
                <w:rFonts w:ascii="Times New Roman" w:hAnsi="Times New Roman" w:cs="Times New Roman"/>
                <w:b/>
                <w:color w:val="000000"/>
                <w:sz w:val="24"/>
                <w:szCs w:val="24"/>
              </w:rPr>
              <w:t>УО</w:t>
            </w:r>
          </w:p>
        </w:tc>
        <w:tc>
          <w:tcPr>
            <w:tcW w:w="6849" w:type="dxa"/>
          </w:tcPr>
          <w:p w:rsidR="00CC3223" w:rsidRPr="00970A31" w:rsidRDefault="00CC3223" w:rsidP="00056ED4">
            <w:pPr>
              <w:jc w:val="both"/>
              <w:rPr>
                <w:rFonts w:ascii="Times New Roman" w:hAnsi="Times New Roman" w:cs="Times New Roman"/>
                <w:sz w:val="24"/>
                <w:szCs w:val="24"/>
              </w:rPr>
            </w:pPr>
            <w:r w:rsidRPr="00970A31">
              <w:rPr>
                <w:rFonts w:ascii="Times New Roman" w:hAnsi="Times New Roman" w:cs="Times New Roman"/>
                <w:sz w:val="24"/>
                <w:szCs w:val="24"/>
              </w:rPr>
              <w:t>Управляващ орган</w:t>
            </w:r>
          </w:p>
        </w:tc>
      </w:tr>
    </w:tbl>
    <w:p w:rsidR="00CC3223" w:rsidRPr="00470C87" w:rsidRDefault="00CC3223" w:rsidP="00AC0FA4">
      <w:pPr>
        <w:rPr>
          <w:highlight w:val="yellow"/>
        </w:rPr>
      </w:pPr>
    </w:p>
    <w:p w:rsidR="005C6F39" w:rsidRDefault="005C6F39">
      <w:pPr>
        <w:rPr>
          <w:rFonts w:ascii="Times New Roman" w:eastAsiaTheme="majorEastAsia" w:hAnsi="Times New Roman" w:cs="Times New Roman"/>
          <w:b/>
          <w:bCs/>
          <w:sz w:val="24"/>
          <w:szCs w:val="24"/>
        </w:rPr>
      </w:pPr>
      <w:bookmarkStart w:id="5" w:name="_Hlk509308011"/>
      <w:bookmarkStart w:id="6" w:name="_Toc505614637"/>
      <w:bookmarkStart w:id="7" w:name="_Hlk509308986"/>
      <w:r>
        <w:rPr>
          <w:rFonts w:cs="Times New Roman"/>
          <w:szCs w:val="24"/>
        </w:rPr>
        <w:br w:type="page"/>
      </w:r>
    </w:p>
    <w:p w:rsidR="00AC0FA4" w:rsidRPr="00503A1D" w:rsidRDefault="00AC0FA4" w:rsidP="00E32C05">
      <w:pPr>
        <w:pStyle w:val="1"/>
        <w:spacing w:line="240" w:lineRule="auto"/>
        <w:rPr>
          <w:rFonts w:cs="Times New Roman"/>
          <w:color w:val="00B050"/>
          <w:szCs w:val="24"/>
        </w:rPr>
      </w:pPr>
      <w:r w:rsidRPr="00503A1D">
        <w:rPr>
          <w:rFonts w:cs="Times New Roman"/>
          <w:color w:val="00B050"/>
          <w:szCs w:val="24"/>
        </w:rPr>
        <w:lastRenderedPageBreak/>
        <w:t>ОБ</w:t>
      </w:r>
      <w:r w:rsidR="00BC5888" w:rsidRPr="00503A1D">
        <w:rPr>
          <w:rFonts w:cs="Times New Roman"/>
          <w:color w:val="00B050"/>
          <w:szCs w:val="24"/>
        </w:rPr>
        <w:t>Я</w:t>
      </w:r>
      <w:r w:rsidRPr="00503A1D">
        <w:rPr>
          <w:rFonts w:cs="Times New Roman"/>
          <w:color w:val="00B050"/>
          <w:szCs w:val="24"/>
        </w:rPr>
        <w:t>СНИТЕЛНИ БЕЛЕЖКИ</w:t>
      </w:r>
      <w:bookmarkEnd w:id="5"/>
      <w:r w:rsidRPr="00503A1D">
        <w:rPr>
          <w:rFonts w:cs="Times New Roman"/>
          <w:color w:val="00B050"/>
          <w:szCs w:val="24"/>
        </w:rPr>
        <w:t>:</w:t>
      </w:r>
      <w:bookmarkEnd w:id="6"/>
    </w:p>
    <w:tbl>
      <w:tblPr>
        <w:tblStyle w:val="12"/>
        <w:tblW w:w="9351" w:type="dxa"/>
        <w:tblLook w:val="04A0" w:firstRow="1" w:lastRow="0" w:firstColumn="1" w:lastColumn="0" w:noHBand="0" w:noVBand="1"/>
      </w:tblPr>
      <w:tblGrid>
        <w:gridCol w:w="2319"/>
        <w:gridCol w:w="7032"/>
      </w:tblGrid>
      <w:tr w:rsidR="00AC0FA4" w:rsidRPr="00470C87" w:rsidTr="006B12E1">
        <w:tc>
          <w:tcPr>
            <w:tcW w:w="2319" w:type="dxa"/>
          </w:tcPr>
          <w:bookmarkEnd w:id="7"/>
          <w:p w:rsidR="00AC0FA4" w:rsidRPr="00F6252F" w:rsidRDefault="00AC0FA4" w:rsidP="00AC0FA4">
            <w:pPr>
              <w:jc w:val="both"/>
              <w:rPr>
                <w:rFonts w:ascii="Times New Roman" w:hAnsi="Times New Roman" w:cs="Times New Roman"/>
                <w:b/>
                <w:sz w:val="24"/>
                <w:szCs w:val="24"/>
              </w:rPr>
            </w:pPr>
            <w:r w:rsidRPr="00F6252F">
              <w:rPr>
                <w:rFonts w:ascii="Times New Roman" w:hAnsi="Times New Roman" w:cs="Times New Roman"/>
                <w:b/>
                <w:color w:val="000000"/>
                <w:sz w:val="24"/>
                <w:szCs w:val="24"/>
              </w:rPr>
              <w:t>Авансово плащане</w:t>
            </w:r>
          </w:p>
        </w:tc>
        <w:tc>
          <w:tcPr>
            <w:tcW w:w="7032" w:type="dxa"/>
          </w:tcPr>
          <w:p w:rsidR="00AC0FA4" w:rsidRPr="00F6252F" w:rsidRDefault="00AC0FA4" w:rsidP="00AC0FA4">
            <w:pPr>
              <w:jc w:val="both"/>
              <w:rPr>
                <w:rFonts w:ascii="Times New Roman" w:hAnsi="Times New Roman" w:cs="Times New Roman"/>
                <w:sz w:val="24"/>
                <w:szCs w:val="24"/>
              </w:rPr>
            </w:pPr>
            <w:r w:rsidRPr="00F6252F">
              <w:rPr>
                <w:rFonts w:ascii="Times New Roman" w:hAnsi="Times New Roman" w:cs="Times New Roman"/>
                <w:sz w:val="24"/>
                <w:szCs w:val="24"/>
              </w:rPr>
              <w:t xml:space="preserve">Плащане по смисъла на </w:t>
            </w:r>
            <w:hyperlink r:id="rId8" w:history="1">
              <w:r w:rsidRPr="00F6252F">
                <w:rPr>
                  <w:rFonts w:ascii="Times New Roman" w:hAnsi="Times New Roman" w:cs="Times New Roman"/>
                  <w:color w:val="000000"/>
                  <w:sz w:val="24"/>
                  <w:szCs w:val="24"/>
                </w:rPr>
                <w:t>чл. 63 от Регламент (ЕС) № 1305/2013</w:t>
              </w:r>
            </w:hyperlink>
            <w:r w:rsidRPr="00F6252F">
              <w:rPr>
                <w:rFonts w:ascii="Times New Roman" w:hAnsi="Times New Roman" w:cs="Times New Roman"/>
                <w:sz w:val="24"/>
                <w:szCs w:val="24"/>
              </w:rPr>
              <w:t xml:space="preserve"> на Европейския парламент и на Съвета от 17 декември 2013 г. относно подпомагане на развитието на селските райони от Европейския земеделски фонд за развитие на селските райони (ЕЗФРСР) и за отмяна на </w:t>
            </w:r>
            <w:hyperlink r:id="rId9" w:history="1">
              <w:r w:rsidRPr="00F6252F">
                <w:rPr>
                  <w:rFonts w:ascii="Times New Roman" w:hAnsi="Times New Roman" w:cs="Times New Roman"/>
                  <w:color w:val="000000"/>
                  <w:sz w:val="24"/>
                  <w:szCs w:val="24"/>
                </w:rPr>
                <w:t>Регламент (ЕО) № 1698/2005</w:t>
              </w:r>
            </w:hyperlink>
            <w:r w:rsidRPr="00F6252F">
              <w:rPr>
                <w:rFonts w:ascii="Times New Roman" w:hAnsi="Times New Roman" w:cs="Times New Roman"/>
                <w:sz w:val="24"/>
                <w:szCs w:val="24"/>
              </w:rPr>
              <w:t xml:space="preserve"> на Съвета (ОВ, L 347/487 от 20 декември 2013 г.)</w:t>
            </w:r>
          </w:p>
        </w:tc>
      </w:tr>
      <w:tr w:rsidR="00AC0FA4" w:rsidRPr="00470C87" w:rsidTr="006B12E1">
        <w:tc>
          <w:tcPr>
            <w:tcW w:w="2319" w:type="dxa"/>
          </w:tcPr>
          <w:p w:rsidR="00AC0FA4" w:rsidRPr="00FE0CEC" w:rsidRDefault="00AC0FA4" w:rsidP="00AC0FA4">
            <w:pPr>
              <w:jc w:val="both"/>
              <w:rPr>
                <w:rFonts w:ascii="Times New Roman" w:hAnsi="Times New Roman" w:cs="Times New Roman"/>
                <w:b/>
                <w:sz w:val="24"/>
                <w:szCs w:val="24"/>
              </w:rPr>
            </w:pPr>
            <w:r w:rsidRPr="00FE0CEC">
              <w:rPr>
                <w:rFonts w:ascii="Times New Roman" w:hAnsi="Times New Roman" w:cs="Times New Roman"/>
                <w:b/>
                <w:sz w:val="24"/>
                <w:szCs w:val="24"/>
                <w:shd w:val="clear" w:color="auto" w:fill="FEFEFE"/>
              </w:rPr>
              <w:t>Административен договор</w:t>
            </w:r>
          </w:p>
        </w:tc>
        <w:tc>
          <w:tcPr>
            <w:tcW w:w="7032" w:type="dxa"/>
          </w:tcPr>
          <w:p w:rsidR="00AC0FA4" w:rsidRPr="00FE0CEC" w:rsidRDefault="00873148" w:rsidP="00AC0FA4">
            <w:pPr>
              <w:jc w:val="both"/>
              <w:rPr>
                <w:rFonts w:ascii="Times New Roman" w:hAnsi="Times New Roman" w:cs="Times New Roman"/>
                <w:sz w:val="24"/>
                <w:szCs w:val="24"/>
              </w:rPr>
            </w:pPr>
            <w:r w:rsidRPr="00FE0CEC">
              <w:rPr>
                <w:rFonts w:ascii="Times New Roman" w:hAnsi="Times New Roman" w:cs="Times New Roman"/>
                <w:sz w:val="24"/>
                <w:szCs w:val="24"/>
                <w:shd w:val="clear" w:color="auto" w:fill="FEFEFE"/>
              </w:rPr>
              <w:t xml:space="preserve">Договор по смисъла на § 1, т. 1 от допълнителните разпоредби на Закона за управление на средствата от европейските структурни и инвестиционни фондове, който съдържа изрично волеизявление на изпълнителният директор на ДФЗ за предоставяне на безвъзмездна финансова помощ със средства по ПРСР 2014-2020 г. Административният договор </w:t>
            </w:r>
            <w:r w:rsidR="005C6F39">
              <w:rPr>
                <w:rFonts w:ascii="Times New Roman" w:hAnsi="Times New Roman" w:cs="Times New Roman"/>
                <w:sz w:val="24"/>
                <w:szCs w:val="24"/>
                <w:shd w:val="clear" w:color="auto" w:fill="FEFEFE"/>
              </w:rPr>
              <w:t>е публикуван</w:t>
            </w:r>
            <w:r w:rsidR="00194586">
              <w:rPr>
                <w:rFonts w:ascii="Times New Roman" w:hAnsi="Times New Roman" w:cs="Times New Roman"/>
                <w:sz w:val="24"/>
                <w:szCs w:val="24"/>
                <w:shd w:val="clear" w:color="auto" w:fill="FEFEFE"/>
              </w:rPr>
              <w:t xml:space="preserve"> </w:t>
            </w:r>
            <w:r w:rsidR="00B74019">
              <w:rPr>
                <w:rFonts w:ascii="Times New Roman" w:hAnsi="Times New Roman" w:cs="Times New Roman"/>
                <w:sz w:val="24"/>
                <w:szCs w:val="24"/>
                <w:shd w:val="clear" w:color="auto" w:fill="FEFEFE"/>
              </w:rPr>
              <w:t xml:space="preserve">на интернет страницата на </w:t>
            </w:r>
            <w:r w:rsidRPr="00FE0CEC">
              <w:rPr>
                <w:rFonts w:ascii="Times New Roman" w:hAnsi="Times New Roman" w:cs="Times New Roman"/>
                <w:sz w:val="24"/>
                <w:szCs w:val="24"/>
                <w:shd w:val="clear" w:color="auto" w:fill="FEFEFE"/>
              </w:rPr>
              <w:t>ДФЗ.</w:t>
            </w:r>
          </w:p>
        </w:tc>
      </w:tr>
      <w:tr w:rsidR="00F6252F" w:rsidRPr="00470C87" w:rsidTr="006B12E1">
        <w:tc>
          <w:tcPr>
            <w:tcW w:w="2319" w:type="dxa"/>
          </w:tcPr>
          <w:p w:rsidR="00F6252F" w:rsidRPr="00F6252F" w:rsidRDefault="00F6252F" w:rsidP="00AC0FA4">
            <w:pPr>
              <w:jc w:val="both"/>
              <w:rPr>
                <w:rFonts w:ascii="Times New Roman" w:hAnsi="Times New Roman" w:cs="Times New Roman"/>
                <w:b/>
                <w:color w:val="000000"/>
                <w:sz w:val="24"/>
                <w:szCs w:val="24"/>
              </w:rPr>
            </w:pPr>
            <w:r w:rsidRPr="00F6252F">
              <w:rPr>
                <w:rFonts w:ascii="Times New Roman" w:hAnsi="Times New Roman" w:cs="Times New Roman"/>
                <w:b/>
                <w:color w:val="000000"/>
                <w:sz w:val="24"/>
                <w:szCs w:val="24"/>
              </w:rPr>
              <w:t>Биоенергия</w:t>
            </w:r>
          </w:p>
        </w:tc>
        <w:tc>
          <w:tcPr>
            <w:tcW w:w="7032" w:type="dxa"/>
          </w:tcPr>
          <w:p w:rsidR="00F6252F" w:rsidRPr="00F6252F" w:rsidRDefault="00F6252F" w:rsidP="00B14D27">
            <w:pPr>
              <w:jc w:val="both"/>
              <w:rPr>
                <w:rFonts w:ascii="Times New Roman" w:hAnsi="Times New Roman" w:cs="Times New Roman"/>
                <w:sz w:val="24"/>
                <w:szCs w:val="24"/>
              </w:rPr>
            </w:pPr>
            <w:r>
              <w:rPr>
                <w:rFonts w:ascii="Times New Roman" w:hAnsi="Times New Roman" w:cs="Times New Roman"/>
                <w:sz w:val="24"/>
                <w:szCs w:val="24"/>
              </w:rPr>
              <w:t>Е</w:t>
            </w:r>
            <w:r w:rsidRPr="00F6252F">
              <w:rPr>
                <w:rFonts w:ascii="Times New Roman" w:hAnsi="Times New Roman" w:cs="Times New Roman"/>
                <w:sz w:val="24"/>
                <w:szCs w:val="24"/>
              </w:rPr>
              <w:t>нергия, включително под формата на течни или газообразни горива, която е получена от преработката на биомаса.</w:t>
            </w:r>
          </w:p>
        </w:tc>
      </w:tr>
      <w:tr w:rsidR="00F6252F" w:rsidRPr="00470C87" w:rsidTr="006B12E1">
        <w:tc>
          <w:tcPr>
            <w:tcW w:w="2319" w:type="dxa"/>
          </w:tcPr>
          <w:p w:rsidR="00F6252F" w:rsidRPr="00F6252F" w:rsidRDefault="00F6252F" w:rsidP="00AC0FA4">
            <w:pPr>
              <w:jc w:val="both"/>
              <w:rPr>
                <w:rFonts w:ascii="Times New Roman" w:hAnsi="Times New Roman" w:cs="Times New Roman"/>
                <w:b/>
                <w:color w:val="000000"/>
                <w:sz w:val="24"/>
                <w:szCs w:val="24"/>
              </w:rPr>
            </w:pPr>
            <w:r w:rsidRPr="00F6252F">
              <w:rPr>
                <w:rFonts w:ascii="Times New Roman" w:hAnsi="Times New Roman" w:cs="Times New Roman"/>
                <w:b/>
                <w:color w:val="000000"/>
                <w:sz w:val="24"/>
                <w:szCs w:val="24"/>
              </w:rPr>
              <w:t>Биомаса</w:t>
            </w:r>
          </w:p>
        </w:tc>
        <w:tc>
          <w:tcPr>
            <w:tcW w:w="7032" w:type="dxa"/>
          </w:tcPr>
          <w:p w:rsidR="00F6252F" w:rsidRPr="00F6252F" w:rsidRDefault="00F6252F" w:rsidP="00B14D27">
            <w:pPr>
              <w:jc w:val="both"/>
              <w:rPr>
                <w:rFonts w:ascii="Times New Roman" w:hAnsi="Times New Roman" w:cs="Times New Roman"/>
                <w:sz w:val="24"/>
                <w:szCs w:val="24"/>
              </w:rPr>
            </w:pPr>
            <w:r>
              <w:rPr>
                <w:rFonts w:ascii="Times New Roman" w:hAnsi="Times New Roman" w:cs="Times New Roman"/>
                <w:sz w:val="24"/>
                <w:szCs w:val="24"/>
              </w:rPr>
              <w:t>В</w:t>
            </w:r>
            <w:r w:rsidRPr="00F6252F">
              <w:rPr>
                <w:rFonts w:ascii="Times New Roman" w:hAnsi="Times New Roman" w:cs="Times New Roman"/>
                <w:sz w:val="24"/>
                <w:szCs w:val="24"/>
              </w:rPr>
              <w:t>сяка органична материя с растителен произход, която може да бъде рециклирана, включително специализирани култури и горски продукти, селскостопанска храна и фураж, отпадъци и остатъци от селскостопански реколти, отпадъци и остатъци от дървесина, водни растения, животински и торов отпадък, органични, битови отпадъци и други отпадъчни материали.</w:t>
            </w:r>
          </w:p>
        </w:tc>
      </w:tr>
      <w:tr w:rsidR="00F6252F" w:rsidRPr="00470C87" w:rsidTr="006B12E1">
        <w:tc>
          <w:tcPr>
            <w:tcW w:w="2319" w:type="dxa"/>
          </w:tcPr>
          <w:p w:rsidR="00F6252F" w:rsidRPr="00F6252F" w:rsidRDefault="00F6252F" w:rsidP="00AC0FA4">
            <w:pPr>
              <w:jc w:val="both"/>
              <w:rPr>
                <w:rFonts w:ascii="Times New Roman" w:hAnsi="Times New Roman" w:cs="Times New Roman"/>
                <w:b/>
                <w:color w:val="000000"/>
                <w:sz w:val="24"/>
                <w:szCs w:val="24"/>
              </w:rPr>
            </w:pPr>
            <w:r w:rsidRPr="00F6252F">
              <w:rPr>
                <w:rFonts w:ascii="Times New Roman" w:hAnsi="Times New Roman" w:cs="Times New Roman"/>
                <w:b/>
                <w:color w:val="000000"/>
                <w:sz w:val="24"/>
                <w:szCs w:val="24"/>
              </w:rPr>
              <w:t>Биогориво</w:t>
            </w:r>
          </w:p>
        </w:tc>
        <w:tc>
          <w:tcPr>
            <w:tcW w:w="7032" w:type="dxa"/>
          </w:tcPr>
          <w:p w:rsidR="00F6252F" w:rsidRDefault="00F6252F" w:rsidP="00B14D27">
            <w:pPr>
              <w:jc w:val="both"/>
              <w:rPr>
                <w:rFonts w:ascii="Times New Roman" w:hAnsi="Times New Roman" w:cs="Times New Roman"/>
                <w:sz w:val="24"/>
                <w:szCs w:val="24"/>
              </w:rPr>
            </w:pPr>
            <w:r>
              <w:rPr>
                <w:rFonts w:ascii="Times New Roman" w:hAnsi="Times New Roman" w:cs="Times New Roman"/>
                <w:sz w:val="24"/>
                <w:szCs w:val="24"/>
              </w:rPr>
              <w:t>Т</w:t>
            </w:r>
            <w:r w:rsidRPr="00F6252F">
              <w:rPr>
                <w:rFonts w:ascii="Times New Roman" w:hAnsi="Times New Roman" w:cs="Times New Roman"/>
                <w:sz w:val="24"/>
                <w:szCs w:val="24"/>
              </w:rPr>
              <w:t>ечни, газообразни или твърди горива, произведени от биомаса (пелети, брикети, нарязана и пресована слама и други остатъчни продукти от преработка на земеделски суровини, биодизел, биоетанол, етери, произведени от биоетанол), включително биогориво, произведено от зърнени култури и други култури, богати на скорбяла, захар и маслодайни култури, съгласно определението в чл. 1, параграф 1 от Директива (ЕС) 2015/1513 на Eвропейския парламент и на Съвета от 9 септември 2015 г. за изменение на Директива 98/70/ЕО относно качеството на бензиновите и дизеловите горива и за изменение на Директива 2009/28/ЕО за насърчаване използването на енергия от възобновяеми източници (ОВ, L 239/1 от 15.9.2015 г.).</w:t>
            </w:r>
          </w:p>
        </w:tc>
      </w:tr>
      <w:tr w:rsidR="00F6252F" w:rsidRPr="00470C87" w:rsidTr="006B12E1">
        <w:tc>
          <w:tcPr>
            <w:tcW w:w="2319" w:type="dxa"/>
          </w:tcPr>
          <w:p w:rsidR="00F6252F" w:rsidRPr="00F6252F" w:rsidRDefault="00F6252F" w:rsidP="00AC0FA4">
            <w:pPr>
              <w:jc w:val="both"/>
              <w:rPr>
                <w:rFonts w:ascii="Times New Roman" w:hAnsi="Times New Roman" w:cs="Times New Roman"/>
                <w:b/>
                <w:color w:val="000000"/>
                <w:sz w:val="24"/>
                <w:szCs w:val="24"/>
              </w:rPr>
            </w:pPr>
            <w:r w:rsidRPr="00F6252F">
              <w:rPr>
                <w:rFonts w:ascii="Times New Roman" w:hAnsi="Times New Roman" w:cs="Times New Roman"/>
                <w:b/>
                <w:color w:val="000000"/>
                <w:sz w:val="24"/>
                <w:szCs w:val="24"/>
              </w:rPr>
              <w:t>Възобновяеми енергийни източници</w:t>
            </w:r>
          </w:p>
        </w:tc>
        <w:tc>
          <w:tcPr>
            <w:tcW w:w="7032" w:type="dxa"/>
          </w:tcPr>
          <w:p w:rsidR="00F6252F" w:rsidRDefault="00F6252F" w:rsidP="00B14D27">
            <w:pPr>
              <w:jc w:val="both"/>
              <w:rPr>
                <w:rFonts w:ascii="Times New Roman" w:hAnsi="Times New Roman" w:cs="Times New Roman"/>
                <w:sz w:val="24"/>
                <w:szCs w:val="24"/>
              </w:rPr>
            </w:pPr>
            <w:r>
              <w:rPr>
                <w:rFonts w:ascii="Times New Roman" w:hAnsi="Times New Roman" w:cs="Times New Roman"/>
                <w:sz w:val="24"/>
                <w:szCs w:val="24"/>
              </w:rPr>
              <w:t>Н</w:t>
            </w:r>
            <w:r w:rsidRPr="00F6252F">
              <w:rPr>
                <w:rFonts w:ascii="Times New Roman" w:hAnsi="Times New Roman" w:cs="Times New Roman"/>
                <w:sz w:val="24"/>
                <w:szCs w:val="24"/>
              </w:rPr>
              <w:t>еизкопаеми енергийни източници, които съдържат слънчева, вятърна, водна и геотермална енергия, включително енергия на вълните и енергия на приливите и отливите, възобновяващи се без видимо изтощаване при използването им, както и отпадни топлини, енергия от биомаса и енергията от индустриални и битови отпадъци.</w:t>
            </w:r>
          </w:p>
        </w:tc>
      </w:tr>
      <w:tr w:rsidR="00AC0FA4" w:rsidRPr="00470C87" w:rsidTr="006B12E1">
        <w:tc>
          <w:tcPr>
            <w:tcW w:w="2319" w:type="dxa"/>
          </w:tcPr>
          <w:p w:rsidR="00AC0FA4" w:rsidRPr="00F6252F" w:rsidRDefault="00AC0FA4" w:rsidP="00AC0FA4">
            <w:pPr>
              <w:jc w:val="both"/>
              <w:rPr>
                <w:rFonts w:ascii="Times New Roman" w:hAnsi="Times New Roman" w:cs="Times New Roman"/>
                <w:b/>
                <w:sz w:val="24"/>
                <w:szCs w:val="24"/>
              </w:rPr>
            </w:pPr>
            <w:r w:rsidRPr="00F6252F">
              <w:rPr>
                <w:rFonts w:ascii="Times New Roman" w:hAnsi="Times New Roman" w:cs="Times New Roman"/>
                <w:b/>
                <w:color w:val="000000"/>
                <w:sz w:val="24"/>
                <w:szCs w:val="24"/>
              </w:rPr>
              <w:t>Дейност</w:t>
            </w:r>
          </w:p>
        </w:tc>
        <w:tc>
          <w:tcPr>
            <w:tcW w:w="7032" w:type="dxa"/>
          </w:tcPr>
          <w:p w:rsidR="00AC0FA4" w:rsidRPr="00F6252F" w:rsidRDefault="00AC0FA4" w:rsidP="00AC0FA4">
            <w:pPr>
              <w:jc w:val="both"/>
              <w:rPr>
                <w:rFonts w:ascii="Times New Roman" w:hAnsi="Times New Roman" w:cs="Times New Roman"/>
                <w:sz w:val="24"/>
                <w:szCs w:val="24"/>
              </w:rPr>
            </w:pPr>
            <w:r w:rsidRPr="00F6252F">
              <w:rPr>
                <w:rFonts w:ascii="Times New Roman" w:hAnsi="Times New Roman" w:cs="Times New Roman"/>
                <w:sz w:val="24"/>
                <w:szCs w:val="24"/>
              </w:rPr>
              <w:t>Проект, договор, споразумение или друг механизъм, избран съгласно заложените в ПРСР 2014 – 2020 г. критерии, предвид постигането на поставените цели в ПРСР 2014 – 2020 г.</w:t>
            </w:r>
          </w:p>
        </w:tc>
      </w:tr>
      <w:tr w:rsidR="00F6252F" w:rsidRPr="00470C87" w:rsidTr="006B12E1">
        <w:tc>
          <w:tcPr>
            <w:tcW w:w="2319" w:type="dxa"/>
          </w:tcPr>
          <w:p w:rsidR="00F6252F" w:rsidRPr="00F6252F" w:rsidRDefault="00F6252F" w:rsidP="00AC0FA4">
            <w:pPr>
              <w:jc w:val="both"/>
              <w:rPr>
                <w:rFonts w:ascii="Times New Roman" w:hAnsi="Times New Roman" w:cs="Times New Roman"/>
                <w:b/>
                <w:color w:val="000000"/>
                <w:sz w:val="24"/>
                <w:szCs w:val="24"/>
              </w:rPr>
            </w:pPr>
            <w:r w:rsidRPr="00F6252F">
              <w:rPr>
                <w:rFonts w:ascii="Times New Roman" w:hAnsi="Times New Roman" w:cs="Times New Roman"/>
                <w:b/>
                <w:color w:val="000000"/>
                <w:sz w:val="24"/>
                <w:szCs w:val="24"/>
              </w:rPr>
              <w:t xml:space="preserve">Енергийна ефективност в </w:t>
            </w:r>
            <w:r w:rsidRPr="00F6252F">
              <w:rPr>
                <w:rFonts w:ascii="Times New Roman" w:hAnsi="Times New Roman" w:cs="Times New Roman"/>
                <w:b/>
                <w:color w:val="000000"/>
                <w:sz w:val="24"/>
                <w:szCs w:val="24"/>
              </w:rPr>
              <w:lastRenderedPageBreak/>
              <w:t>рамките на предприятието</w:t>
            </w:r>
          </w:p>
        </w:tc>
        <w:tc>
          <w:tcPr>
            <w:tcW w:w="7032" w:type="dxa"/>
          </w:tcPr>
          <w:p w:rsidR="00F6252F" w:rsidRPr="00F6252F" w:rsidRDefault="00F6252F" w:rsidP="00AC0FA4">
            <w:pPr>
              <w:jc w:val="both"/>
              <w:rPr>
                <w:rFonts w:ascii="Times New Roman" w:hAnsi="Times New Roman" w:cs="Times New Roman"/>
                <w:sz w:val="24"/>
                <w:szCs w:val="24"/>
              </w:rPr>
            </w:pPr>
            <w:r>
              <w:rPr>
                <w:rFonts w:ascii="Times New Roman" w:hAnsi="Times New Roman" w:cs="Times New Roman"/>
                <w:sz w:val="24"/>
                <w:szCs w:val="24"/>
              </w:rPr>
              <w:lastRenderedPageBreak/>
              <w:t>С</w:t>
            </w:r>
            <w:r w:rsidRPr="00F6252F">
              <w:rPr>
                <w:rFonts w:ascii="Times New Roman" w:hAnsi="Times New Roman" w:cs="Times New Roman"/>
                <w:sz w:val="24"/>
                <w:szCs w:val="24"/>
              </w:rPr>
              <w:t xml:space="preserve">ъотношението между изходното количество произведена стока или продукция и вложеното количество енергия, като </w:t>
            </w:r>
            <w:r w:rsidRPr="00F6252F">
              <w:rPr>
                <w:rFonts w:ascii="Times New Roman" w:hAnsi="Times New Roman" w:cs="Times New Roman"/>
                <w:sz w:val="24"/>
                <w:szCs w:val="24"/>
              </w:rPr>
              <w:lastRenderedPageBreak/>
              <w:t>инвестициите по проекта трябва да допринасят за енергийно спестяване в рамките на цялото предприятие спрямо годишното потребление на енергия за годината, предхождаща годината на подаване на проектното предложение. За нови предприятия трябва да е налице надхвърляне на задължителните минимални изисквания за енергийна ефективност по Закона за енергийна ефективност и Закона за устройство на територията и е налице повишаване на енергийната ефективност с минимум 10 на сто за предприятието.</w:t>
            </w:r>
          </w:p>
        </w:tc>
      </w:tr>
      <w:tr w:rsidR="00AC0FA4" w:rsidRPr="00470C87" w:rsidTr="006B12E1">
        <w:tc>
          <w:tcPr>
            <w:tcW w:w="2319" w:type="dxa"/>
          </w:tcPr>
          <w:p w:rsidR="00AC0FA4" w:rsidRPr="00F6252F" w:rsidRDefault="00AC0FA4" w:rsidP="00AC0FA4">
            <w:pPr>
              <w:jc w:val="both"/>
              <w:rPr>
                <w:rFonts w:ascii="Times New Roman" w:hAnsi="Times New Roman" w:cs="Times New Roman"/>
                <w:b/>
                <w:sz w:val="24"/>
                <w:szCs w:val="24"/>
              </w:rPr>
            </w:pPr>
            <w:r w:rsidRPr="00F6252F">
              <w:rPr>
                <w:rFonts w:ascii="Times New Roman" w:hAnsi="Times New Roman" w:cs="Times New Roman"/>
                <w:b/>
                <w:color w:val="000000"/>
                <w:sz w:val="24"/>
                <w:szCs w:val="24"/>
              </w:rPr>
              <w:lastRenderedPageBreak/>
              <w:t>Изкуствено създадени условия</w:t>
            </w:r>
          </w:p>
        </w:tc>
        <w:tc>
          <w:tcPr>
            <w:tcW w:w="7032" w:type="dxa"/>
          </w:tcPr>
          <w:p w:rsidR="00AC0FA4" w:rsidRPr="00F6252F" w:rsidRDefault="00AC0FA4" w:rsidP="00AC0FA4">
            <w:pPr>
              <w:jc w:val="both"/>
              <w:rPr>
                <w:rFonts w:ascii="Times New Roman" w:hAnsi="Times New Roman" w:cs="Times New Roman"/>
                <w:sz w:val="24"/>
                <w:szCs w:val="24"/>
              </w:rPr>
            </w:pPr>
            <w:r w:rsidRPr="00F6252F">
              <w:rPr>
                <w:rFonts w:ascii="Times New Roman" w:hAnsi="Times New Roman" w:cs="Times New Roman"/>
                <w:sz w:val="24"/>
                <w:szCs w:val="24"/>
              </w:rPr>
              <w:t xml:space="preserve">Всяко установено от </w:t>
            </w:r>
            <w:r w:rsidR="00132EA5" w:rsidRPr="00F6252F">
              <w:rPr>
                <w:rFonts w:ascii="Times New Roman" w:hAnsi="Times New Roman" w:cs="Times New Roman"/>
                <w:sz w:val="24"/>
                <w:szCs w:val="24"/>
              </w:rPr>
              <w:t>Държавен фонд „Земеделие“</w:t>
            </w:r>
            <w:r w:rsidRPr="00F6252F">
              <w:rPr>
                <w:rFonts w:ascii="Times New Roman" w:hAnsi="Times New Roman" w:cs="Times New Roman"/>
                <w:sz w:val="24"/>
                <w:szCs w:val="24"/>
              </w:rPr>
              <w:t xml:space="preserve">или друг компетентен орган условие по смисъла на </w:t>
            </w:r>
            <w:hyperlink r:id="rId10" w:history="1">
              <w:r w:rsidRPr="00F6252F">
                <w:rPr>
                  <w:rFonts w:ascii="Times New Roman" w:hAnsi="Times New Roman" w:cs="Times New Roman"/>
                  <w:color w:val="000000"/>
                  <w:sz w:val="24"/>
                  <w:szCs w:val="24"/>
                </w:rPr>
                <w:t>чл. 60 от Регламент (ЕС) № 1306/2013</w:t>
              </w:r>
            </w:hyperlink>
            <w:r w:rsidRPr="00F6252F">
              <w:rPr>
                <w:rFonts w:ascii="Times New Roman" w:hAnsi="Times New Roman" w:cs="Times New Roman"/>
                <w:sz w:val="24"/>
                <w:szCs w:val="24"/>
              </w:rPr>
              <w:t xml:space="preserve"> на Европейския парламент и на Съвета по отношение на интегрираната система за администриране и контрол, мерките за развитие на селските райони и кръстосаното съответствие (ОВ, L 227/69 от 31 юли 2014 г.).</w:t>
            </w:r>
          </w:p>
        </w:tc>
      </w:tr>
      <w:tr w:rsidR="00F6252F" w:rsidRPr="00470C87" w:rsidTr="006B12E1">
        <w:tc>
          <w:tcPr>
            <w:tcW w:w="2319" w:type="dxa"/>
          </w:tcPr>
          <w:p w:rsidR="00F6252F" w:rsidRPr="00F6252F" w:rsidRDefault="00F6252F" w:rsidP="00AC0FA4">
            <w:pPr>
              <w:jc w:val="both"/>
              <w:rPr>
                <w:rFonts w:ascii="Times New Roman" w:hAnsi="Times New Roman" w:cs="Times New Roman"/>
                <w:b/>
                <w:color w:val="000000"/>
                <w:sz w:val="24"/>
                <w:szCs w:val="24"/>
              </w:rPr>
            </w:pPr>
            <w:r w:rsidRPr="00F6252F">
              <w:rPr>
                <w:rFonts w:ascii="Times New Roman" w:hAnsi="Times New Roman" w:cs="Times New Roman"/>
                <w:b/>
                <w:color w:val="000000"/>
                <w:sz w:val="24"/>
                <w:szCs w:val="24"/>
              </w:rPr>
              <w:t>Икономическа жизнеспособност</w:t>
            </w:r>
          </w:p>
        </w:tc>
        <w:tc>
          <w:tcPr>
            <w:tcW w:w="7032" w:type="dxa"/>
          </w:tcPr>
          <w:p w:rsidR="00F6252F" w:rsidRPr="00F6252F" w:rsidRDefault="00F6252F" w:rsidP="00AC0FA4">
            <w:pPr>
              <w:jc w:val="both"/>
              <w:rPr>
                <w:rFonts w:ascii="Times New Roman" w:hAnsi="Times New Roman" w:cs="Times New Roman"/>
                <w:sz w:val="24"/>
                <w:szCs w:val="24"/>
              </w:rPr>
            </w:pPr>
            <w:r>
              <w:rPr>
                <w:rFonts w:ascii="Times New Roman" w:hAnsi="Times New Roman" w:cs="Times New Roman"/>
                <w:sz w:val="24"/>
                <w:szCs w:val="24"/>
              </w:rPr>
              <w:t>Г</w:t>
            </w:r>
            <w:r w:rsidRPr="00F6252F">
              <w:rPr>
                <w:rFonts w:ascii="Times New Roman" w:hAnsi="Times New Roman" w:cs="Times New Roman"/>
                <w:sz w:val="24"/>
                <w:szCs w:val="24"/>
              </w:rPr>
              <w:t>енерирането на доходи от дейността, гарантиращи устойчивост на предприятието за периода на бизнес плана.</w:t>
            </w:r>
          </w:p>
        </w:tc>
      </w:tr>
      <w:tr w:rsidR="00F6252F" w:rsidRPr="00470C87" w:rsidTr="006B12E1">
        <w:tc>
          <w:tcPr>
            <w:tcW w:w="2319" w:type="dxa"/>
          </w:tcPr>
          <w:p w:rsidR="00F6252F" w:rsidRPr="00F6252F" w:rsidRDefault="00F6252F" w:rsidP="00AC0FA4">
            <w:pPr>
              <w:jc w:val="both"/>
              <w:rPr>
                <w:rFonts w:ascii="Times New Roman" w:hAnsi="Times New Roman" w:cs="Times New Roman"/>
                <w:b/>
                <w:color w:val="000000"/>
                <w:sz w:val="24"/>
                <w:szCs w:val="24"/>
              </w:rPr>
            </w:pPr>
            <w:r w:rsidRPr="00F6252F">
              <w:rPr>
                <w:rFonts w:ascii="Times New Roman" w:hAnsi="Times New Roman" w:cs="Times New Roman"/>
                <w:b/>
                <w:color w:val="000000"/>
                <w:sz w:val="24"/>
                <w:szCs w:val="24"/>
              </w:rPr>
              <w:t>Икономически размер на стопанство</w:t>
            </w:r>
          </w:p>
        </w:tc>
        <w:tc>
          <w:tcPr>
            <w:tcW w:w="7032" w:type="dxa"/>
          </w:tcPr>
          <w:p w:rsidR="00F6252F" w:rsidRDefault="00F6252F" w:rsidP="00AC0FA4">
            <w:pPr>
              <w:jc w:val="both"/>
              <w:rPr>
                <w:rFonts w:ascii="Times New Roman" w:hAnsi="Times New Roman" w:cs="Times New Roman"/>
                <w:sz w:val="24"/>
                <w:szCs w:val="24"/>
              </w:rPr>
            </w:pPr>
            <w:r>
              <w:rPr>
                <w:rFonts w:ascii="Times New Roman" w:hAnsi="Times New Roman" w:cs="Times New Roman"/>
                <w:sz w:val="24"/>
                <w:szCs w:val="24"/>
              </w:rPr>
              <w:t>Р</w:t>
            </w:r>
            <w:r w:rsidRPr="00F6252F">
              <w:rPr>
                <w:rFonts w:ascii="Times New Roman" w:hAnsi="Times New Roman" w:cs="Times New Roman"/>
                <w:sz w:val="24"/>
                <w:szCs w:val="24"/>
              </w:rPr>
              <w:t>азмерът на земеделското стопанство, изразен в стандартен производствен обем.</w:t>
            </w:r>
          </w:p>
        </w:tc>
      </w:tr>
      <w:tr w:rsidR="00F6252F" w:rsidRPr="00470C87" w:rsidTr="006B12E1">
        <w:tc>
          <w:tcPr>
            <w:tcW w:w="2319" w:type="dxa"/>
          </w:tcPr>
          <w:p w:rsidR="00F6252F" w:rsidRPr="00F6252F" w:rsidRDefault="00F6252F" w:rsidP="00AC0FA4">
            <w:pPr>
              <w:jc w:val="both"/>
              <w:rPr>
                <w:rFonts w:ascii="Times New Roman" w:hAnsi="Times New Roman" w:cs="Times New Roman"/>
                <w:b/>
                <w:color w:val="000000"/>
                <w:sz w:val="24"/>
                <w:szCs w:val="24"/>
              </w:rPr>
            </w:pPr>
            <w:r w:rsidRPr="00F6252F">
              <w:rPr>
                <w:rFonts w:ascii="Times New Roman" w:hAnsi="Times New Roman" w:cs="Times New Roman"/>
                <w:b/>
                <w:color w:val="000000"/>
                <w:sz w:val="24"/>
                <w:szCs w:val="24"/>
              </w:rPr>
              <w:t>Иновации</w:t>
            </w:r>
          </w:p>
        </w:tc>
        <w:tc>
          <w:tcPr>
            <w:tcW w:w="7032" w:type="dxa"/>
          </w:tcPr>
          <w:p w:rsidR="00F6252F" w:rsidRDefault="00F6252F" w:rsidP="00AC0FA4">
            <w:pPr>
              <w:jc w:val="both"/>
              <w:rPr>
                <w:rFonts w:ascii="Times New Roman" w:hAnsi="Times New Roman" w:cs="Times New Roman"/>
                <w:sz w:val="24"/>
                <w:szCs w:val="24"/>
              </w:rPr>
            </w:pPr>
            <w:r>
              <w:rPr>
                <w:rFonts w:ascii="Times New Roman" w:hAnsi="Times New Roman" w:cs="Times New Roman"/>
                <w:sz w:val="24"/>
                <w:szCs w:val="24"/>
              </w:rPr>
              <w:t>И</w:t>
            </w:r>
            <w:r w:rsidRPr="00F6252F">
              <w:rPr>
                <w:rFonts w:ascii="Times New Roman" w:hAnsi="Times New Roman" w:cs="Times New Roman"/>
                <w:sz w:val="24"/>
                <w:szCs w:val="24"/>
              </w:rPr>
              <w:t xml:space="preserve">новативен продукт, произвеждан от стопанството/предприятието, въвеждане на нов производствен процес (машини, съоръжения и оборудване) или нова практика, въвеждане на нова организационна форма, включително маркетинг, подкрепени с удостоверение за ползван патент и/или удостоверение за полезен модел, внедрена в рамките на </w:t>
            </w:r>
            <w:r w:rsidR="006B12E1">
              <w:rPr>
                <w:rFonts w:ascii="Times New Roman" w:hAnsi="Times New Roman" w:cs="Times New Roman"/>
                <w:sz w:val="24"/>
                <w:szCs w:val="24"/>
              </w:rPr>
              <w:t>две</w:t>
            </w:r>
            <w:r w:rsidRPr="00F6252F">
              <w:rPr>
                <w:rFonts w:ascii="Times New Roman" w:hAnsi="Times New Roman" w:cs="Times New Roman"/>
                <w:sz w:val="24"/>
                <w:szCs w:val="24"/>
              </w:rPr>
              <w:t xml:space="preserve"> години преди датата на подаване на проектното предложение. За иновации не се смятат малки промени или подобрения, увеличаване на количеството произвеждана продукция чрез прибавяне на производствени или логистични системи, много близки до вече съществуващи такива, изваждане от употреба на определен процес, само подмяна на дълготрайни материални активи (ДМА) или надграждането им, промени, произтичащи изцяло от промени в цените на производствените фактори, сезонни или други циклични промени, търговия с нови или значително подобрени продукти, както и промени в организацията на работното място или външните отношения, които се основават на организационни методи, които вече се използват в стопанството.</w:t>
            </w:r>
          </w:p>
        </w:tc>
      </w:tr>
      <w:tr w:rsidR="00F6252F" w:rsidRPr="00470C87" w:rsidTr="006B12E1">
        <w:tc>
          <w:tcPr>
            <w:tcW w:w="2319" w:type="dxa"/>
          </w:tcPr>
          <w:p w:rsidR="00F6252F" w:rsidRPr="00F6252F" w:rsidRDefault="00F6252F" w:rsidP="00AC0FA4">
            <w:pPr>
              <w:jc w:val="both"/>
              <w:rPr>
                <w:rFonts w:ascii="Times New Roman" w:hAnsi="Times New Roman" w:cs="Times New Roman"/>
                <w:b/>
                <w:color w:val="000000"/>
                <w:sz w:val="24"/>
                <w:szCs w:val="24"/>
              </w:rPr>
            </w:pPr>
            <w:r w:rsidRPr="00F6252F">
              <w:rPr>
                <w:rFonts w:ascii="Times New Roman" w:hAnsi="Times New Roman" w:cs="Times New Roman"/>
                <w:b/>
                <w:color w:val="000000"/>
                <w:sz w:val="24"/>
                <w:szCs w:val="24"/>
              </w:rPr>
              <w:t>Кандидати  получавали финансова помощ за сходна дейност</w:t>
            </w:r>
          </w:p>
        </w:tc>
        <w:tc>
          <w:tcPr>
            <w:tcW w:w="7032" w:type="dxa"/>
          </w:tcPr>
          <w:p w:rsidR="00F6252F" w:rsidRDefault="00F6252F" w:rsidP="00AC0FA4">
            <w:pPr>
              <w:jc w:val="both"/>
              <w:rPr>
                <w:rFonts w:ascii="Times New Roman" w:hAnsi="Times New Roman" w:cs="Times New Roman"/>
                <w:sz w:val="24"/>
                <w:szCs w:val="24"/>
              </w:rPr>
            </w:pPr>
            <w:r>
              <w:rPr>
                <w:rFonts w:ascii="Times New Roman" w:hAnsi="Times New Roman" w:cs="Times New Roman"/>
                <w:sz w:val="24"/>
                <w:szCs w:val="24"/>
              </w:rPr>
              <w:t>К</w:t>
            </w:r>
            <w:r w:rsidRPr="00F6252F">
              <w:rPr>
                <w:rFonts w:ascii="Times New Roman" w:hAnsi="Times New Roman" w:cs="Times New Roman"/>
                <w:sz w:val="24"/>
                <w:szCs w:val="24"/>
              </w:rPr>
              <w:t xml:space="preserve">андидати, получили плащане по мярка 123 „Добавяне на стойност към земеделски и горски продукти“ или мярка 121 „Модернизиране на земеделските стопанства“ за преработка (ПРСР 2007-2013 г.) или са сключили договор за предоставяне на финансова помощ по подмярка 4.2 „Инвестиции в преработка/маркетинг на селскостопански продукти“ от мярка 4. </w:t>
            </w:r>
            <w:r w:rsidRPr="00F6252F">
              <w:rPr>
                <w:rFonts w:ascii="Times New Roman" w:hAnsi="Times New Roman" w:cs="Times New Roman"/>
                <w:sz w:val="24"/>
                <w:szCs w:val="24"/>
              </w:rPr>
              <w:lastRenderedPageBreak/>
              <w:t>„Инвестиции в материални активи“ (ПРСР 2014-2020 г.).</w:t>
            </w:r>
          </w:p>
        </w:tc>
      </w:tr>
      <w:tr w:rsidR="00F6252F" w:rsidRPr="00470C87" w:rsidTr="006B12E1">
        <w:tc>
          <w:tcPr>
            <w:tcW w:w="2319" w:type="dxa"/>
          </w:tcPr>
          <w:p w:rsidR="00F6252F" w:rsidRPr="00F6252F" w:rsidRDefault="00F6252F" w:rsidP="00AC0FA4">
            <w:pPr>
              <w:jc w:val="both"/>
              <w:rPr>
                <w:rFonts w:ascii="Times New Roman" w:hAnsi="Times New Roman" w:cs="Times New Roman"/>
                <w:b/>
                <w:color w:val="000000"/>
                <w:sz w:val="24"/>
                <w:szCs w:val="24"/>
              </w:rPr>
            </w:pPr>
            <w:r w:rsidRPr="00F6252F">
              <w:rPr>
                <w:rFonts w:ascii="Times New Roman" w:hAnsi="Times New Roman" w:cs="Times New Roman"/>
                <w:b/>
                <w:color w:val="000000"/>
                <w:sz w:val="24"/>
                <w:szCs w:val="24"/>
              </w:rPr>
              <w:lastRenderedPageBreak/>
              <w:t>Материални активи</w:t>
            </w:r>
          </w:p>
        </w:tc>
        <w:tc>
          <w:tcPr>
            <w:tcW w:w="7032" w:type="dxa"/>
          </w:tcPr>
          <w:p w:rsidR="00F6252F" w:rsidRDefault="00F6252F" w:rsidP="00AC0FA4">
            <w:pPr>
              <w:jc w:val="both"/>
              <w:rPr>
                <w:rFonts w:ascii="Times New Roman" w:hAnsi="Times New Roman" w:cs="Times New Roman"/>
                <w:sz w:val="24"/>
                <w:szCs w:val="24"/>
              </w:rPr>
            </w:pPr>
            <w:r>
              <w:rPr>
                <w:rFonts w:ascii="Times New Roman" w:hAnsi="Times New Roman" w:cs="Times New Roman"/>
                <w:sz w:val="24"/>
                <w:szCs w:val="24"/>
              </w:rPr>
              <w:t>А</w:t>
            </w:r>
            <w:r w:rsidRPr="00F6252F">
              <w:rPr>
                <w:rFonts w:ascii="Times New Roman" w:hAnsi="Times New Roman" w:cs="Times New Roman"/>
                <w:sz w:val="24"/>
                <w:szCs w:val="24"/>
              </w:rPr>
              <w:t>ктиви, отнасящи се до земя, сгради, машини и съоръжения.</w:t>
            </w:r>
          </w:p>
        </w:tc>
      </w:tr>
      <w:tr w:rsidR="00AC0FA4" w:rsidRPr="00470C87" w:rsidTr="006B12E1">
        <w:tc>
          <w:tcPr>
            <w:tcW w:w="2319" w:type="dxa"/>
          </w:tcPr>
          <w:p w:rsidR="00AC0FA4" w:rsidRPr="006E4D0E" w:rsidRDefault="00AC0FA4" w:rsidP="00AC0FA4">
            <w:pPr>
              <w:jc w:val="both"/>
              <w:rPr>
                <w:rFonts w:ascii="Times New Roman" w:hAnsi="Times New Roman" w:cs="Times New Roman"/>
                <w:b/>
                <w:sz w:val="24"/>
                <w:szCs w:val="24"/>
              </w:rPr>
            </w:pPr>
            <w:r w:rsidRPr="006E4D0E">
              <w:rPr>
                <w:rFonts w:ascii="Times New Roman" w:hAnsi="Times New Roman" w:cs="Times New Roman"/>
                <w:b/>
                <w:sz w:val="24"/>
                <w:szCs w:val="24"/>
              </w:rPr>
              <w:t>Междинно плащане</w:t>
            </w:r>
          </w:p>
        </w:tc>
        <w:tc>
          <w:tcPr>
            <w:tcW w:w="7032" w:type="dxa"/>
          </w:tcPr>
          <w:p w:rsidR="00AC0FA4" w:rsidRPr="006E4D0E" w:rsidRDefault="00AC0FA4" w:rsidP="00AC0FA4">
            <w:pPr>
              <w:jc w:val="both"/>
              <w:rPr>
                <w:rFonts w:ascii="Times New Roman" w:hAnsi="Times New Roman" w:cs="Times New Roman"/>
                <w:sz w:val="24"/>
                <w:szCs w:val="24"/>
              </w:rPr>
            </w:pPr>
            <w:r w:rsidRPr="006E4D0E">
              <w:rPr>
                <w:rFonts w:ascii="Times New Roman" w:hAnsi="Times New Roman" w:cs="Times New Roman"/>
                <w:sz w:val="24"/>
                <w:szCs w:val="24"/>
              </w:rPr>
              <w:t>Плащане за обособена част от одобрената и извършена инвестиция</w:t>
            </w:r>
            <w:r w:rsidR="008F033E" w:rsidRPr="006E4D0E">
              <w:rPr>
                <w:rFonts w:ascii="Times New Roman" w:hAnsi="Times New Roman" w:cs="Times New Roman"/>
                <w:sz w:val="24"/>
                <w:szCs w:val="24"/>
              </w:rPr>
              <w:t xml:space="preserve"> /по смисъла на </w:t>
            </w:r>
            <w:r w:rsidR="005C2ED6" w:rsidRPr="006E4D0E">
              <w:rPr>
                <w:rFonts w:ascii="Times New Roman" w:hAnsi="Times New Roman" w:cs="Times New Roman"/>
                <w:sz w:val="24"/>
                <w:szCs w:val="24"/>
              </w:rPr>
              <w:t xml:space="preserve">Наредба </w:t>
            </w:r>
            <w:r w:rsidR="000769B6" w:rsidRPr="006E4D0E">
              <w:rPr>
                <w:rFonts w:ascii="Times New Roman" w:hAnsi="Times New Roman" w:cs="Times New Roman"/>
                <w:sz w:val="24"/>
                <w:szCs w:val="24"/>
              </w:rPr>
              <w:t>4</w:t>
            </w:r>
            <w:r w:rsidR="005C2ED6" w:rsidRPr="006E4D0E">
              <w:rPr>
                <w:rFonts w:ascii="Times New Roman" w:hAnsi="Times New Roman" w:cs="Times New Roman"/>
                <w:sz w:val="24"/>
                <w:szCs w:val="24"/>
              </w:rPr>
              <w:t xml:space="preserve"> от </w:t>
            </w:r>
            <w:r w:rsidR="000769B6" w:rsidRPr="006E4D0E">
              <w:rPr>
                <w:rFonts w:ascii="Times New Roman" w:hAnsi="Times New Roman" w:cs="Times New Roman"/>
                <w:sz w:val="24"/>
                <w:szCs w:val="24"/>
              </w:rPr>
              <w:t>30май</w:t>
            </w:r>
            <w:r w:rsidR="005C2ED6" w:rsidRPr="006E4D0E">
              <w:rPr>
                <w:rFonts w:ascii="Times New Roman" w:hAnsi="Times New Roman" w:cs="Times New Roman"/>
                <w:sz w:val="24"/>
                <w:szCs w:val="24"/>
              </w:rPr>
              <w:t xml:space="preserve"> 201</w:t>
            </w:r>
            <w:r w:rsidR="000769B6" w:rsidRPr="006E4D0E">
              <w:rPr>
                <w:rFonts w:ascii="Times New Roman" w:hAnsi="Times New Roman" w:cs="Times New Roman"/>
                <w:sz w:val="24"/>
                <w:szCs w:val="24"/>
              </w:rPr>
              <w:t>8</w:t>
            </w:r>
            <w:r w:rsidR="005C2ED6" w:rsidRPr="006E4D0E">
              <w:rPr>
                <w:rFonts w:ascii="Times New Roman" w:hAnsi="Times New Roman" w:cs="Times New Roman"/>
                <w:sz w:val="24"/>
                <w:szCs w:val="24"/>
              </w:rPr>
              <w:t xml:space="preserve">г. </w:t>
            </w:r>
            <w:r w:rsidR="000769B6" w:rsidRPr="006E4D0E">
              <w:rPr>
                <w:rFonts w:ascii="Times New Roman" w:hAnsi="Times New Roman" w:cs="Times New Roman"/>
                <w:sz w:val="24"/>
                <w:szCs w:val="24"/>
              </w:rPr>
              <w:t>за условията и реда за изплащане, намаляване или отказ за изплащане, или за оттегляне на изплатената финансова помощ за мерките и подмерките по чл.9б, т.2 от ЗПЗП/</w:t>
            </w:r>
          </w:p>
        </w:tc>
      </w:tr>
      <w:tr w:rsidR="0004547B" w:rsidRPr="00470C87" w:rsidTr="006B12E1">
        <w:tc>
          <w:tcPr>
            <w:tcW w:w="2319" w:type="dxa"/>
          </w:tcPr>
          <w:p w:rsidR="0004547B" w:rsidRPr="00F6252F" w:rsidRDefault="0004547B" w:rsidP="00AC0FA4">
            <w:pPr>
              <w:jc w:val="both"/>
              <w:rPr>
                <w:rFonts w:ascii="Times New Roman" w:hAnsi="Times New Roman" w:cs="Times New Roman"/>
                <w:b/>
                <w:color w:val="000000"/>
                <w:sz w:val="24"/>
                <w:szCs w:val="24"/>
              </w:rPr>
            </w:pPr>
            <w:r w:rsidRPr="0004547B">
              <w:rPr>
                <w:rFonts w:ascii="Times New Roman" w:hAnsi="Times New Roman" w:cs="Times New Roman"/>
                <w:b/>
                <w:color w:val="000000"/>
                <w:sz w:val="24"/>
                <w:szCs w:val="24"/>
              </w:rPr>
              <w:t>Млади земеделски стопани</w:t>
            </w:r>
          </w:p>
        </w:tc>
        <w:tc>
          <w:tcPr>
            <w:tcW w:w="7032" w:type="dxa"/>
          </w:tcPr>
          <w:p w:rsidR="0004547B" w:rsidRPr="0004547B" w:rsidRDefault="0004547B" w:rsidP="0004547B">
            <w:pPr>
              <w:jc w:val="both"/>
              <w:rPr>
                <w:rFonts w:ascii="Times New Roman" w:hAnsi="Times New Roman" w:cs="Times New Roman"/>
                <w:sz w:val="24"/>
                <w:szCs w:val="24"/>
              </w:rPr>
            </w:pPr>
            <w:r>
              <w:rPr>
                <w:rFonts w:ascii="Times New Roman" w:hAnsi="Times New Roman" w:cs="Times New Roman"/>
                <w:sz w:val="24"/>
                <w:szCs w:val="24"/>
              </w:rPr>
              <w:t>Л</w:t>
            </w:r>
            <w:r w:rsidRPr="0004547B">
              <w:rPr>
                <w:rFonts w:ascii="Times New Roman" w:hAnsi="Times New Roman" w:cs="Times New Roman"/>
                <w:sz w:val="24"/>
                <w:szCs w:val="24"/>
              </w:rPr>
              <w:t>ица, които към момента на подаване на проектното предложение са на възраст между 18 и не повече от 40 години и притежават съответни професионални умения и компетентности и се установяват за пръв път като ръководител на земеделско стопанство или вече са се установили през петте години преди подаване на проектното предложение. Когато кандидати за подпомагане са юридически лица, за да се считат за млади земеделски стопани, те следва да отговарят на изискванията по чл. 2 от Делегиран регламент № 807/2014 на Комисията от 11 март 2014 г. за допълнение на някои разпоредби на Регламент (ЕС) на Европейския парламент и на Съвета. Не са млади земеделски стопани кандидати – юридически лица, чийто мажоритарен дял от капитала е придобит от физическото лице на възраст между 18 и 40 ненавършени години след 1 януари 2014 г. Установяването като ръководител на земеделско стопанство е настъпването на първото от следните събития:</w:t>
            </w:r>
          </w:p>
          <w:p w:rsidR="0004547B" w:rsidRPr="0004547B" w:rsidRDefault="0004547B" w:rsidP="0004547B">
            <w:pPr>
              <w:jc w:val="both"/>
              <w:rPr>
                <w:rFonts w:ascii="Times New Roman" w:hAnsi="Times New Roman" w:cs="Times New Roman"/>
                <w:sz w:val="24"/>
                <w:szCs w:val="24"/>
              </w:rPr>
            </w:pPr>
            <w:r w:rsidRPr="0004547B">
              <w:rPr>
                <w:rFonts w:ascii="Times New Roman" w:hAnsi="Times New Roman" w:cs="Times New Roman"/>
                <w:sz w:val="24"/>
                <w:szCs w:val="24"/>
              </w:rPr>
              <w:t xml:space="preserve"> а) регистрация на кандидата (физическо или юридическо лице), на друго юридическо лице, чийто мажоритарен дял от капитала се притежава от кандидата, на мажоритарния собственик на дял от капитала на кандидата и/или на юридическо лице, чийто мажоритарен дял от капитала се притежава от мажоритарния собственик на дял от капитала на кандидата, за първи път като земеделски стопанин по Закона за подпомагане на земеделските производители;</w:t>
            </w:r>
          </w:p>
          <w:p w:rsidR="0004547B" w:rsidRPr="0004547B" w:rsidRDefault="0004547B" w:rsidP="0004547B">
            <w:pPr>
              <w:jc w:val="both"/>
              <w:rPr>
                <w:rFonts w:ascii="Times New Roman" w:hAnsi="Times New Roman" w:cs="Times New Roman"/>
                <w:sz w:val="24"/>
                <w:szCs w:val="24"/>
              </w:rPr>
            </w:pPr>
            <w:r w:rsidRPr="0004547B">
              <w:rPr>
                <w:rFonts w:ascii="Times New Roman" w:hAnsi="Times New Roman" w:cs="Times New Roman"/>
                <w:sz w:val="24"/>
                <w:szCs w:val="24"/>
              </w:rPr>
              <w:t xml:space="preserve"> б) започване на отглеждане на животни в животновъден обект – собствен или нает от кандидата (физическо или юридическо лице), от друго юридическо лице, чийто мажоритарен дял от капитала се притежава от кандидата, от мажоритарния собственик на дял от капитала на кандидата и/или на юридическо лице, чийто мажоритарен дял от капитала се притежава от мажоритарния собственик на дял от капитала на кандидата;</w:t>
            </w:r>
          </w:p>
          <w:p w:rsidR="0004547B" w:rsidRPr="00F6252F" w:rsidRDefault="0004547B" w:rsidP="0004547B">
            <w:pPr>
              <w:jc w:val="both"/>
              <w:rPr>
                <w:rFonts w:ascii="Times New Roman" w:hAnsi="Times New Roman" w:cs="Times New Roman"/>
                <w:sz w:val="24"/>
                <w:szCs w:val="24"/>
              </w:rPr>
            </w:pPr>
            <w:r w:rsidRPr="0004547B">
              <w:rPr>
                <w:rFonts w:ascii="Times New Roman" w:hAnsi="Times New Roman" w:cs="Times New Roman"/>
                <w:sz w:val="24"/>
                <w:szCs w:val="24"/>
              </w:rPr>
              <w:t xml:space="preserve"> в) стопанисване на земя с цел производство на земеделска или животинска продукция от страна на кандидата (физическо или юридическо лице), друго юридическо лице, чийто мажоритарен дял се притежава от кандидата, мажоритарния собственик на дял от капитала на кандидата и/или юридическо лице, чийто мажоритарен дял от капитала се притежава от мажоритарния </w:t>
            </w:r>
            <w:r w:rsidRPr="0004547B">
              <w:rPr>
                <w:rFonts w:ascii="Times New Roman" w:hAnsi="Times New Roman" w:cs="Times New Roman"/>
                <w:sz w:val="24"/>
                <w:szCs w:val="24"/>
              </w:rPr>
              <w:lastRenderedPageBreak/>
              <w:t>собственик на дял от капитала на кандидата.</w:t>
            </w:r>
          </w:p>
        </w:tc>
      </w:tr>
      <w:tr w:rsidR="00AC0FA4" w:rsidRPr="00470C87" w:rsidTr="006B12E1">
        <w:tc>
          <w:tcPr>
            <w:tcW w:w="2319" w:type="dxa"/>
          </w:tcPr>
          <w:p w:rsidR="00AC0FA4" w:rsidRPr="0004547B" w:rsidRDefault="00AC0FA4" w:rsidP="00AC0FA4">
            <w:pPr>
              <w:jc w:val="both"/>
              <w:rPr>
                <w:rFonts w:ascii="Times New Roman" w:hAnsi="Times New Roman" w:cs="Times New Roman"/>
                <w:b/>
                <w:sz w:val="24"/>
                <w:szCs w:val="24"/>
              </w:rPr>
            </w:pPr>
            <w:r w:rsidRPr="0004547B">
              <w:rPr>
                <w:rFonts w:ascii="Times New Roman" w:hAnsi="Times New Roman" w:cs="Times New Roman"/>
                <w:b/>
                <w:color w:val="000000"/>
                <w:sz w:val="24"/>
                <w:szCs w:val="24"/>
              </w:rPr>
              <w:lastRenderedPageBreak/>
              <w:t>Независими оферти</w:t>
            </w:r>
          </w:p>
        </w:tc>
        <w:tc>
          <w:tcPr>
            <w:tcW w:w="7032" w:type="dxa"/>
          </w:tcPr>
          <w:p w:rsidR="00AC0FA4" w:rsidRPr="0004547B" w:rsidRDefault="00AC0FA4" w:rsidP="00AC0FA4">
            <w:pPr>
              <w:jc w:val="both"/>
              <w:rPr>
                <w:rFonts w:ascii="Times New Roman" w:eastAsia="Times New Roman" w:hAnsi="Times New Roman" w:cs="Times New Roman"/>
                <w:color w:val="000000"/>
                <w:sz w:val="24"/>
                <w:szCs w:val="24"/>
                <w:lang w:eastAsia="bg-BG"/>
              </w:rPr>
            </w:pPr>
            <w:r w:rsidRPr="0004547B">
              <w:rPr>
                <w:rFonts w:ascii="Times New Roman" w:eastAsia="Times New Roman" w:hAnsi="Times New Roman" w:cs="Times New Roman"/>
                <w:color w:val="000000"/>
                <w:sz w:val="24"/>
                <w:szCs w:val="24"/>
                <w:lang w:eastAsia="bg-BG"/>
              </w:rPr>
              <w:t>Оферти, подадени от лица, които не се намират в следната свързаност помежду си или спрямо кандидата:</w:t>
            </w:r>
          </w:p>
          <w:p w:rsidR="00AC0FA4" w:rsidRPr="0004547B" w:rsidRDefault="00AC0FA4" w:rsidP="00AC0FA4">
            <w:pPr>
              <w:jc w:val="both"/>
              <w:rPr>
                <w:rFonts w:ascii="Times New Roman" w:eastAsia="Times New Roman" w:hAnsi="Times New Roman" w:cs="Times New Roman"/>
                <w:color w:val="000000"/>
                <w:sz w:val="24"/>
                <w:szCs w:val="24"/>
                <w:lang w:eastAsia="bg-BG"/>
              </w:rPr>
            </w:pPr>
            <w:r w:rsidRPr="0004547B">
              <w:rPr>
                <w:rFonts w:ascii="Times New Roman" w:eastAsia="Times New Roman" w:hAnsi="Times New Roman" w:cs="Times New Roman"/>
                <w:color w:val="000000"/>
                <w:sz w:val="24"/>
                <w:szCs w:val="24"/>
                <w:lang w:eastAsia="bg-BG"/>
              </w:rPr>
              <w:t>а) едното участва в управлението на дружеството на другото;</w:t>
            </w:r>
          </w:p>
          <w:p w:rsidR="00AC0FA4" w:rsidRPr="0004547B" w:rsidRDefault="00AC0FA4" w:rsidP="00AC0FA4">
            <w:pPr>
              <w:jc w:val="both"/>
              <w:rPr>
                <w:rFonts w:ascii="Times New Roman" w:eastAsia="Times New Roman" w:hAnsi="Times New Roman" w:cs="Times New Roman"/>
                <w:color w:val="000000"/>
                <w:sz w:val="24"/>
                <w:szCs w:val="24"/>
                <w:lang w:eastAsia="bg-BG"/>
              </w:rPr>
            </w:pPr>
            <w:r w:rsidRPr="0004547B">
              <w:rPr>
                <w:rFonts w:ascii="Times New Roman" w:eastAsia="Times New Roman" w:hAnsi="Times New Roman" w:cs="Times New Roman"/>
                <w:color w:val="000000"/>
                <w:sz w:val="24"/>
                <w:szCs w:val="24"/>
                <w:lang w:eastAsia="bg-BG"/>
              </w:rPr>
              <w:t>б) съдружници;</w:t>
            </w:r>
          </w:p>
          <w:p w:rsidR="00AC0FA4" w:rsidRPr="0004547B" w:rsidRDefault="00AC0FA4" w:rsidP="00AC0FA4">
            <w:pPr>
              <w:jc w:val="both"/>
              <w:rPr>
                <w:rFonts w:ascii="Times New Roman" w:eastAsia="Times New Roman" w:hAnsi="Times New Roman" w:cs="Times New Roman"/>
                <w:color w:val="000000"/>
                <w:sz w:val="24"/>
                <w:szCs w:val="24"/>
                <w:lang w:eastAsia="bg-BG"/>
              </w:rPr>
            </w:pPr>
            <w:r w:rsidRPr="0004547B">
              <w:rPr>
                <w:rFonts w:ascii="Times New Roman" w:eastAsia="Times New Roman" w:hAnsi="Times New Roman" w:cs="Times New Roman"/>
                <w:color w:val="000000"/>
                <w:sz w:val="24"/>
                <w:szCs w:val="24"/>
                <w:lang w:eastAsia="bg-BG"/>
              </w:rPr>
              <w:t>в) съвместно контролират пряко трето лице;</w:t>
            </w:r>
          </w:p>
          <w:p w:rsidR="00AC0FA4" w:rsidRPr="0004547B" w:rsidRDefault="00AC0FA4" w:rsidP="00AC0FA4">
            <w:pPr>
              <w:jc w:val="both"/>
              <w:rPr>
                <w:rFonts w:ascii="Times New Roman" w:eastAsia="Times New Roman" w:hAnsi="Times New Roman" w:cs="Times New Roman"/>
                <w:color w:val="000000"/>
                <w:sz w:val="24"/>
                <w:szCs w:val="24"/>
                <w:lang w:eastAsia="bg-BG"/>
              </w:rPr>
            </w:pPr>
            <w:r w:rsidRPr="0004547B">
              <w:rPr>
                <w:rFonts w:ascii="Times New Roman" w:eastAsia="Times New Roman" w:hAnsi="Times New Roman" w:cs="Times New Roman"/>
                <w:color w:val="000000"/>
                <w:sz w:val="24"/>
                <w:szCs w:val="24"/>
                <w:lang w:eastAsia="bg-BG"/>
              </w:rPr>
              <w:t>г) участват пряко в управлението или капитала на друго лице, поради което между тях могат да се уговарят условия, различни от обичайните;</w:t>
            </w:r>
          </w:p>
          <w:p w:rsidR="00AC0FA4" w:rsidRPr="0004547B" w:rsidRDefault="00AC0FA4" w:rsidP="00AC0FA4">
            <w:pPr>
              <w:jc w:val="both"/>
              <w:rPr>
                <w:rFonts w:ascii="Times New Roman" w:eastAsia="Times New Roman" w:hAnsi="Times New Roman" w:cs="Times New Roman"/>
                <w:color w:val="000000"/>
                <w:sz w:val="24"/>
                <w:szCs w:val="24"/>
                <w:lang w:eastAsia="bg-BG"/>
              </w:rPr>
            </w:pPr>
            <w:r w:rsidRPr="0004547B">
              <w:rPr>
                <w:rFonts w:ascii="Times New Roman" w:eastAsia="Times New Roman" w:hAnsi="Times New Roman" w:cs="Times New Roman"/>
                <w:color w:val="000000"/>
                <w:sz w:val="24"/>
                <w:szCs w:val="24"/>
                <w:lang w:eastAsia="bg-BG"/>
              </w:rPr>
              <w:t>д) едното лице притежава повече от половината от броя на гласовете в общото събрание на другото лице;</w:t>
            </w:r>
          </w:p>
          <w:p w:rsidR="00AC0FA4" w:rsidRPr="0004547B" w:rsidRDefault="00AC0FA4" w:rsidP="00AC0FA4">
            <w:pPr>
              <w:jc w:val="both"/>
              <w:rPr>
                <w:rFonts w:ascii="Times New Roman" w:eastAsia="Times New Roman" w:hAnsi="Times New Roman" w:cs="Times New Roman"/>
                <w:color w:val="000000"/>
                <w:sz w:val="24"/>
                <w:szCs w:val="24"/>
                <w:lang w:eastAsia="bg-BG"/>
              </w:rPr>
            </w:pPr>
            <w:r w:rsidRPr="0004547B">
              <w:rPr>
                <w:rFonts w:ascii="Times New Roman" w:eastAsia="Times New Roman" w:hAnsi="Times New Roman" w:cs="Times New Roman"/>
                <w:color w:val="000000"/>
                <w:sz w:val="24"/>
                <w:szCs w:val="24"/>
                <w:lang w:eastAsia="bg-BG"/>
              </w:rPr>
              <w:t>е) лицата, чиято дейност се контролира пряко или косвено от трето лице – физическо или юридическо;</w:t>
            </w:r>
          </w:p>
          <w:p w:rsidR="00AC0FA4" w:rsidRPr="0004547B" w:rsidRDefault="00AC0FA4" w:rsidP="00B14D27">
            <w:pPr>
              <w:jc w:val="both"/>
              <w:rPr>
                <w:rFonts w:ascii="Times New Roman" w:hAnsi="Times New Roman" w:cs="Times New Roman"/>
                <w:sz w:val="24"/>
                <w:szCs w:val="24"/>
              </w:rPr>
            </w:pPr>
            <w:r w:rsidRPr="0004547B">
              <w:rPr>
                <w:rFonts w:ascii="Times New Roman" w:eastAsia="Times New Roman" w:hAnsi="Times New Roman" w:cs="Times New Roman"/>
                <w:color w:val="000000"/>
                <w:sz w:val="24"/>
                <w:szCs w:val="24"/>
                <w:lang w:eastAsia="bg-BG"/>
              </w:rPr>
              <w:t>ж) лицата, едното от които е търговски представител на другото.</w:t>
            </w:r>
          </w:p>
        </w:tc>
      </w:tr>
      <w:tr w:rsidR="0004547B" w:rsidRPr="00470C87" w:rsidTr="006B12E1">
        <w:tc>
          <w:tcPr>
            <w:tcW w:w="2319" w:type="dxa"/>
          </w:tcPr>
          <w:p w:rsidR="0004547B" w:rsidRPr="0004547B" w:rsidRDefault="0004547B" w:rsidP="00AC0FA4">
            <w:pPr>
              <w:jc w:val="both"/>
              <w:rPr>
                <w:rFonts w:ascii="Times New Roman" w:hAnsi="Times New Roman" w:cs="Times New Roman"/>
                <w:b/>
                <w:color w:val="000000"/>
                <w:sz w:val="24"/>
                <w:szCs w:val="24"/>
              </w:rPr>
            </w:pPr>
            <w:r w:rsidRPr="0004547B">
              <w:rPr>
                <w:rFonts w:ascii="Times New Roman" w:hAnsi="Times New Roman" w:cs="Times New Roman"/>
                <w:b/>
                <w:color w:val="000000"/>
                <w:sz w:val="24"/>
                <w:szCs w:val="24"/>
              </w:rPr>
              <w:t>Нематериални активи</w:t>
            </w:r>
          </w:p>
        </w:tc>
        <w:tc>
          <w:tcPr>
            <w:tcW w:w="7032" w:type="dxa"/>
          </w:tcPr>
          <w:p w:rsidR="0004547B" w:rsidRPr="0004547B" w:rsidRDefault="0004547B" w:rsidP="00AC0FA4">
            <w:pPr>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А</w:t>
            </w:r>
            <w:r w:rsidRPr="0004547B">
              <w:rPr>
                <w:rFonts w:ascii="Times New Roman" w:eastAsia="Times New Roman" w:hAnsi="Times New Roman" w:cs="Times New Roman"/>
                <w:color w:val="000000"/>
                <w:sz w:val="24"/>
                <w:szCs w:val="24"/>
                <w:lang w:eastAsia="bg-BG"/>
              </w:rPr>
              <w:t>ктиви, възникнали от трансфер на технологии чрез придобиване на патентни права, лицензи или ноу-хау</w:t>
            </w:r>
          </w:p>
        </w:tc>
      </w:tr>
      <w:tr w:rsidR="00AC0FA4" w:rsidRPr="00470C87" w:rsidTr="006B12E1">
        <w:tc>
          <w:tcPr>
            <w:tcW w:w="2319" w:type="dxa"/>
          </w:tcPr>
          <w:p w:rsidR="00AC0FA4" w:rsidRPr="0004547B" w:rsidRDefault="00AC0FA4" w:rsidP="00AC0FA4">
            <w:pPr>
              <w:jc w:val="both"/>
              <w:rPr>
                <w:rFonts w:ascii="Times New Roman" w:hAnsi="Times New Roman" w:cs="Times New Roman"/>
                <w:b/>
                <w:sz w:val="24"/>
                <w:szCs w:val="24"/>
              </w:rPr>
            </w:pPr>
            <w:r w:rsidRPr="0004547B">
              <w:rPr>
                <w:rFonts w:ascii="Times New Roman" w:hAnsi="Times New Roman" w:cs="Times New Roman"/>
                <w:b/>
                <w:color w:val="000000"/>
                <w:sz w:val="24"/>
                <w:szCs w:val="24"/>
              </w:rPr>
              <w:t>Непредвидени разходи</w:t>
            </w:r>
          </w:p>
        </w:tc>
        <w:tc>
          <w:tcPr>
            <w:tcW w:w="7032" w:type="dxa"/>
          </w:tcPr>
          <w:p w:rsidR="00AC0FA4" w:rsidRPr="0004547B" w:rsidRDefault="00AC0FA4" w:rsidP="0004547B">
            <w:pPr>
              <w:autoSpaceDE w:val="0"/>
              <w:autoSpaceDN w:val="0"/>
              <w:adjustRightInd w:val="0"/>
              <w:jc w:val="both"/>
              <w:rPr>
                <w:rFonts w:ascii="Times New Roman,Italic" w:hAnsi="Times New Roman,Italic" w:cs="Times New Roman,Italic"/>
                <w:iCs/>
                <w:sz w:val="24"/>
                <w:szCs w:val="24"/>
              </w:rPr>
            </w:pPr>
            <w:r w:rsidRPr="0004547B">
              <w:rPr>
                <w:rFonts w:ascii="Times New Roman" w:hAnsi="Times New Roman" w:cs="Times New Roman"/>
                <w:sz w:val="24"/>
                <w:szCs w:val="24"/>
              </w:rPr>
              <w:t xml:space="preserve">Разходи, възникнали в резултат на работи и/или обстоятелства, които не </w:t>
            </w:r>
            <w:r w:rsidR="00677A72" w:rsidRPr="0004547B">
              <w:rPr>
                <w:rFonts w:ascii="Times New Roman" w:hAnsi="Times New Roman" w:cs="Times New Roman"/>
                <w:sz w:val="24"/>
                <w:szCs w:val="24"/>
              </w:rPr>
              <w:t>са</w:t>
            </w:r>
            <w:r w:rsidRPr="0004547B">
              <w:rPr>
                <w:rFonts w:ascii="Times New Roman" w:hAnsi="Times New Roman" w:cs="Times New Roman"/>
                <w:sz w:val="24"/>
                <w:szCs w:val="24"/>
              </w:rPr>
              <w:t xml:space="preserve"> могл</w:t>
            </w:r>
            <w:r w:rsidR="00677A72" w:rsidRPr="0004547B">
              <w:rPr>
                <w:rFonts w:ascii="Times New Roman" w:hAnsi="Times New Roman" w:cs="Times New Roman"/>
                <w:sz w:val="24"/>
                <w:szCs w:val="24"/>
              </w:rPr>
              <w:t>и</w:t>
            </w:r>
            <w:r w:rsidRPr="0004547B">
              <w:rPr>
                <w:rFonts w:ascii="Times New Roman" w:hAnsi="Times New Roman" w:cs="Times New Roman"/>
                <w:sz w:val="24"/>
                <w:szCs w:val="24"/>
              </w:rPr>
              <w:t xml:space="preserve"> да бъдат предвидени при първоначалното проектиране. Същите водят до увеличаване на количествата, заложени предварително в количествените сметки към проекта, и/или до нови строително-монтажни работи, за които са спазени условията за допустимост на разходите, предназначени за постигане на целите на проекта. </w:t>
            </w:r>
          </w:p>
        </w:tc>
      </w:tr>
      <w:tr w:rsidR="00AC0FA4" w:rsidRPr="00470C87" w:rsidTr="006B12E1">
        <w:tc>
          <w:tcPr>
            <w:tcW w:w="2319" w:type="dxa"/>
          </w:tcPr>
          <w:p w:rsidR="00AC0FA4" w:rsidRPr="0004547B" w:rsidRDefault="00AC0FA4" w:rsidP="00AC0FA4">
            <w:pPr>
              <w:jc w:val="both"/>
              <w:rPr>
                <w:rFonts w:ascii="Times New Roman" w:hAnsi="Times New Roman" w:cs="Times New Roman"/>
                <w:b/>
                <w:sz w:val="24"/>
                <w:szCs w:val="24"/>
              </w:rPr>
            </w:pPr>
            <w:r w:rsidRPr="0004547B">
              <w:rPr>
                <w:rFonts w:ascii="Times New Roman" w:hAnsi="Times New Roman" w:cs="Times New Roman"/>
                <w:b/>
                <w:color w:val="000000"/>
                <w:sz w:val="24"/>
                <w:szCs w:val="24"/>
              </w:rPr>
              <w:t>Непреодолима сила или извънредни обстоятелства</w:t>
            </w:r>
          </w:p>
        </w:tc>
        <w:tc>
          <w:tcPr>
            <w:tcW w:w="7032" w:type="dxa"/>
          </w:tcPr>
          <w:p w:rsidR="00AC0FA4" w:rsidRPr="0004547B" w:rsidRDefault="00AC0FA4" w:rsidP="00AC0FA4">
            <w:pPr>
              <w:jc w:val="both"/>
              <w:rPr>
                <w:rFonts w:ascii="Times New Roman" w:hAnsi="Times New Roman" w:cs="Times New Roman"/>
                <w:sz w:val="24"/>
                <w:szCs w:val="24"/>
              </w:rPr>
            </w:pPr>
            <w:r w:rsidRPr="0004547B">
              <w:rPr>
                <w:rFonts w:ascii="Times New Roman" w:hAnsi="Times New Roman" w:cs="Times New Roman"/>
                <w:sz w:val="24"/>
                <w:szCs w:val="24"/>
              </w:rPr>
              <w:t xml:space="preserve">Обстоятелства по смисъла на </w:t>
            </w:r>
            <w:hyperlink r:id="rId11" w:history="1">
              <w:r w:rsidRPr="0004547B">
                <w:rPr>
                  <w:rFonts w:ascii="Times New Roman" w:hAnsi="Times New Roman" w:cs="Times New Roman"/>
                  <w:color w:val="000000"/>
                  <w:sz w:val="24"/>
                  <w:szCs w:val="24"/>
                </w:rPr>
                <w:t>чл. 2, параграф 2 от Регламент (ЕС) № 1306/2013 г.</w:t>
              </w:r>
            </w:hyperlink>
          </w:p>
        </w:tc>
      </w:tr>
      <w:tr w:rsidR="00AC0FA4" w:rsidRPr="00470C87" w:rsidTr="006B12E1">
        <w:tc>
          <w:tcPr>
            <w:tcW w:w="2319" w:type="dxa"/>
          </w:tcPr>
          <w:p w:rsidR="00AC0FA4" w:rsidRPr="0004547B" w:rsidRDefault="00AC0FA4" w:rsidP="00AC0FA4">
            <w:pPr>
              <w:jc w:val="both"/>
              <w:rPr>
                <w:rFonts w:ascii="Times New Roman" w:hAnsi="Times New Roman" w:cs="Times New Roman"/>
                <w:b/>
                <w:sz w:val="24"/>
                <w:szCs w:val="24"/>
              </w:rPr>
            </w:pPr>
            <w:r w:rsidRPr="0004547B">
              <w:rPr>
                <w:rFonts w:ascii="Times New Roman" w:hAnsi="Times New Roman" w:cs="Times New Roman"/>
                <w:b/>
                <w:color w:val="000000"/>
                <w:sz w:val="24"/>
                <w:szCs w:val="24"/>
              </w:rPr>
              <w:t>Нередност</w:t>
            </w:r>
          </w:p>
        </w:tc>
        <w:tc>
          <w:tcPr>
            <w:tcW w:w="7032" w:type="dxa"/>
          </w:tcPr>
          <w:p w:rsidR="00AC0FA4" w:rsidRPr="0004547B" w:rsidRDefault="00041F28" w:rsidP="00AC0FA4">
            <w:pPr>
              <w:jc w:val="both"/>
              <w:rPr>
                <w:rFonts w:ascii="Times New Roman" w:hAnsi="Times New Roman" w:cs="Times New Roman"/>
                <w:sz w:val="24"/>
                <w:szCs w:val="24"/>
              </w:rPr>
            </w:pPr>
            <w:r w:rsidRPr="0004547B">
              <w:rPr>
                <w:rFonts w:ascii="Times New Roman" w:hAnsi="Times New Roman" w:cs="Times New Roman"/>
                <w:sz w:val="24"/>
                <w:szCs w:val="24"/>
              </w:rPr>
              <w:t>По смисъла на чл. 2, параграф 1, т. 36 от Регламент № 1303/2013 г. „нередност“ означава в</w:t>
            </w:r>
            <w:r w:rsidR="00AC0FA4" w:rsidRPr="0004547B">
              <w:rPr>
                <w:rFonts w:ascii="Times New Roman" w:hAnsi="Times New Roman" w:cs="Times New Roman"/>
                <w:sz w:val="24"/>
                <w:szCs w:val="24"/>
              </w:rPr>
              <w:t>сяко нарушение на правото на ЕС или на българското законодателство, произтичащо от действие или бездействие на икономически оператор, участващ в прилагането на европейските структурни и инвестиционни фондове, което има или би имало за последица нанасянето на вреда на бюджета на Съюза чрез начисляване на неправомерен разход в бюджета на Съюза.</w:t>
            </w:r>
          </w:p>
        </w:tc>
      </w:tr>
      <w:tr w:rsidR="00AC0FA4" w:rsidRPr="00470C87" w:rsidTr="006B12E1">
        <w:tc>
          <w:tcPr>
            <w:tcW w:w="2319" w:type="dxa"/>
          </w:tcPr>
          <w:p w:rsidR="00AC0FA4" w:rsidRPr="0004547B" w:rsidRDefault="00AC0FA4" w:rsidP="00AC0FA4">
            <w:pPr>
              <w:jc w:val="both"/>
              <w:rPr>
                <w:rFonts w:ascii="Times New Roman" w:hAnsi="Times New Roman" w:cs="Times New Roman"/>
                <w:b/>
                <w:sz w:val="24"/>
                <w:szCs w:val="24"/>
              </w:rPr>
            </w:pPr>
            <w:r w:rsidRPr="0004547B">
              <w:rPr>
                <w:rFonts w:ascii="Times New Roman" w:hAnsi="Times New Roman" w:cs="Times New Roman"/>
                <w:b/>
                <w:color w:val="000000"/>
                <w:sz w:val="24"/>
                <w:szCs w:val="24"/>
              </w:rPr>
              <w:t>Оперативни разходи</w:t>
            </w:r>
          </w:p>
        </w:tc>
        <w:tc>
          <w:tcPr>
            <w:tcW w:w="7032" w:type="dxa"/>
          </w:tcPr>
          <w:p w:rsidR="00AC0FA4" w:rsidRPr="0004547B" w:rsidRDefault="00AC0FA4" w:rsidP="00AC0FA4">
            <w:pPr>
              <w:jc w:val="both"/>
              <w:rPr>
                <w:rFonts w:ascii="Times New Roman" w:hAnsi="Times New Roman" w:cs="Times New Roman"/>
                <w:sz w:val="24"/>
                <w:szCs w:val="24"/>
              </w:rPr>
            </w:pPr>
            <w:r w:rsidRPr="0004547B">
              <w:rPr>
                <w:rFonts w:ascii="Times New Roman" w:hAnsi="Times New Roman" w:cs="Times New Roman"/>
                <w:sz w:val="24"/>
                <w:szCs w:val="24"/>
              </w:rPr>
              <w:t>Административните разходи и разходите, свързани с поддръжка, наеми, застраховка, текущ ремонт с поддръжка и експлоатация на активите.</w:t>
            </w:r>
          </w:p>
        </w:tc>
      </w:tr>
      <w:tr w:rsidR="0004547B" w:rsidRPr="00470C87" w:rsidTr="006B12E1">
        <w:tc>
          <w:tcPr>
            <w:tcW w:w="2319" w:type="dxa"/>
          </w:tcPr>
          <w:p w:rsidR="0004547B" w:rsidRPr="0004547B" w:rsidRDefault="0004547B" w:rsidP="00AC0FA4">
            <w:pPr>
              <w:jc w:val="both"/>
              <w:rPr>
                <w:rFonts w:ascii="Times New Roman" w:hAnsi="Times New Roman" w:cs="Times New Roman"/>
                <w:b/>
                <w:color w:val="000000"/>
                <w:sz w:val="24"/>
                <w:szCs w:val="24"/>
              </w:rPr>
            </w:pPr>
            <w:r w:rsidRPr="0004547B">
              <w:rPr>
                <w:rFonts w:ascii="Times New Roman" w:hAnsi="Times New Roman" w:cs="Times New Roman"/>
                <w:b/>
                <w:color w:val="000000"/>
                <w:sz w:val="24"/>
                <w:szCs w:val="24"/>
              </w:rPr>
              <w:t>Организации и/или групи на земеделски производители</w:t>
            </w:r>
          </w:p>
        </w:tc>
        <w:tc>
          <w:tcPr>
            <w:tcW w:w="7032" w:type="dxa"/>
          </w:tcPr>
          <w:p w:rsidR="0004547B" w:rsidRPr="0004547B" w:rsidRDefault="0004547B" w:rsidP="00AC0FA4">
            <w:pPr>
              <w:jc w:val="both"/>
              <w:rPr>
                <w:rFonts w:ascii="Times New Roman" w:hAnsi="Times New Roman" w:cs="Times New Roman"/>
                <w:sz w:val="24"/>
                <w:szCs w:val="24"/>
              </w:rPr>
            </w:pPr>
            <w:r>
              <w:rPr>
                <w:rFonts w:ascii="Times New Roman" w:hAnsi="Times New Roman" w:cs="Times New Roman"/>
                <w:sz w:val="24"/>
                <w:szCs w:val="24"/>
              </w:rPr>
              <w:t>О</w:t>
            </w:r>
            <w:r w:rsidRPr="0004547B">
              <w:rPr>
                <w:rFonts w:ascii="Times New Roman" w:hAnsi="Times New Roman" w:cs="Times New Roman"/>
                <w:sz w:val="24"/>
                <w:szCs w:val="24"/>
              </w:rPr>
              <w:t>рганизациите и/или групите, признати от министъра на земеделието, храните и горите.</w:t>
            </w:r>
          </w:p>
        </w:tc>
      </w:tr>
      <w:tr w:rsidR="00AC0FA4" w:rsidRPr="00470C87" w:rsidTr="006B12E1">
        <w:tc>
          <w:tcPr>
            <w:tcW w:w="2319" w:type="dxa"/>
          </w:tcPr>
          <w:p w:rsidR="00AC0FA4" w:rsidRPr="0004547B" w:rsidRDefault="00AC0FA4" w:rsidP="00AC0FA4">
            <w:pPr>
              <w:jc w:val="both"/>
              <w:rPr>
                <w:rFonts w:ascii="Times New Roman" w:hAnsi="Times New Roman" w:cs="Times New Roman"/>
                <w:b/>
                <w:sz w:val="24"/>
                <w:szCs w:val="24"/>
              </w:rPr>
            </w:pPr>
            <w:r w:rsidRPr="0004547B">
              <w:rPr>
                <w:rFonts w:ascii="Times New Roman" w:hAnsi="Times New Roman" w:cs="Times New Roman"/>
                <w:b/>
                <w:color w:val="000000"/>
                <w:sz w:val="24"/>
                <w:szCs w:val="24"/>
              </w:rPr>
              <w:t>Обикновена подмяна</w:t>
            </w:r>
          </w:p>
        </w:tc>
        <w:tc>
          <w:tcPr>
            <w:tcW w:w="7032" w:type="dxa"/>
          </w:tcPr>
          <w:p w:rsidR="00AC0FA4" w:rsidRPr="0004547B" w:rsidRDefault="00AC0FA4" w:rsidP="00AC0FA4">
            <w:pPr>
              <w:jc w:val="both"/>
              <w:rPr>
                <w:rFonts w:ascii="Times New Roman" w:hAnsi="Times New Roman" w:cs="Times New Roman"/>
                <w:sz w:val="24"/>
                <w:szCs w:val="24"/>
              </w:rPr>
            </w:pPr>
            <w:r w:rsidRPr="0004547B">
              <w:rPr>
                <w:rFonts w:ascii="Times New Roman" w:hAnsi="Times New Roman" w:cs="Times New Roman"/>
                <w:sz w:val="24"/>
                <w:szCs w:val="24"/>
              </w:rPr>
              <w:t>Разходи за замяна на активи, които не водят до качествени или количествени изменения/подобрения на сградите, постройките, съоръженията и инсталациите.</w:t>
            </w:r>
          </w:p>
        </w:tc>
      </w:tr>
      <w:tr w:rsidR="00AC0FA4" w:rsidRPr="00470C87" w:rsidTr="006B12E1">
        <w:tc>
          <w:tcPr>
            <w:tcW w:w="2319" w:type="dxa"/>
          </w:tcPr>
          <w:p w:rsidR="00AC0FA4" w:rsidRPr="0004547B" w:rsidRDefault="00DC2986" w:rsidP="00AC0FA4">
            <w:pPr>
              <w:jc w:val="both"/>
              <w:rPr>
                <w:rFonts w:ascii="Times New Roman" w:hAnsi="Times New Roman" w:cs="Times New Roman"/>
                <w:b/>
                <w:sz w:val="24"/>
                <w:szCs w:val="24"/>
              </w:rPr>
            </w:pPr>
            <w:r w:rsidRPr="00DC2986">
              <w:rPr>
                <w:rFonts w:ascii="Times New Roman" w:hAnsi="Times New Roman" w:cs="Times New Roman"/>
                <w:b/>
                <w:color w:val="000000"/>
                <w:sz w:val="24"/>
                <w:szCs w:val="24"/>
              </w:rPr>
              <w:lastRenderedPageBreak/>
              <w:t>Обособена част от одобрения проект</w:t>
            </w:r>
          </w:p>
        </w:tc>
        <w:tc>
          <w:tcPr>
            <w:tcW w:w="7032" w:type="dxa"/>
          </w:tcPr>
          <w:p w:rsidR="00AC0FA4" w:rsidRPr="0004547B" w:rsidRDefault="00AC0FA4" w:rsidP="00AC0FA4">
            <w:pPr>
              <w:jc w:val="both"/>
              <w:rPr>
                <w:rFonts w:ascii="Times New Roman" w:hAnsi="Times New Roman" w:cs="Times New Roman"/>
                <w:sz w:val="24"/>
                <w:szCs w:val="24"/>
              </w:rPr>
            </w:pPr>
            <w:r w:rsidRPr="0004547B">
              <w:rPr>
                <w:rFonts w:ascii="Times New Roman" w:hAnsi="Times New Roman" w:cs="Times New Roman"/>
                <w:sz w:val="24"/>
                <w:szCs w:val="24"/>
              </w:rPr>
              <w:t xml:space="preserve">Завършен етап на изпълнение на инвестицията, който е обособен и е доведен до самостоятелна </w:t>
            </w:r>
            <w:r w:rsidRPr="006E4D0E">
              <w:rPr>
                <w:rFonts w:ascii="Times New Roman" w:hAnsi="Times New Roman" w:cs="Times New Roman"/>
                <w:sz w:val="24"/>
                <w:szCs w:val="24"/>
              </w:rPr>
              <w:t>степен на завършеност</w:t>
            </w:r>
            <w:r w:rsidR="00535A32" w:rsidRPr="006E4D0E">
              <w:rPr>
                <w:rFonts w:ascii="Times New Roman" w:hAnsi="Times New Roman" w:cs="Times New Roman"/>
                <w:sz w:val="24"/>
                <w:szCs w:val="24"/>
              </w:rPr>
              <w:t xml:space="preserve"> /Наредба за условията и реда за изплащане, намаляване или отказ за изплащане, или за оттегляне на изплатената финансова помощ за мерките и подмерките по чл. 9б, т. 2 от Закона за подпомагане на земеделските производители от 2018г. на МЗХГ/</w:t>
            </w:r>
            <w:r w:rsidRPr="006E4D0E">
              <w:rPr>
                <w:rFonts w:ascii="Times New Roman" w:hAnsi="Times New Roman" w:cs="Times New Roman"/>
                <w:sz w:val="24"/>
                <w:szCs w:val="24"/>
              </w:rPr>
              <w:t>.</w:t>
            </w:r>
          </w:p>
        </w:tc>
      </w:tr>
      <w:tr w:rsidR="00AC0FA4" w:rsidRPr="00470C87" w:rsidTr="006B12E1">
        <w:tc>
          <w:tcPr>
            <w:tcW w:w="2319" w:type="dxa"/>
          </w:tcPr>
          <w:p w:rsidR="00AC0FA4" w:rsidRPr="0004547B" w:rsidRDefault="00AC0FA4" w:rsidP="00AC0FA4">
            <w:pPr>
              <w:jc w:val="both"/>
              <w:rPr>
                <w:rFonts w:ascii="Times New Roman" w:hAnsi="Times New Roman" w:cs="Times New Roman"/>
                <w:b/>
                <w:sz w:val="24"/>
                <w:szCs w:val="24"/>
              </w:rPr>
            </w:pPr>
            <w:r w:rsidRPr="0004547B">
              <w:rPr>
                <w:rFonts w:ascii="Times New Roman" w:hAnsi="Times New Roman" w:cs="Times New Roman"/>
                <w:b/>
                <w:color w:val="000000"/>
                <w:sz w:val="24"/>
                <w:szCs w:val="24"/>
              </w:rPr>
              <w:t>Подмярка</w:t>
            </w:r>
          </w:p>
        </w:tc>
        <w:tc>
          <w:tcPr>
            <w:tcW w:w="7032" w:type="dxa"/>
          </w:tcPr>
          <w:p w:rsidR="00AC0FA4" w:rsidRPr="0004547B" w:rsidRDefault="00AC0FA4" w:rsidP="00AC0FA4">
            <w:pPr>
              <w:jc w:val="both"/>
              <w:rPr>
                <w:rFonts w:ascii="Times New Roman" w:hAnsi="Times New Roman" w:cs="Times New Roman"/>
                <w:sz w:val="24"/>
                <w:szCs w:val="24"/>
              </w:rPr>
            </w:pPr>
            <w:r w:rsidRPr="0004547B">
              <w:rPr>
                <w:rFonts w:ascii="Times New Roman" w:hAnsi="Times New Roman" w:cs="Times New Roman"/>
                <w:sz w:val="24"/>
                <w:szCs w:val="24"/>
              </w:rPr>
              <w:t>Съвкупност от дейности, спомагащи за прилагане приоритетите на ПРСР 2014 – 2020 г.</w:t>
            </w:r>
          </w:p>
        </w:tc>
      </w:tr>
      <w:tr w:rsidR="0004547B" w:rsidRPr="00470C87" w:rsidTr="006B12E1">
        <w:tc>
          <w:tcPr>
            <w:tcW w:w="2319" w:type="dxa"/>
          </w:tcPr>
          <w:p w:rsidR="0004547B" w:rsidRPr="0004547B" w:rsidRDefault="0004547B" w:rsidP="00AC0FA4">
            <w:pPr>
              <w:jc w:val="both"/>
              <w:rPr>
                <w:rFonts w:ascii="Times New Roman" w:hAnsi="Times New Roman" w:cs="Times New Roman"/>
                <w:b/>
                <w:color w:val="000000"/>
                <w:sz w:val="24"/>
                <w:szCs w:val="24"/>
              </w:rPr>
            </w:pPr>
            <w:r w:rsidRPr="0004547B">
              <w:rPr>
                <w:rFonts w:ascii="Times New Roman" w:hAnsi="Times New Roman" w:cs="Times New Roman"/>
                <w:b/>
                <w:color w:val="000000"/>
                <w:sz w:val="24"/>
                <w:szCs w:val="24"/>
              </w:rPr>
              <w:t>Полезна топлоенергия</w:t>
            </w:r>
          </w:p>
        </w:tc>
        <w:tc>
          <w:tcPr>
            <w:tcW w:w="7032" w:type="dxa"/>
          </w:tcPr>
          <w:p w:rsidR="0004547B" w:rsidRPr="0004547B" w:rsidRDefault="0004547B" w:rsidP="00AC0FA4">
            <w:pPr>
              <w:jc w:val="both"/>
              <w:rPr>
                <w:rFonts w:ascii="Times New Roman" w:hAnsi="Times New Roman" w:cs="Times New Roman"/>
                <w:sz w:val="24"/>
                <w:szCs w:val="24"/>
              </w:rPr>
            </w:pPr>
            <w:r>
              <w:rPr>
                <w:rFonts w:ascii="Times New Roman" w:hAnsi="Times New Roman" w:cs="Times New Roman"/>
                <w:sz w:val="24"/>
                <w:szCs w:val="24"/>
              </w:rPr>
              <w:t>П</w:t>
            </w:r>
            <w:r w:rsidRPr="0004547B">
              <w:rPr>
                <w:rFonts w:ascii="Times New Roman" w:hAnsi="Times New Roman" w:cs="Times New Roman"/>
                <w:sz w:val="24"/>
                <w:szCs w:val="24"/>
              </w:rPr>
              <w:t>онятие по смисъла на Директива 2004/8/ЕО на Европейския парламент и на Съвета от 11 февруари 2004 г. относно насърчаване на комбинираното производство на енергия, основаващо се на търсенето на полезна топлоенергия във вътрешния енергиен пазар и за изменение на Директива 92/42/ЕИО.</w:t>
            </w:r>
          </w:p>
        </w:tc>
      </w:tr>
      <w:tr w:rsidR="00AC0FA4" w:rsidRPr="00470C87" w:rsidTr="006B12E1">
        <w:tc>
          <w:tcPr>
            <w:tcW w:w="2319" w:type="dxa"/>
          </w:tcPr>
          <w:p w:rsidR="00AC0FA4" w:rsidRPr="0004547B" w:rsidRDefault="00AC0FA4" w:rsidP="00AC0FA4">
            <w:pPr>
              <w:jc w:val="both"/>
              <w:rPr>
                <w:rFonts w:ascii="Times New Roman" w:hAnsi="Times New Roman" w:cs="Times New Roman"/>
                <w:b/>
                <w:sz w:val="24"/>
                <w:szCs w:val="24"/>
              </w:rPr>
            </w:pPr>
            <w:r w:rsidRPr="0004547B">
              <w:rPr>
                <w:rFonts w:ascii="Times New Roman" w:hAnsi="Times New Roman" w:cs="Times New Roman"/>
                <w:b/>
                <w:color w:val="000000"/>
                <w:sz w:val="24"/>
                <w:szCs w:val="24"/>
              </w:rPr>
              <w:t>Принос в натура</w:t>
            </w:r>
          </w:p>
        </w:tc>
        <w:tc>
          <w:tcPr>
            <w:tcW w:w="7032" w:type="dxa"/>
          </w:tcPr>
          <w:p w:rsidR="00AC0FA4" w:rsidRPr="0004547B" w:rsidRDefault="00AC0FA4" w:rsidP="00AC0FA4">
            <w:pPr>
              <w:jc w:val="both"/>
              <w:rPr>
                <w:rFonts w:ascii="Times New Roman" w:hAnsi="Times New Roman" w:cs="Times New Roman"/>
                <w:sz w:val="24"/>
                <w:szCs w:val="24"/>
              </w:rPr>
            </w:pPr>
            <w:r w:rsidRPr="0004547B">
              <w:rPr>
                <w:rFonts w:ascii="Times New Roman" w:hAnsi="Times New Roman" w:cs="Times New Roman"/>
                <w:sz w:val="24"/>
                <w:szCs w:val="24"/>
              </w:rPr>
              <w:t>Предоставяне на земя или друг недвижим имот, оборудване или суровини, проучване или професионална работа или неплатен доброволен труд, за които не са правени плащания, подкрепени от фактура или друг еквивалентен на фактура платежен документ.</w:t>
            </w:r>
          </w:p>
        </w:tc>
      </w:tr>
      <w:tr w:rsidR="00AC0FA4" w:rsidRPr="00470C87" w:rsidTr="006B12E1">
        <w:tc>
          <w:tcPr>
            <w:tcW w:w="2319" w:type="dxa"/>
          </w:tcPr>
          <w:p w:rsidR="00AC0FA4" w:rsidRPr="0004547B" w:rsidRDefault="00AC0FA4" w:rsidP="00AC0FA4">
            <w:pPr>
              <w:jc w:val="both"/>
              <w:rPr>
                <w:rFonts w:ascii="Times New Roman" w:hAnsi="Times New Roman" w:cs="Times New Roman"/>
                <w:b/>
                <w:sz w:val="24"/>
                <w:szCs w:val="24"/>
              </w:rPr>
            </w:pPr>
            <w:r w:rsidRPr="0004547B">
              <w:rPr>
                <w:rFonts w:ascii="Times New Roman" w:hAnsi="Times New Roman" w:cs="Times New Roman"/>
                <w:b/>
                <w:color w:val="000000"/>
                <w:sz w:val="24"/>
                <w:szCs w:val="24"/>
              </w:rPr>
              <w:t>Проверка на място</w:t>
            </w:r>
          </w:p>
        </w:tc>
        <w:tc>
          <w:tcPr>
            <w:tcW w:w="7032" w:type="dxa"/>
          </w:tcPr>
          <w:p w:rsidR="00AC0FA4" w:rsidRPr="0004547B" w:rsidRDefault="00AC0FA4" w:rsidP="00AC0FA4">
            <w:pPr>
              <w:jc w:val="both"/>
              <w:rPr>
                <w:rFonts w:ascii="Times New Roman" w:hAnsi="Times New Roman" w:cs="Times New Roman"/>
                <w:sz w:val="24"/>
                <w:szCs w:val="24"/>
              </w:rPr>
            </w:pPr>
            <w:r w:rsidRPr="0004547B">
              <w:rPr>
                <w:rFonts w:ascii="Times New Roman" w:hAnsi="Times New Roman" w:cs="Times New Roman"/>
                <w:sz w:val="24"/>
                <w:szCs w:val="24"/>
              </w:rPr>
              <w:t xml:space="preserve">Проверка по смисъла на </w:t>
            </w:r>
            <w:hyperlink r:id="rId12" w:history="1">
              <w:r w:rsidRPr="0004547B">
                <w:rPr>
                  <w:rFonts w:ascii="Times New Roman" w:hAnsi="Times New Roman" w:cs="Times New Roman"/>
                  <w:color w:val="000000"/>
                  <w:sz w:val="24"/>
                  <w:szCs w:val="24"/>
                </w:rPr>
                <w:t>Регламент (ЕС) № 809/2014</w:t>
              </w:r>
            </w:hyperlink>
            <w:r w:rsidRPr="0004547B">
              <w:rPr>
                <w:rFonts w:ascii="Times New Roman" w:hAnsi="Times New Roman" w:cs="Times New Roman"/>
                <w:sz w:val="24"/>
                <w:szCs w:val="24"/>
              </w:rPr>
              <w:t>.</w:t>
            </w:r>
          </w:p>
        </w:tc>
      </w:tr>
      <w:tr w:rsidR="00AC0FA4" w:rsidRPr="00470C87" w:rsidTr="006B12E1">
        <w:tc>
          <w:tcPr>
            <w:tcW w:w="2319" w:type="dxa"/>
          </w:tcPr>
          <w:p w:rsidR="00AC0FA4" w:rsidRPr="0004547B" w:rsidRDefault="00AC0FA4" w:rsidP="00AC0FA4">
            <w:pPr>
              <w:jc w:val="both"/>
              <w:rPr>
                <w:rFonts w:ascii="Times New Roman" w:hAnsi="Times New Roman" w:cs="Times New Roman"/>
                <w:b/>
                <w:sz w:val="24"/>
                <w:szCs w:val="24"/>
              </w:rPr>
            </w:pPr>
            <w:r w:rsidRPr="0004547B">
              <w:rPr>
                <w:rFonts w:ascii="Times New Roman" w:hAnsi="Times New Roman" w:cs="Times New Roman"/>
                <w:b/>
                <w:color w:val="000000"/>
                <w:sz w:val="24"/>
                <w:szCs w:val="24"/>
              </w:rPr>
              <w:t>Проект</w:t>
            </w:r>
          </w:p>
        </w:tc>
        <w:tc>
          <w:tcPr>
            <w:tcW w:w="7032" w:type="dxa"/>
          </w:tcPr>
          <w:p w:rsidR="00AC0FA4" w:rsidRPr="0004547B" w:rsidRDefault="00535A32" w:rsidP="00AC0FA4">
            <w:pPr>
              <w:jc w:val="both"/>
              <w:rPr>
                <w:rFonts w:ascii="Times New Roman" w:hAnsi="Times New Roman" w:cs="Times New Roman"/>
                <w:sz w:val="24"/>
                <w:szCs w:val="24"/>
              </w:rPr>
            </w:pPr>
            <w:r w:rsidRPr="0004547B">
              <w:rPr>
                <w:rFonts w:ascii="Times New Roman" w:hAnsi="Times New Roman" w:cs="Times New Roman"/>
                <w:sz w:val="24"/>
                <w:szCs w:val="24"/>
              </w:rPr>
              <w:t xml:space="preserve">По смисъла на Наредба22 от 14 декември 2015г. на МЗХГ </w:t>
            </w:r>
            <w:r w:rsidR="00873148" w:rsidRPr="0004547B">
              <w:rPr>
                <w:rFonts w:ascii="Times New Roman" w:hAnsi="Times New Roman" w:cs="Times New Roman"/>
                <w:sz w:val="24"/>
                <w:szCs w:val="24"/>
              </w:rPr>
              <w:t>„Проект“ е специфичен набор от координирани дейности, които се предприемат от кандидата за постигане на конкретни цели в определен период от време с определен бюджет.</w:t>
            </w:r>
          </w:p>
        </w:tc>
      </w:tr>
      <w:tr w:rsidR="00AC0FA4" w:rsidRPr="00470C87" w:rsidTr="006B12E1">
        <w:tc>
          <w:tcPr>
            <w:tcW w:w="2319" w:type="dxa"/>
          </w:tcPr>
          <w:p w:rsidR="00AC0FA4" w:rsidRPr="0004547B" w:rsidRDefault="00AC0FA4" w:rsidP="00AC0FA4">
            <w:pPr>
              <w:jc w:val="both"/>
              <w:rPr>
                <w:rFonts w:ascii="Times New Roman" w:hAnsi="Times New Roman" w:cs="Times New Roman"/>
                <w:b/>
                <w:sz w:val="24"/>
                <w:szCs w:val="24"/>
              </w:rPr>
            </w:pPr>
            <w:r w:rsidRPr="0004547B">
              <w:rPr>
                <w:rFonts w:ascii="Times New Roman" w:hAnsi="Times New Roman" w:cs="Times New Roman"/>
                <w:b/>
                <w:color w:val="000000"/>
                <w:sz w:val="24"/>
                <w:szCs w:val="24"/>
              </w:rPr>
              <w:t>Публична финансова помощ</w:t>
            </w:r>
          </w:p>
        </w:tc>
        <w:tc>
          <w:tcPr>
            <w:tcW w:w="7032" w:type="dxa"/>
          </w:tcPr>
          <w:p w:rsidR="00AC0FA4" w:rsidRPr="0004547B" w:rsidRDefault="0004547B" w:rsidP="00AC0FA4">
            <w:pPr>
              <w:jc w:val="both"/>
              <w:rPr>
                <w:rFonts w:ascii="Times New Roman" w:hAnsi="Times New Roman" w:cs="Times New Roman"/>
                <w:sz w:val="24"/>
                <w:szCs w:val="24"/>
              </w:rPr>
            </w:pPr>
            <w:r w:rsidRPr="0004547B">
              <w:rPr>
                <w:rFonts w:ascii="Times New Roman" w:hAnsi="Times New Roman" w:cs="Times New Roman"/>
                <w:sz w:val="24"/>
                <w:szCs w:val="24"/>
              </w:rPr>
              <w:t>Всеки обществен дял във финансирането на дейности, източник на който е бюджетът на държавата, на регионалните или местните власти, на Европейската общност, както и всеки подобен разход. Всеки дял във финансирането на дейности, чийто произход е бюджетът на обществени юридически лица или сдружения на една или повече регионални или местни власти по смисъла на Директива 2004/18/EО на Европейския парламент и на Съвета от 31 март 2004 г. относно координирането на процедурите за възлагане на обществени поръчки за строителство, доставки и услуги, ще се разглежда като обществен дял.</w:t>
            </w:r>
          </w:p>
        </w:tc>
      </w:tr>
      <w:tr w:rsidR="00AC0FA4" w:rsidRPr="00470C87" w:rsidTr="006B12E1">
        <w:tc>
          <w:tcPr>
            <w:tcW w:w="2319" w:type="dxa"/>
          </w:tcPr>
          <w:p w:rsidR="00AC0FA4" w:rsidRPr="0004547B" w:rsidRDefault="00AC0FA4" w:rsidP="00AC0FA4">
            <w:pPr>
              <w:jc w:val="both"/>
              <w:rPr>
                <w:rFonts w:ascii="Times New Roman" w:hAnsi="Times New Roman" w:cs="Times New Roman"/>
                <w:b/>
                <w:sz w:val="24"/>
                <w:szCs w:val="24"/>
              </w:rPr>
            </w:pPr>
            <w:r w:rsidRPr="0004547B">
              <w:rPr>
                <w:rFonts w:ascii="Times New Roman" w:hAnsi="Times New Roman" w:cs="Times New Roman"/>
                <w:b/>
                <w:color w:val="000000"/>
                <w:sz w:val="24"/>
                <w:szCs w:val="24"/>
              </w:rPr>
              <w:t>Разходи за консултантски услуги, свързани с подготовка и управление на проекта</w:t>
            </w:r>
          </w:p>
        </w:tc>
        <w:tc>
          <w:tcPr>
            <w:tcW w:w="7032" w:type="dxa"/>
          </w:tcPr>
          <w:p w:rsidR="00AC0FA4" w:rsidRPr="0004547B" w:rsidRDefault="00AC0FA4" w:rsidP="00AC0FA4">
            <w:pPr>
              <w:jc w:val="both"/>
              <w:rPr>
                <w:rFonts w:ascii="Times New Roman" w:hAnsi="Times New Roman" w:cs="Times New Roman"/>
                <w:sz w:val="24"/>
                <w:szCs w:val="24"/>
              </w:rPr>
            </w:pPr>
            <w:r w:rsidRPr="0004547B">
              <w:rPr>
                <w:rFonts w:ascii="Times New Roman" w:hAnsi="Times New Roman" w:cs="Times New Roman"/>
                <w:sz w:val="24"/>
                <w:szCs w:val="24"/>
                <w:shd w:val="clear" w:color="auto" w:fill="FEFEFE"/>
              </w:rPr>
              <w:t>Разходи, извършени преди подаване на проектното предложение и такива по време на изпълнение на проекта, които включват подготовка на проектното предложение и подготовка на искането за плащане, включително отчитане и управление на проекта.</w:t>
            </w:r>
          </w:p>
        </w:tc>
      </w:tr>
      <w:tr w:rsidR="00AC0FA4" w:rsidRPr="00470C87" w:rsidTr="006B12E1">
        <w:tc>
          <w:tcPr>
            <w:tcW w:w="2319" w:type="dxa"/>
          </w:tcPr>
          <w:p w:rsidR="00AC0FA4" w:rsidRPr="0004547B" w:rsidRDefault="00AC0FA4" w:rsidP="0029107A">
            <w:pPr>
              <w:jc w:val="both"/>
              <w:rPr>
                <w:rFonts w:ascii="Times New Roman" w:hAnsi="Times New Roman" w:cs="Times New Roman"/>
                <w:b/>
                <w:sz w:val="24"/>
                <w:szCs w:val="24"/>
              </w:rPr>
            </w:pPr>
            <w:r w:rsidRPr="0004547B">
              <w:rPr>
                <w:rFonts w:ascii="Times New Roman" w:hAnsi="Times New Roman" w:cs="Times New Roman"/>
                <w:b/>
                <w:color w:val="000000"/>
                <w:sz w:val="24"/>
                <w:szCs w:val="24"/>
              </w:rPr>
              <w:t>Реф</w:t>
            </w:r>
            <w:r w:rsidR="0029107A" w:rsidRPr="0004547B">
              <w:rPr>
                <w:rFonts w:ascii="Times New Roman" w:hAnsi="Times New Roman" w:cs="Times New Roman"/>
                <w:b/>
                <w:color w:val="000000"/>
                <w:sz w:val="24"/>
                <w:szCs w:val="24"/>
              </w:rPr>
              <w:t>ерентен разход</w:t>
            </w:r>
          </w:p>
        </w:tc>
        <w:tc>
          <w:tcPr>
            <w:tcW w:w="7032" w:type="dxa"/>
          </w:tcPr>
          <w:p w:rsidR="00AC0FA4" w:rsidRPr="0004547B" w:rsidRDefault="00AC0FA4" w:rsidP="00AC0FA4">
            <w:pPr>
              <w:jc w:val="both"/>
              <w:rPr>
                <w:rFonts w:ascii="Times New Roman" w:hAnsi="Times New Roman" w:cs="Times New Roman"/>
                <w:sz w:val="24"/>
                <w:szCs w:val="24"/>
              </w:rPr>
            </w:pPr>
            <w:r w:rsidRPr="0004547B">
              <w:rPr>
                <w:rFonts w:ascii="Times New Roman" w:hAnsi="Times New Roman" w:cs="Times New Roman"/>
                <w:sz w:val="24"/>
                <w:szCs w:val="24"/>
              </w:rPr>
              <w:t xml:space="preserve">Цени и пределни стойности, ползвани от </w:t>
            </w:r>
            <w:r w:rsidR="00132EA5" w:rsidRPr="0004547B">
              <w:rPr>
                <w:rFonts w:ascii="Times New Roman" w:hAnsi="Times New Roman" w:cs="Times New Roman"/>
                <w:sz w:val="24"/>
                <w:szCs w:val="24"/>
              </w:rPr>
              <w:t xml:space="preserve">ДФЗ - </w:t>
            </w:r>
            <w:r w:rsidRPr="0004547B">
              <w:rPr>
                <w:rFonts w:ascii="Times New Roman" w:hAnsi="Times New Roman" w:cs="Times New Roman"/>
                <w:sz w:val="24"/>
                <w:szCs w:val="24"/>
              </w:rPr>
              <w:t>РА за сравняване при определяне основателността на разходите за различни инвестиции.</w:t>
            </w:r>
          </w:p>
        </w:tc>
      </w:tr>
      <w:tr w:rsidR="0004547B" w:rsidRPr="00470C87" w:rsidTr="006B12E1">
        <w:tc>
          <w:tcPr>
            <w:tcW w:w="2319" w:type="dxa"/>
          </w:tcPr>
          <w:p w:rsidR="0004547B" w:rsidRPr="0004547B" w:rsidRDefault="0004547B" w:rsidP="0029107A">
            <w:pPr>
              <w:jc w:val="both"/>
              <w:rPr>
                <w:rFonts w:ascii="Times New Roman" w:hAnsi="Times New Roman" w:cs="Times New Roman"/>
                <w:b/>
                <w:color w:val="000000"/>
                <w:sz w:val="24"/>
                <w:szCs w:val="24"/>
              </w:rPr>
            </w:pPr>
            <w:r w:rsidRPr="0004547B">
              <w:rPr>
                <w:rFonts w:ascii="Times New Roman" w:hAnsi="Times New Roman" w:cs="Times New Roman"/>
                <w:b/>
                <w:color w:val="000000"/>
                <w:sz w:val="24"/>
                <w:szCs w:val="24"/>
              </w:rPr>
              <w:t>Селскостопански продукти</w:t>
            </w:r>
          </w:p>
        </w:tc>
        <w:tc>
          <w:tcPr>
            <w:tcW w:w="7032" w:type="dxa"/>
          </w:tcPr>
          <w:p w:rsidR="0004547B" w:rsidRPr="0004547B" w:rsidRDefault="0004547B" w:rsidP="00AC0FA4">
            <w:pPr>
              <w:jc w:val="both"/>
              <w:rPr>
                <w:rFonts w:ascii="Times New Roman" w:hAnsi="Times New Roman" w:cs="Times New Roman"/>
                <w:sz w:val="24"/>
                <w:szCs w:val="24"/>
              </w:rPr>
            </w:pPr>
            <w:r>
              <w:rPr>
                <w:rFonts w:ascii="Times New Roman" w:hAnsi="Times New Roman" w:cs="Times New Roman"/>
                <w:sz w:val="24"/>
                <w:szCs w:val="24"/>
              </w:rPr>
              <w:t>П</w:t>
            </w:r>
            <w:r w:rsidRPr="0004547B">
              <w:rPr>
                <w:rFonts w:ascii="Times New Roman" w:hAnsi="Times New Roman" w:cs="Times New Roman"/>
                <w:sz w:val="24"/>
                <w:szCs w:val="24"/>
              </w:rPr>
              <w:t xml:space="preserve">родуктите, изброени в Приложение № I от Договора, с изключение на продуктите от риболов и аквакултури, изброени в Приложение I към Регламент (ЕС) № 1379/2013 на Европейския </w:t>
            </w:r>
            <w:r w:rsidRPr="0004547B">
              <w:rPr>
                <w:rFonts w:ascii="Times New Roman" w:hAnsi="Times New Roman" w:cs="Times New Roman"/>
                <w:sz w:val="24"/>
                <w:szCs w:val="24"/>
              </w:rPr>
              <w:lastRenderedPageBreak/>
              <w:t>парламент и на Съвета от 11 декември 2013 г. относно общата организация на пазарите на продукти от риболов и аквакултури, за изменение на регламенти (ЕО) № 1184/2006 и (ЕО) № 1224/2009 на Съвета и за отмяна на Регламент (ЕО) № 104/2000 на Съвета (ОВ, L 354/1 от 28 декември 2013 г.).</w:t>
            </w:r>
          </w:p>
        </w:tc>
      </w:tr>
      <w:tr w:rsidR="0004547B" w:rsidRPr="00470C87" w:rsidTr="006B12E1">
        <w:tc>
          <w:tcPr>
            <w:tcW w:w="2319" w:type="dxa"/>
          </w:tcPr>
          <w:p w:rsidR="0004547B" w:rsidRPr="0004547B" w:rsidRDefault="0004547B" w:rsidP="0029107A">
            <w:pPr>
              <w:jc w:val="both"/>
              <w:rPr>
                <w:rFonts w:ascii="Times New Roman" w:hAnsi="Times New Roman" w:cs="Times New Roman"/>
                <w:b/>
                <w:color w:val="000000"/>
                <w:sz w:val="24"/>
                <w:szCs w:val="24"/>
              </w:rPr>
            </w:pPr>
          </w:p>
        </w:tc>
        <w:tc>
          <w:tcPr>
            <w:tcW w:w="7032" w:type="dxa"/>
          </w:tcPr>
          <w:p w:rsidR="0004547B" w:rsidRDefault="0004547B" w:rsidP="0004547B">
            <w:pPr>
              <w:jc w:val="both"/>
              <w:rPr>
                <w:rFonts w:ascii="Times New Roman" w:hAnsi="Times New Roman" w:cs="Times New Roman"/>
                <w:sz w:val="24"/>
                <w:szCs w:val="24"/>
              </w:rPr>
            </w:pPr>
          </w:p>
        </w:tc>
      </w:tr>
      <w:tr w:rsidR="0004547B" w:rsidRPr="00470C87" w:rsidTr="006B12E1">
        <w:tc>
          <w:tcPr>
            <w:tcW w:w="2319" w:type="dxa"/>
          </w:tcPr>
          <w:p w:rsidR="0004547B" w:rsidRPr="0004547B" w:rsidRDefault="0004547B" w:rsidP="0029107A">
            <w:pPr>
              <w:jc w:val="both"/>
              <w:rPr>
                <w:rFonts w:ascii="Times New Roman" w:hAnsi="Times New Roman" w:cs="Times New Roman"/>
                <w:b/>
                <w:color w:val="000000"/>
                <w:sz w:val="24"/>
                <w:szCs w:val="24"/>
              </w:rPr>
            </w:pPr>
            <w:r w:rsidRPr="0004547B">
              <w:rPr>
                <w:rFonts w:ascii="Times New Roman" w:hAnsi="Times New Roman" w:cs="Times New Roman"/>
                <w:b/>
                <w:color w:val="000000"/>
                <w:sz w:val="24"/>
                <w:szCs w:val="24"/>
              </w:rPr>
              <w:t>Схеми за директно подпомагане</w:t>
            </w:r>
          </w:p>
        </w:tc>
        <w:tc>
          <w:tcPr>
            <w:tcW w:w="7032" w:type="dxa"/>
          </w:tcPr>
          <w:p w:rsidR="0004547B" w:rsidRPr="0004547B" w:rsidRDefault="0004547B" w:rsidP="0004547B">
            <w:pPr>
              <w:jc w:val="both"/>
              <w:rPr>
                <w:rFonts w:ascii="Times New Roman" w:hAnsi="Times New Roman" w:cs="Times New Roman"/>
                <w:sz w:val="24"/>
                <w:szCs w:val="24"/>
              </w:rPr>
            </w:pPr>
            <w:r>
              <w:rPr>
                <w:rFonts w:ascii="Times New Roman" w:hAnsi="Times New Roman" w:cs="Times New Roman"/>
                <w:sz w:val="24"/>
                <w:szCs w:val="24"/>
              </w:rPr>
              <w:t>П</w:t>
            </w:r>
            <w:r w:rsidRPr="0004547B">
              <w:rPr>
                <w:rFonts w:ascii="Times New Roman" w:hAnsi="Times New Roman" w:cs="Times New Roman"/>
                <w:sz w:val="24"/>
                <w:szCs w:val="24"/>
              </w:rPr>
              <w:t>равилата за предоставяне на финансова помощ, уредени в Регламент (ЕС) № 1307/2013 на Европейския парламент и на Съвета от 17 декември 2013 г. за установяване на правила за директни плащания за земеделски стопани по схеми за подпомагане в рамките на общата селскостопанска политика и за отмяна на Регламент (ЕО) № 637/2008 на Съвета и Регламент (ЕО) № 73/2009 на Съвета (ОВ, L 347/608 от 20 декември 2013 г.).</w:t>
            </w:r>
          </w:p>
        </w:tc>
      </w:tr>
      <w:tr w:rsidR="00AC0FA4" w:rsidRPr="00470C87" w:rsidTr="006B12E1">
        <w:tc>
          <w:tcPr>
            <w:tcW w:w="2319" w:type="dxa"/>
          </w:tcPr>
          <w:p w:rsidR="00AC0FA4" w:rsidRPr="00015CE1" w:rsidRDefault="00AC0FA4" w:rsidP="00AC0FA4">
            <w:pPr>
              <w:jc w:val="both"/>
              <w:rPr>
                <w:rFonts w:ascii="Times New Roman" w:hAnsi="Times New Roman" w:cs="Times New Roman"/>
                <w:b/>
                <w:color w:val="000000"/>
                <w:sz w:val="24"/>
                <w:szCs w:val="24"/>
              </w:rPr>
            </w:pPr>
            <w:r w:rsidRPr="00015CE1">
              <w:rPr>
                <w:rFonts w:ascii="Times New Roman" w:hAnsi="Times New Roman" w:cs="Times New Roman"/>
                <w:b/>
                <w:color w:val="000000"/>
                <w:sz w:val="24"/>
                <w:szCs w:val="24"/>
              </w:rPr>
              <w:t>Съпоставими оферти</w:t>
            </w:r>
          </w:p>
        </w:tc>
        <w:tc>
          <w:tcPr>
            <w:tcW w:w="7032" w:type="dxa"/>
          </w:tcPr>
          <w:p w:rsidR="00015CE1" w:rsidRPr="00015CE1" w:rsidRDefault="00015CE1" w:rsidP="00015CE1">
            <w:pPr>
              <w:jc w:val="both"/>
              <w:rPr>
                <w:rFonts w:ascii="Times New Roman" w:eastAsia="Times New Roman" w:hAnsi="Times New Roman" w:cs="Times New Roman"/>
                <w:color w:val="000000"/>
                <w:sz w:val="24"/>
                <w:szCs w:val="24"/>
                <w:lang w:eastAsia="bg-BG"/>
              </w:rPr>
            </w:pPr>
            <w:r w:rsidRPr="00015CE1">
              <w:rPr>
                <w:rFonts w:ascii="Times New Roman" w:eastAsia="Times New Roman" w:hAnsi="Times New Roman" w:cs="Times New Roman"/>
                <w:color w:val="000000"/>
                <w:sz w:val="24"/>
                <w:szCs w:val="24"/>
                <w:lang w:eastAsia="bg-BG"/>
              </w:rPr>
              <w:t>Оферти, които отговарят на запитването за оферта на кандидата и съдържат:</w:t>
            </w:r>
          </w:p>
          <w:p w:rsidR="00015CE1" w:rsidRPr="00015CE1" w:rsidRDefault="00015CE1" w:rsidP="00015CE1">
            <w:pPr>
              <w:jc w:val="both"/>
              <w:rPr>
                <w:rFonts w:ascii="Times New Roman" w:eastAsia="Times New Roman" w:hAnsi="Times New Roman" w:cs="Times New Roman"/>
                <w:color w:val="000000"/>
                <w:sz w:val="24"/>
                <w:szCs w:val="24"/>
                <w:lang w:eastAsia="bg-BG"/>
              </w:rPr>
            </w:pPr>
            <w:r w:rsidRPr="00015CE1">
              <w:rPr>
                <w:rFonts w:ascii="Times New Roman" w:eastAsia="Times New Roman" w:hAnsi="Times New Roman" w:cs="Times New Roman"/>
                <w:color w:val="000000"/>
                <w:sz w:val="24"/>
                <w:szCs w:val="24"/>
                <w:lang w:eastAsia="bg-BG"/>
              </w:rPr>
              <w:t>а) еднотипни основни технически характеристики – в случаите, когато се кандидатства за разходи за закупуване на машини и земеделска техника;</w:t>
            </w:r>
          </w:p>
          <w:p w:rsidR="00015CE1" w:rsidRPr="00015CE1" w:rsidRDefault="00015CE1" w:rsidP="00015CE1">
            <w:pPr>
              <w:jc w:val="both"/>
              <w:rPr>
                <w:rFonts w:ascii="Times New Roman" w:eastAsia="Times New Roman" w:hAnsi="Times New Roman" w:cs="Times New Roman"/>
                <w:color w:val="000000"/>
                <w:sz w:val="24"/>
                <w:szCs w:val="24"/>
                <w:lang w:eastAsia="bg-BG"/>
              </w:rPr>
            </w:pPr>
            <w:r w:rsidRPr="00015CE1">
              <w:rPr>
                <w:rFonts w:ascii="Times New Roman" w:eastAsia="Times New Roman" w:hAnsi="Times New Roman" w:cs="Times New Roman"/>
                <w:color w:val="000000"/>
                <w:sz w:val="24"/>
                <w:szCs w:val="24"/>
                <w:lang w:eastAsia="bg-BG"/>
              </w:rPr>
              <w:t>б) общ капацитет на оборудването – в случаите, когато се кандидатства за разходи за закупуване на оборудване или производствени линии, съставени от различни машини, съоръжения и оборудване;</w:t>
            </w:r>
          </w:p>
          <w:p w:rsidR="00AC0FA4" w:rsidRPr="00015CE1" w:rsidRDefault="00015CE1" w:rsidP="00015CE1">
            <w:pPr>
              <w:jc w:val="both"/>
              <w:rPr>
                <w:rFonts w:ascii="Times New Roman" w:eastAsia="Times New Roman" w:hAnsi="Times New Roman" w:cs="Times New Roman"/>
                <w:color w:val="000000"/>
                <w:sz w:val="24"/>
                <w:szCs w:val="24"/>
                <w:lang w:eastAsia="bg-BG"/>
              </w:rPr>
            </w:pPr>
            <w:r w:rsidRPr="00015CE1">
              <w:rPr>
                <w:rFonts w:ascii="Times New Roman" w:eastAsia="Times New Roman" w:hAnsi="Times New Roman" w:cs="Times New Roman"/>
                <w:color w:val="000000"/>
                <w:sz w:val="24"/>
                <w:szCs w:val="24"/>
                <w:lang w:eastAsia="bg-BG"/>
              </w:rPr>
              <w:t>в) количествено-стойностни сметки – в случаите, когато се кандидатства за разходи за извършване на строително-монтажни работи.</w:t>
            </w:r>
          </w:p>
        </w:tc>
      </w:tr>
      <w:tr w:rsidR="00AC0FA4" w:rsidRPr="00470C87" w:rsidTr="006B12E1">
        <w:tc>
          <w:tcPr>
            <w:tcW w:w="2319" w:type="dxa"/>
          </w:tcPr>
          <w:p w:rsidR="00AC0FA4" w:rsidRPr="00015CE1" w:rsidRDefault="00AC0FA4" w:rsidP="00AC0FA4">
            <w:pPr>
              <w:jc w:val="both"/>
              <w:rPr>
                <w:rFonts w:ascii="Times New Roman" w:hAnsi="Times New Roman" w:cs="Times New Roman"/>
                <w:b/>
                <w:color w:val="000000"/>
                <w:sz w:val="24"/>
                <w:szCs w:val="24"/>
              </w:rPr>
            </w:pPr>
            <w:r w:rsidRPr="00015CE1">
              <w:rPr>
                <w:rFonts w:ascii="Times New Roman" w:hAnsi="Times New Roman" w:cs="Times New Roman"/>
                <w:b/>
                <w:color w:val="000000"/>
                <w:sz w:val="24"/>
                <w:szCs w:val="24"/>
              </w:rPr>
              <w:t>Текущ ремонт</w:t>
            </w:r>
          </w:p>
        </w:tc>
        <w:tc>
          <w:tcPr>
            <w:tcW w:w="7032" w:type="dxa"/>
          </w:tcPr>
          <w:p w:rsidR="00AC0FA4" w:rsidRPr="00015CE1" w:rsidRDefault="00680F06" w:rsidP="00AC0FA4">
            <w:pPr>
              <w:jc w:val="both"/>
              <w:rPr>
                <w:rFonts w:ascii="Times New Roman" w:eastAsia="Times New Roman" w:hAnsi="Times New Roman" w:cs="Times New Roman"/>
                <w:color w:val="000000"/>
                <w:sz w:val="24"/>
                <w:szCs w:val="24"/>
                <w:lang w:eastAsia="bg-BG"/>
              </w:rPr>
            </w:pPr>
            <w:r w:rsidRPr="00015CE1">
              <w:rPr>
                <w:rFonts w:ascii="Times New Roman" w:eastAsia="Times New Roman" w:hAnsi="Times New Roman" w:cs="Times New Roman"/>
                <w:color w:val="000000"/>
                <w:sz w:val="24"/>
                <w:szCs w:val="24"/>
                <w:lang w:eastAsia="bg-BG"/>
              </w:rPr>
              <w:t>По смисъла на ЗУТ „Текущ ремонт“ е п</w:t>
            </w:r>
            <w:r w:rsidR="00AC0FA4" w:rsidRPr="00015CE1">
              <w:rPr>
                <w:rFonts w:ascii="Times New Roman" w:eastAsia="Times New Roman" w:hAnsi="Times New Roman" w:cs="Times New Roman"/>
                <w:color w:val="000000"/>
                <w:sz w:val="24"/>
                <w:szCs w:val="24"/>
                <w:lang w:eastAsia="bg-BG"/>
              </w:rPr>
              <w:t>одобряването и поддържането в изправност на сградите, постройките, съоръженията и инсталациите, както и вътрешни преустройства, при които не се:</w:t>
            </w:r>
          </w:p>
          <w:p w:rsidR="00AC0FA4" w:rsidRPr="00015CE1" w:rsidRDefault="00AC0FA4" w:rsidP="00AC0FA4">
            <w:pPr>
              <w:jc w:val="both"/>
              <w:rPr>
                <w:rFonts w:ascii="Times New Roman" w:eastAsia="Times New Roman" w:hAnsi="Times New Roman" w:cs="Times New Roman"/>
                <w:color w:val="000000"/>
                <w:sz w:val="24"/>
                <w:szCs w:val="24"/>
                <w:lang w:eastAsia="bg-BG"/>
              </w:rPr>
            </w:pPr>
            <w:r w:rsidRPr="00015CE1">
              <w:rPr>
                <w:rFonts w:ascii="Times New Roman" w:eastAsia="Times New Roman" w:hAnsi="Times New Roman" w:cs="Times New Roman"/>
                <w:color w:val="000000"/>
                <w:sz w:val="24"/>
                <w:szCs w:val="24"/>
                <w:lang w:eastAsia="bg-BG"/>
              </w:rPr>
              <w:t>а) засяга конструкцията на сградата;</w:t>
            </w:r>
          </w:p>
          <w:p w:rsidR="00AC0FA4" w:rsidRPr="00015CE1" w:rsidRDefault="00AC0FA4" w:rsidP="00AC0FA4">
            <w:pPr>
              <w:jc w:val="both"/>
              <w:rPr>
                <w:rFonts w:ascii="Times New Roman" w:eastAsia="Times New Roman" w:hAnsi="Times New Roman" w:cs="Times New Roman"/>
                <w:color w:val="000000"/>
                <w:sz w:val="24"/>
                <w:szCs w:val="24"/>
                <w:lang w:eastAsia="bg-BG"/>
              </w:rPr>
            </w:pPr>
            <w:r w:rsidRPr="00015CE1">
              <w:rPr>
                <w:rFonts w:ascii="Times New Roman" w:eastAsia="Times New Roman" w:hAnsi="Times New Roman" w:cs="Times New Roman"/>
                <w:color w:val="000000"/>
                <w:sz w:val="24"/>
                <w:szCs w:val="24"/>
                <w:lang w:eastAsia="bg-BG"/>
              </w:rPr>
              <w:t>б) извършват дейности, като премахване, преместване на съществуващи зидове и направа на отвори в тях, когато засягат конструкцията на сградата;</w:t>
            </w:r>
          </w:p>
          <w:p w:rsidR="00AC0FA4" w:rsidRPr="00015CE1" w:rsidRDefault="00AC0FA4" w:rsidP="00AC0FA4">
            <w:pPr>
              <w:jc w:val="both"/>
              <w:rPr>
                <w:rFonts w:ascii="Times New Roman" w:eastAsia="Times New Roman" w:hAnsi="Times New Roman" w:cs="Times New Roman"/>
                <w:color w:val="000000"/>
                <w:sz w:val="24"/>
                <w:szCs w:val="24"/>
                <w:lang w:eastAsia="bg-BG"/>
              </w:rPr>
            </w:pPr>
            <w:r w:rsidRPr="00015CE1">
              <w:rPr>
                <w:rFonts w:ascii="Times New Roman" w:eastAsia="Times New Roman" w:hAnsi="Times New Roman" w:cs="Times New Roman"/>
                <w:color w:val="000000"/>
                <w:sz w:val="24"/>
                <w:szCs w:val="24"/>
                <w:lang w:eastAsia="bg-BG"/>
              </w:rPr>
              <w:t>в) променя предназначението на помещенията и натоварванията в тях.</w:t>
            </w:r>
          </w:p>
        </w:tc>
      </w:tr>
      <w:tr w:rsidR="00AC0FA4" w:rsidRPr="00470C87" w:rsidTr="006B12E1">
        <w:tc>
          <w:tcPr>
            <w:tcW w:w="2319" w:type="dxa"/>
          </w:tcPr>
          <w:p w:rsidR="00AC0FA4" w:rsidRPr="00015CE1" w:rsidRDefault="00AC0FA4" w:rsidP="00AC0FA4">
            <w:pPr>
              <w:jc w:val="both"/>
              <w:rPr>
                <w:rFonts w:ascii="Times New Roman" w:hAnsi="Times New Roman" w:cs="Times New Roman"/>
                <w:b/>
                <w:sz w:val="24"/>
                <w:szCs w:val="24"/>
              </w:rPr>
            </w:pPr>
            <w:r w:rsidRPr="00015CE1">
              <w:rPr>
                <w:rFonts w:ascii="Times New Roman" w:hAnsi="Times New Roman" w:cs="Times New Roman"/>
                <w:b/>
                <w:color w:val="000000"/>
                <w:sz w:val="24"/>
                <w:szCs w:val="24"/>
              </w:rPr>
              <w:t>Техническа спецификация</w:t>
            </w:r>
          </w:p>
        </w:tc>
        <w:tc>
          <w:tcPr>
            <w:tcW w:w="7032" w:type="dxa"/>
          </w:tcPr>
          <w:p w:rsidR="00AC0FA4" w:rsidRPr="00015CE1" w:rsidRDefault="00AC0FA4" w:rsidP="00AC0FA4">
            <w:pPr>
              <w:jc w:val="both"/>
              <w:rPr>
                <w:rFonts w:ascii="Times New Roman" w:hAnsi="Times New Roman" w:cs="Times New Roman"/>
                <w:sz w:val="24"/>
                <w:szCs w:val="24"/>
              </w:rPr>
            </w:pPr>
            <w:r w:rsidRPr="00015CE1">
              <w:rPr>
                <w:rFonts w:ascii="Times New Roman" w:hAnsi="Times New Roman" w:cs="Times New Roman"/>
                <w:sz w:val="24"/>
                <w:szCs w:val="24"/>
              </w:rPr>
              <w:t>Документ, в който се определят изисквания към характеристики на стоката, услугата или строителството.</w:t>
            </w:r>
          </w:p>
        </w:tc>
      </w:tr>
      <w:tr w:rsidR="00015CE1" w:rsidRPr="00470C87" w:rsidTr="006B12E1">
        <w:tc>
          <w:tcPr>
            <w:tcW w:w="2319" w:type="dxa"/>
          </w:tcPr>
          <w:p w:rsidR="00015CE1" w:rsidRPr="00015CE1" w:rsidRDefault="00015CE1" w:rsidP="00AC0FA4">
            <w:pPr>
              <w:jc w:val="both"/>
              <w:rPr>
                <w:rFonts w:ascii="Times New Roman" w:hAnsi="Times New Roman" w:cs="Times New Roman"/>
                <w:b/>
                <w:color w:val="000000"/>
                <w:sz w:val="24"/>
                <w:szCs w:val="24"/>
              </w:rPr>
            </w:pPr>
            <w:r w:rsidRPr="00015CE1">
              <w:rPr>
                <w:rFonts w:ascii="Times New Roman" w:hAnsi="Times New Roman" w:cs="Times New Roman"/>
                <w:b/>
                <w:color w:val="000000"/>
                <w:sz w:val="24"/>
                <w:szCs w:val="24"/>
              </w:rPr>
              <w:t>Уникален идентификационен номер</w:t>
            </w:r>
          </w:p>
        </w:tc>
        <w:tc>
          <w:tcPr>
            <w:tcW w:w="7032" w:type="dxa"/>
          </w:tcPr>
          <w:p w:rsidR="00015CE1" w:rsidRDefault="00015CE1" w:rsidP="00AC0FA4">
            <w:pPr>
              <w:jc w:val="both"/>
              <w:rPr>
                <w:rFonts w:ascii="Times New Roman" w:hAnsi="Times New Roman" w:cs="Times New Roman"/>
                <w:sz w:val="24"/>
                <w:szCs w:val="24"/>
              </w:rPr>
            </w:pPr>
            <w:r>
              <w:rPr>
                <w:rFonts w:ascii="Times New Roman" w:hAnsi="Times New Roman" w:cs="Times New Roman"/>
                <w:sz w:val="24"/>
                <w:szCs w:val="24"/>
              </w:rPr>
              <w:t>Р</w:t>
            </w:r>
            <w:r w:rsidRPr="00015CE1">
              <w:rPr>
                <w:rFonts w:ascii="Times New Roman" w:hAnsi="Times New Roman" w:cs="Times New Roman"/>
                <w:sz w:val="24"/>
                <w:szCs w:val="24"/>
              </w:rPr>
              <w:t>егистрационен номер, който се издава на кандидата от служител в РА след положително становище от извършен преглед на документите към проектното предложение.</w:t>
            </w:r>
          </w:p>
        </w:tc>
      </w:tr>
    </w:tbl>
    <w:p w:rsidR="00F459D2" w:rsidRPr="004F0443" w:rsidRDefault="00A62A13" w:rsidP="00105074">
      <w:pPr>
        <w:rPr>
          <w:rFonts w:ascii="Times New Roman" w:hAnsi="Times New Roman" w:cs="Times New Roman"/>
          <w:b/>
          <w:color w:val="00B050"/>
          <w:szCs w:val="24"/>
        </w:rPr>
      </w:pPr>
      <w:bookmarkStart w:id="8" w:name="_Hlk509308037"/>
      <w:bookmarkStart w:id="9" w:name="_Toc505614638"/>
      <w:bookmarkStart w:id="10" w:name="_Hlk509309022"/>
      <w:r>
        <w:rPr>
          <w:rFonts w:cs="Times New Roman"/>
          <w:szCs w:val="24"/>
        </w:rPr>
        <w:br w:type="page"/>
      </w:r>
      <w:r w:rsidR="00F74842" w:rsidRPr="004F0443">
        <w:rPr>
          <w:rFonts w:ascii="Times New Roman" w:hAnsi="Times New Roman" w:cs="Times New Roman"/>
          <w:b/>
          <w:color w:val="00B050"/>
          <w:szCs w:val="24"/>
        </w:rPr>
        <w:lastRenderedPageBreak/>
        <w:t>1. Наименование на програмата</w:t>
      </w:r>
      <w:bookmarkEnd w:id="8"/>
      <w:r w:rsidR="00F74842" w:rsidRPr="004F0443">
        <w:rPr>
          <w:rFonts w:ascii="Times New Roman" w:hAnsi="Times New Roman" w:cs="Times New Roman"/>
          <w:b/>
          <w:color w:val="00B050"/>
          <w:szCs w:val="24"/>
        </w:rPr>
        <w:t>:</w:t>
      </w:r>
      <w:bookmarkEnd w:id="9"/>
    </w:p>
    <w:tbl>
      <w:tblPr>
        <w:tblStyle w:val="a9"/>
        <w:tblW w:w="0" w:type="auto"/>
        <w:tblLook w:val="04A0" w:firstRow="1" w:lastRow="0" w:firstColumn="1" w:lastColumn="0" w:noHBand="0" w:noVBand="1"/>
      </w:tblPr>
      <w:tblGrid>
        <w:gridCol w:w="9212"/>
      </w:tblGrid>
      <w:tr w:rsidR="00F74842" w:rsidRPr="00897C81" w:rsidTr="00F74842">
        <w:tc>
          <w:tcPr>
            <w:tcW w:w="9212" w:type="dxa"/>
          </w:tcPr>
          <w:bookmarkEnd w:id="10"/>
          <w:p w:rsidR="00F74842" w:rsidRPr="00897C81" w:rsidRDefault="00581EAB" w:rsidP="00E32C05">
            <w:pPr>
              <w:rPr>
                <w:rFonts w:ascii="Times New Roman" w:hAnsi="Times New Roman" w:cs="Times New Roman"/>
                <w:sz w:val="24"/>
                <w:szCs w:val="24"/>
              </w:rPr>
            </w:pPr>
            <w:r w:rsidRPr="00897C81">
              <w:rPr>
                <w:rFonts w:ascii="Times New Roman" w:hAnsi="Times New Roman" w:cs="Times New Roman"/>
                <w:sz w:val="24"/>
                <w:szCs w:val="24"/>
              </w:rPr>
              <w:t>Програма за развитие на селските райони за периода 2014 – 2020 г.</w:t>
            </w:r>
          </w:p>
        </w:tc>
      </w:tr>
    </w:tbl>
    <w:p w:rsidR="00F74842" w:rsidRPr="004F0443" w:rsidRDefault="00F74842" w:rsidP="00E32C05">
      <w:pPr>
        <w:pStyle w:val="1"/>
        <w:spacing w:line="240" w:lineRule="auto"/>
        <w:rPr>
          <w:rFonts w:cs="Times New Roman"/>
          <w:color w:val="00B050"/>
          <w:szCs w:val="24"/>
        </w:rPr>
      </w:pPr>
      <w:bookmarkStart w:id="11" w:name="_Hlk509308059"/>
      <w:bookmarkStart w:id="12" w:name="_Toc505614639"/>
      <w:bookmarkStart w:id="13" w:name="_Hlk509309039"/>
      <w:r w:rsidRPr="004F0443">
        <w:rPr>
          <w:rFonts w:cs="Times New Roman"/>
          <w:color w:val="00B050"/>
          <w:szCs w:val="24"/>
        </w:rPr>
        <w:t>2. Наименование на приоритетната ос</w:t>
      </w:r>
      <w:bookmarkEnd w:id="11"/>
      <w:r w:rsidRPr="004F0443">
        <w:rPr>
          <w:rFonts w:cs="Times New Roman"/>
          <w:color w:val="00B050"/>
          <w:szCs w:val="24"/>
        </w:rPr>
        <w:t>:</w:t>
      </w:r>
      <w:bookmarkEnd w:id="12"/>
    </w:p>
    <w:tbl>
      <w:tblPr>
        <w:tblStyle w:val="a9"/>
        <w:tblW w:w="0" w:type="auto"/>
        <w:tblLook w:val="04A0" w:firstRow="1" w:lastRow="0" w:firstColumn="1" w:lastColumn="0" w:noHBand="0" w:noVBand="1"/>
      </w:tblPr>
      <w:tblGrid>
        <w:gridCol w:w="9212"/>
      </w:tblGrid>
      <w:tr w:rsidR="00F74842" w:rsidRPr="00897C81" w:rsidTr="00F74842">
        <w:tc>
          <w:tcPr>
            <w:tcW w:w="9212" w:type="dxa"/>
          </w:tcPr>
          <w:bookmarkEnd w:id="13"/>
          <w:p w:rsidR="00F74842" w:rsidRPr="00897C81" w:rsidRDefault="00E04A41" w:rsidP="00E04A41">
            <w:pPr>
              <w:widowControl w:val="0"/>
              <w:autoSpaceDE w:val="0"/>
              <w:autoSpaceDN w:val="0"/>
              <w:adjustRightInd w:val="0"/>
              <w:jc w:val="both"/>
              <w:rPr>
                <w:rFonts w:ascii="Times New Roman" w:hAnsi="Times New Roman" w:cs="Times New Roman"/>
                <w:sz w:val="24"/>
                <w:szCs w:val="24"/>
              </w:rPr>
            </w:pPr>
            <w:r w:rsidRPr="00897C81">
              <w:rPr>
                <w:rFonts w:ascii="Times New Roman" w:hAnsi="Times New Roman" w:cs="Times New Roman"/>
                <w:sz w:val="24"/>
                <w:szCs w:val="24"/>
              </w:rPr>
              <w:t>Мярка 19 „Водено от общностите местно развитие“, Подмярка 19.2 „Прилагане на стратегии за Водено от общностите местно развитие“ от Програмата за развитие на селските райони за периода 2014</w:t>
            </w:r>
            <w:r w:rsidR="00D56B3D">
              <w:rPr>
                <w:rFonts w:ascii="Times New Roman" w:hAnsi="Times New Roman" w:cs="Times New Roman"/>
                <w:sz w:val="24"/>
                <w:szCs w:val="24"/>
              </w:rPr>
              <w:t>-</w:t>
            </w:r>
            <w:r w:rsidRPr="00897C81">
              <w:rPr>
                <w:rFonts w:ascii="Times New Roman" w:hAnsi="Times New Roman" w:cs="Times New Roman"/>
                <w:sz w:val="24"/>
                <w:szCs w:val="24"/>
              </w:rPr>
              <w:t>2020 г.</w:t>
            </w:r>
          </w:p>
        </w:tc>
      </w:tr>
    </w:tbl>
    <w:p w:rsidR="00F74842" w:rsidRPr="004F0443" w:rsidRDefault="00F74842" w:rsidP="00E32C05">
      <w:pPr>
        <w:pStyle w:val="1"/>
        <w:spacing w:line="240" w:lineRule="auto"/>
        <w:rPr>
          <w:rFonts w:cs="Times New Roman"/>
          <w:color w:val="00B050"/>
          <w:szCs w:val="24"/>
        </w:rPr>
      </w:pPr>
      <w:bookmarkStart w:id="14" w:name="_Hlk509308077"/>
      <w:bookmarkStart w:id="15" w:name="_Toc505614640"/>
      <w:bookmarkStart w:id="16" w:name="_Hlk509309071"/>
      <w:r w:rsidRPr="004F0443">
        <w:rPr>
          <w:rFonts w:cs="Times New Roman"/>
          <w:color w:val="00B050"/>
          <w:szCs w:val="24"/>
        </w:rPr>
        <w:t>3. Наименование на процедурата</w:t>
      </w:r>
      <w:bookmarkEnd w:id="14"/>
      <w:r w:rsidRPr="004F0443">
        <w:rPr>
          <w:rFonts w:cs="Times New Roman"/>
          <w:color w:val="00B050"/>
          <w:szCs w:val="24"/>
        </w:rPr>
        <w:t>:</w:t>
      </w:r>
      <w:bookmarkEnd w:id="15"/>
    </w:p>
    <w:tbl>
      <w:tblPr>
        <w:tblStyle w:val="a9"/>
        <w:tblW w:w="0" w:type="auto"/>
        <w:tblLook w:val="04A0" w:firstRow="1" w:lastRow="0" w:firstColumn="1" w:lastColumn="0" w:noHBand="0" w:noVBand="1"/>
      </w:tblPr>
      <w:tblGrid>
        <w:gridCol w:w="9212"/>
      </w:tblGrid>
      <w:tr w:rsidR="00F74842" w:rsidRPr="00897C81" w:rsidTr="00F74842">
        <w:tc>
          <w:tcPr>
            <w:tcW w:w="9212" w:type="dxa"/>
          </w:tcPr>
          <w:bookmarkEnd w:id="16"/>
          <w:p w:rsidR="007807E9" w:rsidRPr="00897C81" w:rsidRDefault="00BE59A9" w:rsidP="00F77B69">
            <w:pPr>
              <w:widowControl w:val="0"/>
              <w:autoSpaceDE w:val="0"/>
              <w:autoSpaceDN w:val="0"/>
              <w:adjustRightInd w:val="0"/>
              <w:jc w:val="both"/>
              <w:rPr>
                <w:rFonts w:ascii="Times New Roman" w:eastAsia="Times New Roman" w:hAnsi="Times New Roman" w:cs="Times New Roman"/>
                <w:bCs/>
                <w:sz w:val="24"/>
                <w:szCs w:val="24"/>
                <w:shd w:val="clear" w:color="auto" w:fill="FEFEFE"/>
                <w:lang w:eastAsia="bg-BG"/>
              </w:rPr>
            </w:pPr>
            <w:r w:rsidRPr="00897C81">
              <w:rPr>
                <w:rFonts w:ascii="Times New Roman" w:eastAsia="Times New Roman" w:hAnsi="Times New Roman" w:cs="Times New Roman"/>
                <w:bCs/>
                <w:sz w:val="24"/>
                <w:szCs w:val="24"/>
                <w:shd w:val="clear" w:color="auto" w:fill="FEFEFE"/>
                <w:lang w:eastAsia="bg-BG"/>
              </w:rPr>
              <w:t>Процедур</w:t>
            </w:r>
            <w:r w:rsidR="00DF4347" w:rsidRPr="00897C81">
              <w:rPr>
                <w:rFonts w:ascii="Times New Roman" w:eastAsia="Times New Roman" w:hAnsi="Times New Roman" w:cs="Times New Roman"/>
                <w:bCs/>
                <w:sz w:val="24"/>
                <w:szCs w:val="24"/>
                <w:shd w:val="clear" w:color="auto" w:fill="FEFEFE"/>
                <w:lang w:eastAsia="bg-BG"/>
              </w:rPr>
              <w:t>и</w:t>
            </w:r>
            <w:r w:rsidRPr="00897C81">
              <w:rPr>
                <w:rFonts w:ascii="Times New Roman" w:eastAsia="Times New Roman" w:hAnsi="Times New Roman" w:cs="Times New Roman"/>
                <w:bCs/>
                <w:sz w:val="24"/>
                <w:szCs w:val="24"/>
                <w:shd w:val="clear" w:color="auto" w:fill="FEFEFE"/>
                <w:lang w:eastAsia="bg-BG"/>
              </w:rPr>
              <w:t xml:space="preserve"> чрез подбор на проектни предложения</w:t>
            </w:r>
            <w:r w:rsidR="007807E9" w:rsidRPr="00897C81">
              <w:rPr>
                <w:rFonts w:ascii="Times New Roman" w:eastAsia="Times New Roman" w:hAnsi="Times New Roman" w:cs="Times New Roman"/>
                <w:bCs/>
                <w:sz w:val="24"/>
                <w:szCs w:val="24"/>
                <w:shd w:val="clear" w:color="auto" w:fill="FEFEFE"/>
                <w:lang w:eastAsia="bg-BG"/>
              </w:rPr>
              <w:t>:</w:t>
            </w:r>
          </w:p>
          <w:p w:rsidR="008259C4" w:rsidRPr="00D56B3D" w:rsidRDefault="0061354A" w:rsidP="000B4D46">
            <w:pPr>
              <w:widowControl w:val="0"/>
              <w:autoSpaceDE w:val="0"/>
              <w:autoSpaceDN w:val="0"/>
              <w:adjustRightInd w:val="0"/>
              <w:jc w:val="both"/>
              <w:rPr>
                <w:rFonts w:ascii="Times New Roman" w:eastAsia="Times New Roman" w:hAnsi="Times New Roman" w:cs="Times New Roman"/>
                <w:bCs/>
                <w:sz w:val="24"/>
                <w:szCs w:val="24"/>
                <w:shd w:val="clear" w:color="auto" w:fill="FEFEFE"/>
                <w:lang w:eastAsia="bg-BG"/>
              </w:rPr>
            </w:pPr>
            <w:r w:rsidRPr="0061354A">
              <w:rPr>
                <w:rFonts w:ascii="Times New Roman" w:eastAsia="Times New Roman" w:hAnsi="Times New Roman" w:cs="Times New Roman"/>
                <w:bCs/>
                <w:sz w:val="24"/>
                <w:szCs w:val="24"/>
                <w:shd w:val="clear" w:color="auto" w:fill="FEFEFE"/>
                <w:lang w:eastAsia="bg-BG"/>
              </w:rPr>
              <w:t xml:space="preserve">№ </w:t>
            </w:r>
            <w:r w:rsidR="00503A1D">
              <w:rPr>
                <w:rFonts w:ascii="Times New Roman" w:eastAsia="Times New Roman" w:hAnsi="Times New Roman" w:cs="Times New Roman"/>
                <w:bCs/>
                <w:sz w:val="24"/>
                <w:szCs w:val="24"/>
                <w:shd w:val="clear" w:color="auto" w:fill="FEFEFE"/>
                <w:lang w:eastAsia="bg-BG"/>
              </w:rPr>
              <w:t>BG06RDNP001-19.</w:t>
            </w:r>
            <w:r w:rsidR="00503A1D">
              <w:rPr>
                <w:rFonts w:ascii="Times New Roman" w:eastAsia="Times New Roman" w:hAnsi="Times New Roman" w:cs="Times New Roman"/>
                <w:bCs/>
                <w:sz w:val="24"/>
                <w:szCs w:val="24"/>
                <w:shd w:val="clear" w:color="auto" w:fill="FEFEFE"/>
                <w:lang w:val="en-US" w:eastAsia="bg-BG"/>
              </w:rPr>
              <w:t>545</w:t>
            </w:r>
            <w:r w:rsidR="00194586">
              <w:rPr>
                <w:rFonts w:ascii="Times New Roman" w:eastAsia="Times New Roman" w:hAnsi="Times New Roman" w:cs="Times New Roman"/>
                <w:bCs/>
                <w:sz w:val="24"/>
                <w:szCs w:val="24"/>
                <w:shd w:val="clear" w:color="auto" w:fill="FEFEFE"/>
                <w:lang w:eastAsia="bg-BG"/>
              </w:rPr>
              <w:t xml:space="preserve"> </w:t>
            </w:r>
            <w:r w:rsidR="00470C87" w:rsidRPr="00470C87">
              <w:rPr>
                <w:rFonts w:ascii="Times New Roman" w:eastAsia="Times New Roman" w:hAnsi="Times New Roman" w:cs="Times New Roman"/>
                <w:bCs/>
                <w:sz w:val="24"/>
                <w:szCs w:val="24"/>
                <w:shd w:val="clear" w:color="auto" w:fill="FEFEFE"/>
                <w:lang w:eastAsia="bg-BG"/>
              </w:rPr>
              <w:t>мярка 4.</w:t>
            </w:r>
            <w:r w:rsidR="00C44EF1">
              <w:rPr>
                <w:rFonts w:ascii="Times New Roman" w:eastAsia="Times New Roman" w:hAnsi="Times New Roman" w:cs="Times New Roman"/>
                <w:bCs/>
                <w:sz w:val="24"/>
                <w:szCs w:val="24"/>
                <w:shd w:val="clear" w:color="auto" w:fill="FEFEFE"/>
                <w:lang w:eastAsia="bg-BG"/>
              </w:rPr>
              <w:t>2</w:t>
            </w:r>
            <w:r w:rsidR="00470C87" w:rsidRPr="00470C87">
              <w:rPr>
                <w:rFonts w:ascii="Times New Roman" w:eastAsia="Times New Roman" w:hAnsi="Times New Roman" w:cs="Times New Roman"/>
                <w:bCs/>
                <w:sz w:val="24"/>
                <w:szCs w:val="24"/>
                <w:shd w:val="clear" w:color="auto" w:fill="FEFEFE"/>
                <w:lang w:eastAsia="bg-BG"/>
              </w:rPr>
              <w:t>. „</w:t>
            </w:r>
            <w:r w:rsidR="000B4D46" w:rsidRPr="000B4D46">
              <w:rPr>
                <w:rFonts w:ascii="Times New Roman" w:eastAsia="Times New Roman" w:hAnsi="Times New Roman" w:cs="Times New Roman"/>
                <w:bCs/>
                <w:sz w:val="24"/>
                <w:szCs w:val="24"/>
                <w:shd w:val="clear" w:color="auto" w:fill="FEFEFE"/>
                <w:lang w:eastAsia="bg-BG"/>
              </w:rPr>
              <w:t>Инвестиции в преработка/маркетинг на селскостопански продукти “</w:t>
            </w:r>
            <w:r w:rsidR="009F1ECE">
              <w:rPr>
                <w:rFonts w:ascii="Times New Roman" w:eastAsia="Times New Roman" w:hAnsi="Times New Roman" w:cs="Times New Roman"/>
                <w:bCs/>
                <w:sz w:val="24"/>
                <w:szCs w:val="24"/>
                <w:shd w:val="clear" w:color="auto" w:fill="FEFEFE"/>
                <w:lang w:eastAsia="bg-BG"/>
              </w:rPr>
              <w:t xml:space="preserve"> </w:t>
            </w:r>
            <w:r w:rsidR="00470C87" w:rsidRPr="00470C87">
              <w:rPr>
                <w:rFonts w:ascii="Times New Roman" w:eastAsia="Times New Roman" w:hAnsi="Times New Roman" w:cs="Times New Roman"/>
                <w:bCs/>
                <w:sz w:val="24"/>
                <w:szCs w:val="24"/>
                <w:shd w:val="clear" w:color="auto" w:fill="FEFEFE"/>
                <w:lang w:eastAsia="bg-BG"/>
              </w:rPr>
              <w:t xml:space="preserve">на МИГ </w:t>
            </w:r>
            <w:r w:rsidR="000B4D46" w:rsidRPr="000B4D46">
              <w:rPr>
                <w:rFonts w:ascii="Times New Roman" w:eastAsia="Times New Roman" w:hAnsi="Times New Roman" w:cs="Times New Roman"/>
                <w:bCs/>
                <w:sz w:val="24"/>
                <w:szCs w:val="24"/>
                <w:shd w:val="clear" w:color="auto" w:fill="FEFEFE"/>
                <w:lang w:eastAsia="bg-BG"/>
              </w:rPr>
              <w:t>Главиница - Ситово Крайдунавска Добруджа</w:t>
            </w:r>
          </w:p>
        </w:tc>
      </w:tr>
    </w:tbl>
    <w:p w:rsidR="00F74842" w:rsidRPr="004F0443" w:rsidRDefault="00F74842" w:rsidP="00E32C05">
      <w:pPr>
        <w:pStyle w:val="1"/>
        <w:spacing w:line="240" w:lineRule="auto"/>
        <w:rPr>
          <w:rFonts w:cs="Times New Roman"/>
          <w:color w:val="00B050"/>
          <w:szCs w:val="24"/>
        </w:rPr>
      </w:pPr>
      <w:bookmarkStart w:id="17" w:name="_Hlk509308096"/>
      <w:bookmarkStart w:id="18" w:name="_Toc505614641"/>
      <w:bookmarkStart w:id="19" w:name="_Hlk509309087"/>
      <w:r w:rsidRPr="004F0443">
        <w:rPr>
          <w:rFonts w:cs="Times New Roman"/>
          <w:color w:val="00B050"/>
          <w:szCs w:val="24"/>
        </w:rPr>
        <w:t>4. Измерения по кодове</w:t>
      </w:r>
      <w:bookmarkEnd w:id="17"/>
      <w:r w:rsidRPr="004F0443">
        <w:rPr>
          <w:rFonts w:cs="Times New Roman"/>
          <w:color w:val="00B050"/>
          <w:szCs w:val="24"/>
        </w:rPr>
        <w:t>:</w:t>
      </w:r>
      <w:bookmarkEnd w:id="18"/>
      <w:r w:rsidR="009F1ECE" w:rsidRPr="004F0443">
        <w:rPr>
          <w:rFonts w:cs="Times New Roman"/>
          <w:color w:val="00B050"/>
          <w:szCs w:val="24"/>
        </w:rPr>
        <w:t xml:space="preserve"> </w:t>
      </w:r>
    </w:p>
    <w:tbl>
      <w:tblPr>
        <w:tblStyle w:val="a9"/>
        <w:tblW w:w="0" w:type="auto"/>
        <w:tblLook w:val="04A0" w:firstRow="1" w:lastRow="0" w:firstColumn="1" w:lastColumn="0" w:noHBand="0" w:noVBand="1"/>
      </w:tblPr>
      <w:tblGrid>
        <w:gridCol w:w="9212"/>
      </w:tblGrid>
      <w:tr w:rsidR="00B14D27" w:rsidRPr="00897C81" w:rsidTr="00B14D27">
        <w:tc>
          <w:tcPr>
            <w:tcW w:w="9212" w:type="dxa"/>
          </w:tcPr>
          <w:bookmarkEnd w:id="19"/>
          <w:p w:rsidR="00B14D27" w:rsidRPr="00D54FC3" w:rsidRDefault="0061354A" w:rsidP="00194586">
            <w:pPr>
              <w:rPr>
                <w:rFonts w:ascii="Times New Roman" w:hAnsi="Times New Roman" w:cs="Times New Roman"/>
                <w:sz w:val="24"/>
                <w:szCs w:val="24"/>
                <w:lang w:val="en-US"/>
              </w:rPr>
            </w:pPr>
            <w:r w:rsidRPr="0061354A">
              <w:rPr>
                <w:rFonts w:ascii="Times New Roman" w:hAnsi="Times New Roman" w:cs="Times New Roman"/>
                <w:sz w:val="24"/>
                <w:szCs w:val="24"/>
              </w:rPr>
              <w:t xml:space="preserve">№ </w:t>
            </w:r>
            <w:r w:rsidR="00B95632" w:rsidRPr="00B95632">
              <w:rPr>
                <w:rFonts w:ascii="Times New Roman" w:hAnsi="Times New Roman" w:cs="Times New Roman"/>
                <w:sz w:val="24"/>
                <w:szCs w:val="24"/>
              </w:rPr>
              <w:t>BG06RDNP001-19</w:t>
            </w:r>
            <w:r w:rsidR="00194586">
              <w:rPr>
                <w:rFonts w:ascii="Times New Roman" w:hAnsi="Times New Roman" w:cs="Times New Roman"/>
                <w:sz w:val="24"/>
                <w:szCs w:val="24"/>
              </w:rPr>
              <w:t>.</w:t>
            </w:r>
            <w:r w:rsidR="00D54FC3">
              <w:rPr>
                <w:rFonts w:ascii="Times New Roman" w:hAnsi="Times New Roman" w:cs="Times New Roman"/>
                <w:sz w:val="24"/>
                <w:szCs w:val="24"/>
                <w:lang w:val="en-US"/>
              </w:rPr>
              <w:t>545</w:t>
            </w:r>
          </w:p>
        </w:tc>
      </w:tr>
    </w:tbl>
    <w:p w:rsidR="00F74842" w:rsidRPr="004F0443" w:rsidRDefault="00F74842" w:rsidP="00E32C05">
      <w:pPr>
        <w:pStyle w:val="1"/>
        <w:spacing w:line="240" w:lineRule="auto"/>
        <w:rPr>
          <w:rFonts w:cs="Times New Roman"/>
          <w:color w:val="00B050"/>
          <w:szCs w:val="24"/>
        </w:rPr>
      </w:pPr>
      <w:bookmarkStart w:id="20" w:name="_Hlk509308113"/>
      <w:bookmarkStart w:id="21" w:name="_Toc505614642"/>
      <w:bookmarkStart w:id="22" w:name="_Hlk509309105"/>
      <w:r w:rsidRPr="004F0443">
        <w:rPr>
          <w:rFonts w:cs="Times New Roman"/>
          <w:color w:val="00B050"/>
          <w:szCs w:val="24"/>
        </w:rPr>
        <w:t>5. Териториален обхват</w:t>
      </w:r>
      <w:bookmarkEnd w:id="20"/>
      <w:r w:rsidRPr="004F0443">
        <w:rPr>
          <w:rFonts w:cs="Times New Roman"/>
          <w:color w:val="00B050"/>
          <w:szCs w:val="24"/>
        </w:rPr>
        <w:t>:</w:t>
      </w:r>
      <w:bookmarkEnd w:id="21"/>
    </w:p>
    <w:tbl>
      <w:tblPr>
        <w:tblStyle w:val="a9"/>
        <w:tblW w:w="0" w:type="auto"/>
        <w:tblLook w:val="04A0" w:firstRow="1" w:lastRow="0" w:firstColumn="1" w:lastColumn="0" w:noHBand="0" w:noVBand="1"/>
      </w:tblPr>
      <w:tblGrid>
        <w:gridCol w:w="9212"/>
      </w:tblGrid>
      <w:tr w:rsidR="00F74842" w:rsidRPr="00897C81" w:rsidTr="00F74842">
        <w:tc>
          <w:tcPr>
            <w:tcW w:w="9212" w:type="dxa"/>
          </w:tcPr>
          <w:bookmarkEnd w:id="22"/>
          <w:p w:rsidR="00E32C05" w:rsidRPr="00897C81" w:rsidRDefault="008D3140" w:rsidP="00D56B3D">
            <w:pPr>
              <w:jc w:val="both"/>
              <w:rPr>
                <w:rFonts w:ascii="Times New Roman" w:hAnsi="Times New Roman" w:cs="Times New Roman"/>
                <w:sz w:val="24"/>
                <w:szCs w:val="24"/>
              </w:rPr>
            </w:pPr>
            <w:r w:rsidRPr="00897C81">
              <w:rPr>
                <w:rFonts w:ascii="Times New Roman" w:hAnsi="Times New Roman" w:cs="Times New Roman"/>
                <w:sz w:val="24"/>
                <w:szCs w:val="24"/>
              </w:rPr>
              <w:t>Проектите по процедурата с</w:t>
            </w:r>
            <w:r w:rsidR="000364FA" w:rsidRPr="00897C81">
              <w:rPr>
                <w:rFonts w:ascii="Times New Roman" w:hAnsi="Times New Roman" w:cs="Times New Roman"/>
                <w:sz w:val="24"/>
                <w:szCs w:val="24"/>
              </w:rPr>
              <w:t xml:space="preserve">е изпълняват на </w:t>
            </w:r>
            <w:r w:rsidRPr="00897C81">
              <w:rPr>
                <w:rFonts w:ascii="Times New Roman" w:hAnsi="Times New Roman" w:cs="Times New Roman"/>
                <w:sz w:val="24"/>
                <w:szCs w:val="24"/>
              </w:rPr>
              <w:t xml:space="preserve">територията на </w:t>
            </w:r>
            <w:r w:rsidR="00E32C05" w:rsidRPr="00897C81">
              <w:rPr>
                <w:rFonts w:ascii="Times New Roman" w:hAnsi="Times New Roman" w:cs="Times New Roman"/>
                <w:sz w:val="24"/>
                <w:szCs w:val="24"/>
              </w:rPr>
              <w:t xml:space="preserve">общините </w:t>
            </w:r>
            <w:r w:rsidR="003944C6">
              <w:rPr>
                <w:rFonts w:ascii="Times New Roman" w:hAnsi="Times New Roman" w:cs="Times New Roman"/>
                <w:bCs/>
                <w:sz w:val="24"/>
                <w:szCs w:val="24"/>
              </w:rPr>
              <w:t>Главиница и</w:t>
            </w:r>
            <w:r w:rsidR="000B4D46" w:rsidRPr="000B4D46">
              <w:rPr>
                <w:rFonts w:ascii="Times New Roman" w:hAnsi="Times New Roman" w:cs="Times New Roman"/>
                <w:bCs/>
                <w:sz w:val="24"/>
                <w:szCs w:val="24"/>
              </w:rPr>
              <w:t xml:space="preserve"> Ситово</w:t>
            </w:r>
          </w:p>
        </w:tc>
      </w:tr>
    </w:tbl>
    <w:p w:rsidR="00F74842" w:rsidRPr="004F0443" w:rsidRDefault="00F74842" w:rsidP="001208B6">
      <w:pPr>
        <w:pStyle w:val="1"/>
        <w:jc w:val="both"/>
        <w:rPr>
          <w:rFonts w:cs="Times New Roman"/>
          <w:color w:val="00B050"/>
          <w:szCs w:val="24"/>
        </w:rPr>
      </w:pPr>
      <w:bookmarkStart w:id="23" w:name="_Hlk509308133"/>
      <w:bookmarkStart w:id="24" w:name="_Toc505614643"/>
      <w:bookmarkStart w:id="25" w:name="_Hlk509309127"/>
      <w:r w:rsidRPr="004F0443">
        <w:rPr>
          <w:rFonts w:cs="Times New Roman"/>
          <w:color w:val="00B050"/>
          <w:szCs w:val="24"/>
        </w:rPr>
        <w:t>6. Цели на предоставяната безвъзмездна финансова помощ по процедурата и очаквани резултати</w:t>
      </w:r>
      <w:bookmarkEnd w:id="23"/>
      <w:r w:rsidRPr="004F0443">
        <w:rPr>
          <w:rFonts w:cs="Times New Roman"/>
          <w:color w:val="00B050"/>
          <w:szCs w:val="24"/>
        </w:rPr>
        <w:t>:</w:t>
      </w:r>
      <w:bookmarkEnd w:id="24"/>
    </w:p>
    <w:tbl>
      <w:tblPr>
        <w:tblStyle w:val="a9"/>
        <w:tblW w:w="0" w:type="auto"/>
        <w:tblLook w:val="04A0" w:firstRow="1" w:lastRow="0" w:firstColumn="1" w:lastColumn="0" w:noHBand="0" w:noVBand="1"/>
      </w:tblPr>
      <w:tblGrid>
        <w:gridCol w:w="9212"/>
      </w:tblGrid>
      <w:tr w:rsidR="00F74842" w:rsidRPr="00897C81" w:rsidTr="00F74842">
        <w:tc>
          <w:tcPr>
            <w:tcW w:w="9212" w:type="dxa"/>
          </w:tcPr>
          <w:bookmarkEnd w:id="25"/>
          <w:p w:rsidR="000B4D46" w:rsidRPr="000B4D46" w:rsidRDefault="00A9378B" w:rsidP="000B4D46">
            <w:pPr>
              <w:jc w:val="both"/>
              <w:rPr>
                <w:rFonts w:ascii="Times New Roman" w:eastAsia="Times New Roman" w:hAnsi="Times New Roman" w:cs="Times New Roman"/>
                <w:sz w:val="24"/>
                <w:szCs w:val="24"/>
              </w:rPr>
            </w:pPr>
            <w:r w:rsidRPr="00503A1D">
              <w:rPr>
                <w:rFonts w:ascii="Times New Roman" w:eastAsia="Times New Roman" w:hAnsi="Times New Roman" w:cs="Times New Roman"/>
                <w:b/>
                <w:color w:val="00B050"/>
                <w:sz w:val="24"/>
                <w:szCs w:val="24"/>
              </w:rPr>
              <w:t>Цел на процедурата:</w:t>
            </w:r>
            <w:r w:rsidRPr="00897C81">
              <w:rPr>
                <w:rFonts w:ascii="Times New Roman" w:eastAsia="Times New Roman" w:hAnsi="Times New Roman" w:cs="Times New Roman"/>
                <w:b/>
                <w:sz w:val="24"/>
                <w:szCs w:val="24"/>
              </w:rPr>
              <w:t xml:space="preserve"> </w:t>
            </w:r>
            <w:r w:rsidR="000B4D46" w:rsidRPr="000B4D46">
              <w:rPr>
                <w:rFonts w:ascii="Times New Roman" w:eastAsia="Times New Roman" w:hAnsi="Times New Roman" w:cs="Times New Roman"/>
                <w:sz w:val="24"/>
                <w:szCs w:val="24"/>
              </w:rPr>
              <w:t>Модернизиране на преработващи предприятия с цел производство на качествени местни храни и  продукти,  създаване на работни места и стимулиране на предприятията да подобрят ефективността и конкурентоспособността си; Насърчаване на  пазарните взаимодействия между земедел</w:t>
            </w:r>
            <w:r w:rsidR="00194586">
              <w:rPr>
                <w:rFonts w:ascii="Times New Roman" w:eastAsia="Times New Roman" w:hAnsi="Times New Roman" w:cs="Times New Roman"/>
                <w:sz w:val="24"/>
                <w:szCs w:val="24"/>
              </w:rPr>
              <w:t>ските производители и преработва</w:t>
            </w:r>
            <w:r w:rsidR="000B4D46" w:rsidRPr="000B4D46">
              <w:rPr>
                <w:rFonts w:ascii="Times New Roman" w:eastAsia="Times New Roman" w:hAnsi="Times New Roman" w:cs="Times New Roman"/>
                <w:sz w:val="24"/>
                <w:szCs w:val="24"/>
              </w:rPr>
              <w:t>телите на земеделска продукция на територията на МИГ;</w:t>
            </w:r>
          </w:p>
          <w:p w:rsidR="000B4D46" w:rsidRDefault="000B4D46" w:rsidP="00B23083">
            <w:pPr>
              <w:spacing w:before="240" w:after="240"/>
              <w:jc w:val="both"/>
              <w:rPr>
                <w:rFonts w:ascii="Times New Roman" w:eastAsia="Times New Roman" w:hAnsi="Times New Roman" w:cs="Times New Roman"/>
                <w:b/>
                <w:sz w:val="24"/>
                <w:szCs w:val="24"/>
              </w:rPr>
            </w:pPr>
            <w:r w:rsidRPr="000B4D46">
              <w:rPr>
                <w:rFonts w:ascii="Times New Roman" w:eastAsia="Times New Roman" w:hAnsi="Times New Roman" w:cs="Times New Roman"/>
                <w:sz w:val="24"/>
                <w:szCs w:val="24"/>
              </w:rPr>
              <w:t>Подпомагането е насочено към модернизиране на физическите активи на предприятията и земеделски производители, преработващи земеделски продукти с цел производството на качествени продукти, включително такива свързани с къси вериги на доставка. В преработката на селскостопански продукти се създава добавена стойност към производството на суровини от традиционно развитото селско стопанство на територията на МИГ. Качествените храни са все по-търсени на пазара. Чрез прилагане на мярката ще се насърчават предприемачеството, производството на качествени продукти. Инвестиционна подкрепа насочена към преработка на селскостопанска продукция насърчава и предоставя осигуряването на заетост в територията.</w:t>
            </w:r>
          </w:p>
          <w:p w:rsidR="00B23083" w:rsidRPr="00897C81" w:rsidRDefault="00D56B3D" w:rsidP="00B23083">
            <w:pPr>
              <w:spacing w:before="240" w:after="240"/>
              <w:jc w:val="both"/>
              <w:rPr>
                <w:rFonts w:ascii="Times New Roman" w:eastAsia="Times New Roman" w:hAnsi="Times New Roman" w:cs="Times New Roman"/>
                <w:sz w:val="24"/>
                <w:szCs w:val="24"/>
              </w:rPr>
            </w:pPr>
            <w:r w:rsidRPr="00503A1D">
              <w:rPr>
                <w:rFonts w:ascii="Times New Roman" w:eastAsia="Times New Roman" w:hAnsi="Times New Roman" w:cs="Times New Roman"/>
                <w:b/>
                <w:color w:val="00B050"/>
                <w:sz w:val="24"/>
                <w:szCs w:val="24"/>
              </w:rPr>
              <w:t>Очакваните резултати</w:t>
            </w:r>
            <w:r w:rsidRPr="00D56B3D">
              <w:rPr>
                <w:rFonts w:ascii="Times New Roman" w:eastAsia="Times New Roman" w:hAnsi="Times New Roman" w:cs="Times New Roman"/>
                <w:sz w:val="24"/>
                <w:szCs w:val="24"/>
              </w:rPr>
              <w:t xml:space="preserve"> от подпомагането се изразяват в</w:t>
            </w:r>
            <w:r w:rsidR="00194586">
              <w:rPr>
                <w:rFonts w:ascii="Times New Roman" w:eastAsia="Times New Roman" w:hAnsi="Times New Roman" w:cs="Times New Roman"/>
                <w:sz w:val="24"/>
                <w:szCs w:val="24"/>
              </w:rPr>
              <w:t xml:space="preserve"> </w:t>
            </w:r>
            <w:r w:rsidR="00B23083">
              <w:rPr>
                <w:rFonts w:ascii="Times New Roman" w:eastAsia="Times New Roman" w:hAnsi="Times New Roman" w:cs="Times New Roman"/>
                <w:sz w:val="24"/>
                <w:szCs w:val="24"/>
              </w:rPr>
              <w:t>с</w:t>
            </w:r>
            <w:r w:rsidR="00C44EF1" w:rsidRPr="00C44EF1">
              <w:rPr>
                <w:rFonts w:ascii="Times New Roman" w:eastAsia="Times New Roman" w:hAnsi="Times New Roman" w:cs="Times New Roman"/>
                <w:sz w:val="24"/>
                <w:szCs w:val="24"/>
              </w:rPr>
              <w:t>ъздадени работни места</w:t>
            </w:r>
            <w:r w:rsidR="00B23083">
              <w:rPr>
                <w:rFonts w:ascii="Times New Roman" w:eastAsia="Times New Roman" w:hAnsi="Times New Roman" w:cs="Times New Roman"/>
                <w:sz w:val="24"/>
                <w:szCs w:val="24"/>
              </w:rPr>
              <w:t xml:space="preserve">, </w:t>
            </w:r>
            <w:r w:rsidR="00C44EF1" w:rsidRPr="00C44EF1">
              <w:rPr>
                <w:rFonts w:ascii="Times New Roman" w:eastAsia="Times New Roman" w:hAnsi="Times New Roman" w:cs="Times New Roman"/>
                <w:sz w:val="24"/>
                <w:szCs w:val="24"/>
              </w:rPr>
              <w:lastRenderedPageBreak/>
              <w:t>въве</w:t>
            </w:r>
            <w:r w:rsidR="00B23083">
              <w:rPr>
                <w:rFonts w:ascii="Times New Roman" w:eastAsia="Times New Roman" w:hAnsi="Times New Roman" w:cs="Times New Roman"/>
                <w:sz w:val="24"/>
                <w:szCs w:val="24"/>
              </w:rPr>
              <w:t>дени</w:t>
            </w:r>
            <w:r w:rsidR="00C44EF1" w:rsidRPr="00C44EF1">
              <w:rPr>
                <w:rFonts w:ascii="Times New Roman" w:eastAsia="Times New Roman" w:hAnsi="Times New Roman" w:cs="Times New Roman"/>
                <w:sz w:val="24"/>
                <w:szCs w:val="24"/>
              </w:rPr>
              <w:t xml:space="preserve"> нов</w:t>
            </w:r>
            <w:r w:rsidR="00B23083">
              <w:rPr>
                <w:rFonts w:ascii="Times New Roman" w:eastAsia="Times New Roman" w:hAnsi="Times New Roman" w:cs="Times New Roman"/>
                <w:sz w:val="24"/>
                <w:szCs w:val="24"/>
              </w:rPr>
              <w:t>и</w:t>
            </w:r>
            <w:r w:rsidR="00C44EF1" w:rsidRPr="00C44EF1">
              <w:rPr>
                <w:rFonts w:ascii="Times New Roman" w:eastAsia="Times New Roman" w:hAnsi="Times New Roman" w:cs="Times New Roman"/>
                <w:sz w:val="24"/>
                <w:szCs w:val="24"/>
              </w:rPr>
              <w:t xml:space="preserve"> продукт</w:t>
            </w:r>
            <w:r w:rsidR="00B23083">
              <w:rPr>
                <w:rFonts w:ascii="Times New Roman" w:eastAsia="Times New Roman" w:hAnsi="Times New Roman" w:cs="Times New Roman"/>
                <w:sz w:val="24"/>
                <w:szCs w:val="24"/>
              </w:rPr>
              <w:t>и</w:t>
            </w:r>
            <w:r w:rsidR="00C44EF1" w:rsidRPr="00C44EF1">
              <w:rPr>
                <w:rFonts w:ascii="Times New Roman" w:eastAsia="Times New Roman" w:hAnsi="Times New Roman" w:cs="Times New Roman"/>
                <w:sz w:val="24"/>
                <w:szCs w:val="24"/>
              </w:rPr>
              <w:t xml:space="preserve"> или технология</w:t>
            </w:r>
            <w:r w:rsidR="00B23083">
              <w:rPr>
                <w:rFonts w:ascii="Times New Roman" w:eastAsia="Times New Roman" w:hAnsi="Times New Roman" w:cs="Times New Roman"/>
                <w:sz w:val="24"/>
                <w:szCs w:val="24"/>
              </w:rPr>
              <w:t xml:space="preserve">, модернизирани </w:t>
            </w:r>
            <w:r w:rsidR="00C44EF1" w:rsidRPr="00C44EF1">
              <w:rPr>
                <w:rFonts w:ascii="Times New Roman" w:eastAsia="Times New Roman" w:hAnsi="Times New Roman" w:cs="Times New Roman"/>
                <w:sz w:val="24"/>
                <w:szCs w:val="24"/>
              </w:rPr>
              <w:t xml:space="preserve">предприятия; </w:t>
            </w:r>
            <w:r w:rsidR="00B23083">
              <w:rPr>
                <w:rFonts w:ascii="Times New Roman" w:eastAsia="Times New Roman" w:hAnsi="Times New Roman" w:cs="Times New Roman"/>
                <w:sz w:val="24"/>
                <w:szCs w:val="24"/>
              </w:rPr>
              <w:t xml:space="preserve">намалена себестойност на </w:t>
            </w:r>
            <w:r w:rsidR="00B23083" w:rsidRPr="00B23083">
              <w:rPr>
                <w:rFonts w:ascii="Times New Roman" w:eastAsia="Times New Roman" w:hAnsi="Times New Roman" w:cs="Times New Roman"/>
                <w:sz w:val="24"/>
                <w:szCs w:val="24"/>
              </w:rPr>
              <w:t>произвежданата продукция, постиг</w:t>
            </w:r>
            <w:r w:rsidR="00B23083">
              <w:rPr>
                <w:rFonts w:ascii="Times New Roman" w:eastAsia="Times New Roman" w:hAnsi="Times New Roman" w:cs="Times New Roman"/>
                <w:sz w:val="24"/>
                <w:szCs w:val="24"/>
              </w:rPr>
              <w:t xml:space="preserve">нато </w:t>
            </w:r>
            <w:r w:rsidR="00B23083" w:rsidRPr="00B23083">
              <w:rPr>
                <w:rFonts w:ascii="Times New Roman" w:eastAsia="Times New Roman" w:hAnsi="Times New Roman" w:cs="Times New Roman"/>
                <w:sz w:val="24"/>
                <w:szCs w:val="24"/>
              </w:rPr>
              <w:t>съответствие с ново въведени стандарти на ЕС, подобр</w:t>
            </w:r>
            <w:r w:rsidR="00B23083">
              <w:rPr>
                <w:rFonts w:ascii="Times New Roman" w:eastAsia="Times New Roman" w:hAnsi="Times New Roman" w:cs="Times New Roman"/>
                <w:sz w:val="24"/>
                <w:szCs w:val="24"/>
              </w:rPr>
              <w:t>ено</w:t>
            </w:r>
            <w:r w:rsidR="00B23083" w:rsidRPr="00B23083">
              <w:rPr>
                <w:rFonts w:ascii="Times New Roman" w:eastAsia="Times New Roman" w:hAnsi="Times New Roman" w:cs="Times New Roman"/>
                <w:sz w:val="24"/>
                <w:szCs w:val="24"/>
              </w:rPr>
              <w:t xml:space="preserve"> сътрудничество с производителите на суровини, опазване на околната среда, включително намаляване на вредните емисии и отпадъци, подобр</w:t>
            </w:r>
            <w:r w:rsidR="00B23083">
              <w:rPr>
                <w:rFonts w:ascii="Times New Roman" w:eastAsia="Times New Roman" w:hAnsi="Times New Roman" w:cs="Times New Roman"/>
                <w:sz w:val="24"/>
                <w:szCs w:val="24"/>
              </w:rPr>
              <w:t>ена</w:t>
            </w:r>
            <w:r w:rsidR="00B23083" w:rsidRPr="00B23083">
              <w:rPr>
                <w:rFonts w:ascii="Times New Roman" w:eastAsia="Times New Roman" w:hAnsi="Times New Roman" w:cs="Times New Roman"/>
                <w:sz w:val="24"/>
                <w:szCs w:val="24"/>
              </w:rPr>
              <w:t xml:space="preserve"> енергийна ефективност в предприятията, подобр</w:t>
            </w:r>
            <w:r w:rsidR="00B23083">
              <w:rPr>
                <w:rFonts w:ascii="Times New Roman" w:eastAsia="Times New Roman" w:hAnsi="Times New Roman" w:cs="Times New Roman"/>
                <w:sz w:val="24"/>
                <w:szCs w:val="24"/>
              </w:rPr>
              <w:t>ена</w:t>
            </w:r>
            <w:r w:rsidR="00B23083" w:rsidRPr="00B23083">
              <w:rPr>
                <w:rFonts w:ascii="Times New Roman" w:eastAsia="Times New Roman" w:hAnsi="Times New Roman" w:cs="Times New Roman"/>
                <w:sz w:val="24"/>
                <w:szCs w:val="24"/>
              </w:rPr>
              <w:t xml:space="preserve"> безопасност и хигиенни условия на производство и труд, подобр</w:t>
            </w:r>
            <w:r w:rsidR="00B23083">
              <w:rPr>
                <w:rFonts w:ascii="Times New Roman" w:eastAsia="Times New Roman" w:hAnsi="Times New Roman" w:cs="Times New Roman"/>
                <w:sz w:val="24"/>
                <w:szCs w:val="24"/>
              </w:rPr>
              <w:t>ено</w:t>
            </w:r>
            <w:r w:rsidR="00B23083" w:rsidRPr="00B23083">
              <w:rPr>
                <w:rFonts w:ascii="Times New Roman" w:eastAsia="Times New Roman" w:hAnsi="Times New Roman" w:cs="Times New Roman"/>
                <w:sz w:val="24"/>
                <w:szCs w:val="24"/>
              </w:rPr>
              <w:t xml:space="preserve"> качество и безопасност на храните и тяхната проследяемост, подобр</w:t>
            </w:r>
            <w:r w:rsidR="00B23083">
              <w:rPr>
                <w:rFonts w:ascii="Times New Roman" w:eastAsia="Times New Roman" w:hAnsi="Times New Roman" w:cs="Times New Roman"/>
                <w:sz w:val="24"/>
                <w:szCs w:val="24"/>
              </w:rPr>
              <w:t xml:space="preserve">ени </w:t>
            </w:r>
            <w:r w:rsidR="00B23083" w:rsidRPr="00B23083">
              <w:rPr>
                <w:rFonts w:ascii="Times New Roman" w:eastAsia="Times New Roman" w:hAnsi="Times New Roman" w:cs="Times New Roman"/>
                <w:sz w:val="24"/>
                <w:szCs w:val="24"/>
              </w:rPr>
              <w:t>възможности за производство на биологични храни чрез преработка на първични земеделски биологични продукти</w:t>
            </w:r>
            <w:r w:rsidR="00B23083">
              <w:rPr>
                <w:rFonts w:ascii="Times New Roman" w:eastAsia="Times New Roman" w:hAnsi="Times New Roman" w:cs="Times New Roman"/>
                <w:sz w:val="24"/>
                <w:szCs w:val="24"/>
              </w:rPr>
              <w:t>.</w:t>
            </w:r>
          </w:p>
        </w:tc>
      </w:tr>
    </w:tbl>
    <w:p w:rsidR="00F74842" w:rsidRPr="004F0443" w:rsidRDefault="00F74842" w:rsidP="00F74842">
      <w:pPr>
        <w:pStyle w:val="1"/>
        <w:rPr>
          <w:rFonts w:cs="Times New Roman"/>
          <w:color w:val="00B050"/>
          <w:szCs w:val="24"/>
        </w:rPr>
      </w:pPr>
      <w:bookmarkStart w:id="26" w:name="_Hlk509308157"/>
      <w:bookmarkStart w:id="27" w:name="_Toc505614644"/>
      <w:bookmarkStart w:id="28" w:name="_Hlk509309146"/>
      <w:r w:rsidRPr="004F0443">
        <w:rPr>
          <w:rFonts w:cs="Times New Roman"/>
          <w:color w:val="00B050"/>
          <w:szCs w:val="24"/>
        </w:rPr>
        <w:lastRenderedPageBreak/>
        <w:t>7. Индикатори</w:t>
      </w:r>
      <w:bookmarkEnd w:id="26"/>
      <w:r w:rsidRPr="004F0443">
        <w:rPr>
          <w:rFonts w:cs="Times New Roman"/>
          <w:color w:val="00B050"/>
          <w:szCs w:val="24"/>
        </w:rPr>
        <w:t>:</w:t>
      </w:r>
      <w:bookmarkEnd w:id="27"/>
    </w:p>
    <w:p w:rsidR="00BB421F" w:rsidRPr="00BB421F" w:rsidRDefault="00BB421F" w:rsidP="00BB421F">
      <w:pPr>
        <w:spacing w:before="120" w:after="120" w:line="240" w:lineRule="auto"/>
        <w:jc w:val="both"/>
        <w:rPr>
          <w:rFonts w:ascii="Times New Roman" w:eastAsia="Times New Roman" w:hAnsi="Times New Roman" w:cs="Times New Roman"/>
          <w:sz w:val="24"/>
          <w:szCs w:val="24"/>
          <w:lang w:eastAsia="bg-BG"/>
        </w:rPr>
      </w:pPr>
      <w:bookmarkStart w:id="29" w:name="_Hlk509308177"/>
      <w:bookmarkStart w:id="30" w:name="_Toc505614645"/>
      <w:bookmarkStart w:id="31" w:name="_Hlk509309164"/>
      <w:bookmarkEnd w:id="28"/>
      <w:r w:rsidRPr="00BB421F">
        <w:rPr>
          <w:rFonts w:ascii="Times New Roman" w:eastAsia="Times New Roman" w:hAnsi="Times New Roman" w:cs="Times New Roman"/>
          <w:sz w:val="24"/>
          <w:szCs w:val="24"/>
          <w:lang w:eastAsia="bg-BG"/>
        </w:rPr>
        <w:t xml:space="preserve">МИГ наблюдава и контролира качеството на изпълнението на Стратегията за ВОМР, като следи степента на постигане на индикаторите. Стратегията е определила целевите стойности на индикаторите, спрямо които се измерва постигането на нейните цели. Индикаторите по мярка </w:t>
      </w:r>
      <w:r w:rsidRPr="00BB421F">
        <w:rPr>
          <w:rFonts w:ascii="Times New Roman" w:eastAsia="Times New Roman" w:hAnsi="Times New Roman" w:cs="Times New Roman"/>
          <w:bCs/>
          <w:sz w:val="24"/>
          <w:szCs w:val="24"/>
          <w:lang w:eastAsia="bg-BG"/>
        </w:rPr>
        <w:t xml:space="preserve">4.2. „Инвестиции в преработка/маркетинг на селскостопански продукти “ </w:t>
      </w:r>
      <w:r w:rsidRPr="00BB421F">
        <w:rPr>
          <w:rFonts w:ascii="Times New Roman" w:eastAsia="Times New Roman" w:hAnsi="Times New Roman" w:cs="Times New Roman"/>
          <w:sz w:val="24"/>
          <w:szCs w:val="24"/>
          <w:lang w:eastAsia="bg-BG"/>
        </w:rPr>
        <w:t>ще прилага /наблюдава/ изпълнението на следните индикатори:</w:t>
      </w:r>
    </w:p>
    <w:p w:rsidR="00BB421F" w:rsidRDefault="00BB421F" w:rsidP="00BB421F">
      <w:pPr>
        <w:numPr>
          <w:ilvl w:val="0"/>
          <w:numId w:val="10"/>
        </w:numPr>
        <w:spacing w:before="120" w:after="0" w:line="240" w:lineRule="auto"/>
        <w:ind w:left="284" w:firstLine="0"/>
        <w:rPr>
          <w:rFonts w:ascii="Times New Roman" w:eastAsia="Times New Roman" w:hAnsi="Times New Roman" w:cs="Times New Roman"/>
          <w:sz w:val="24"/>
          <w:szCs w:val="24"/>
        </w:rPr>
      </w:pPr>
      <w:r w:rsidRPr="00BB421F">
        <w:rPr>
          <w:rFonts w:ascii="Times New Roman" w:eastAsia="Times New Roman" w:hAnsi="Times New Roman" w:cs="Times New Roman"/>
          <w:sz w:val="24"/>
          <w:szCs w:val="24"/>
          <w:lang w:eastAsia="bg-BG"/>
        </w:rPr>
        <w:t>Общо публични разходи в лева</w:t>
      </w:r>
      <w:r w:rsidRPr="00BB421F">
        <w:rPr>
          <w:rFonts w:ascii="Times New Roman" w:eastAsia="Times New Roman" w:hAnsi="Times New Roman" w:cs="Times New Roman"/>
          <w:sz w:val="24"/>
          <w:szCs w:val="24"/>
          <w:lang w:eastAsia="sr-Cyrl-CS"/>
        </w:rPr>
        <w:t xml:space="preserve"> - 2</w:t>
      </w:r>
      <w:r>
        <w:rPr>
          <w:rFonts w:ascii="Times New Roman" w:eastAsia="Times New Roman" w:hAnsi="Times New Roman" w:cs="Times New Roman"/>
          <w:sz w:val="24"/>
          <w:szCs w:val="24"/>
          <w:lang w:eastAsia="sr-Cyrl-CS"/>
        </w:rPr>
        <w:t>06</w:t>
      </w:r>
      <w:r w:rsidRPr="00BB421F">
        <w:rPr>
          <w:rFonts w:ascii="Times New Roman" w:eastAsia="Times New Roman" w:hAnsi="Times New Roman" w:cs="Times New Roman"/>
          <w:sz w:val="24"/>
          <w:szCs w:val="24"/>
          <w:lang w:eastAsia="sr-Cyrl-CS"/>
        </w:rPr>
        <w:t xml:space="preserve"> 000 лв.</w:t>
      </w:r>
      <w:r>
        <w:rPr>
          <w:rFonts w:ascii="Times New Roman" w:eastAsia="Times New Roman" w:hAnsi="Times New Roman" w:cs="Times New Roman"/>
          <w:sz w:val="24"/>
          <w:szCs w:val="24"/>
          <w:lang w:eastAsia="sr-Cyrl-CS"/>
        </w:rPr>
        <w:t>;</w:t>
      </w:r>
    </w:p>
    <w:p w:rsidR="00BB421F" w:rsidRDefault="00BB421F" w:rsidP="00BB421F">
      <w:pPr>
        <w:numPr>
          <w:ilvl w:val="0"/>
          <w:numId w:val="10"/>
        </w:numPr>
        <w:spacing w:before="120" w:after="0" w:line="240" w:lineRule="auto"/>
        <w:ind w:left="284" w:firstLine="0"/>
        <w:rPr>
          <w:rFonts w:ascii="Times New Roman" w:eastAsia="Times New Roman" w:hAnsi="Times New Roman" w:cs="Times New Roman"/>
          <w:sz w:val="24"/>
          <w:szCs w:val="24"/>
        </w:rPr>
      </w:pPr>
      <w:r w:rsidRPr="00BB421F">
        <w:rPr>
          <w:rFonts w:ascii="Times New Roman" w:eastAsia="Times New Roman" w:hAnsi="Times New Roman" w:cs="Times New Roman"/>
          <w:sz w:val="24"/>
          <w:szCs w:val="24"/>
          <w:lang w:eastAsia="sr-Cyrl-CS"/>
        </w:rPr>
        <w:t>Брой проекти, получаващи подкрепа за инвестиции в  преработка и търговия на селскостопански продукти</w:t>
      </w:r>
      <w:r>
        <w:rPr>
          <w:rFonts w:ascii="Times New Roman" w:eastAsia="Times New Roman" w:hAnsi="Times New Roman" w:cs="Times New Roman"/>
          <w:sz w:val="24"/>
          <w:szCs w:val="24"/>
          <w:lang w:eastAsia="sr-Cyrl-CS"/>
        </w:rPr>
        <w:t xml:space="preserve"> – </w:t>
      </w:r>
      <w:r w:rsidR="008D6A2D">
        <w:rPr>
          <w:rFonts w:ascii="Times New Roman" w:eastAsia="Times New Roman" w:hAnsi="Times New Roman" w:cs="Times New Roman"/>
          <w:sz w:val="24"/>
          <w:szCs w:val="24"/>
          <w:lang w:val="en-US" w:eastAsia="sr-Cyrl-CS"/>
        </w:rPr>
        <w:t>2</w:t>
      </w:r>
      <w:r w:rsidR="008D6A2D">
        <w:rPr>
          <w:rFonts w:ascii="Times New Roman" w:eastAsia="Times New Roman" w:hAnsi="Times New Roman" w:cs="Times New Roman"/>
          <w:sz w:val="24"/>
          <w:szCs w:val="24"/>
          <w:lang w:eastAsia="sr-Cyrl-CS"/>
        </w:rPr>
        <w:t xml:space="preserve"> </w:t>
      </w:r>
      <w:r>
        <w:rPr>
          <w:rFonts w:ascii="Times New Roman" w:eastAsia="Times New Roman" w:hAnsi="Times New Roman" w:cs="Times New Roman"/>
          <w:sz w:val="24"/>
          <w:szCs w:val="24"/>
          <w:lang w:eastAsia="sr-Cyrl-CS"/>
        </w:rPr>
        <w:t>бр.;</w:t>
      </w:r>
    </w:p>
    <w:p w:rsidR="00BB421F" w:rsidRDefault="00BB421F" w:rsidP="00BB421F">
      <w:pPr>
        <w:numPr>
          <w:ilvl w:val="0"/>
          <w:numId w:val="10"/>
        </w:numPr>
        <w:spacing w:before="120" w:after="0" w:line="240" w:lineRule="auto"/>
        <w:ind w:left="284" w:firstLine="0"/>
        <w:rPr>
          <w:rFonts w:ascii="Times New Roman" w:eastAsia="Times New Roman" w:hAnsi="Times New Roman" w:cs="Times New Roman"/>
          <w:sz w:val="24"/>
          <w:szCs w:val="24"/>
        </w:rPr>
      </w:pPr>
      <w:r w:rsidRPr="00BB421F">
        <w:rPr>
          <w:rFonts w:ascii="Times New Roman" w:eastAsia="Times New Roman" w:hAnsi="Times New Roman" w:cs="Times New Roman"/>
          <w:sz w:val="24"/>
          <w:szCs w:val="24"/>
          <w:lang w:eastAsia="sr-Cyrl-CS"/>
        </w:rPr>
        <w:t>Брой проекти на земеделски стопани, получаващи подкрепа за инвестиции в  преработка  на суровини от приоритетните сектори</w:t>
      </w:r>
      <w:r>
        <w:rPr>
          <w:rFonts w:ascii="Times New Roman" w:eastAsia="Times New Roman" w:hAnsi="Times New Roman" w:cs="Times New Roman"/>
          <w:sz w:val="24"/>
          <w:szCs w:val="24"/>
          <w:lang w:eastAsia="sr-Cyrl-CS"/>
        </w:rPr>
        <w:t xml:space="preserve"> – 1 бр.;</w:t>
      </w:r>
    </w:p>
    <w:p w:rsidR="00BB421F" w:rsidRDefault="00BB421F" w:rsidP="00BB421F">
      <w:pPr>
        <w:numPr>
          <w:ilvl w:val="0"/>
          <w:numId w:val="10"/>
        </w:numPr>
        <w:spacing w:before="120" w:after="0" w:line="240" w:lineRule="auto"/>
        <w:ind w:left="284" w:firstLine="0"/>
        <w:rPr>
          <w:rFonts w:ascii="Times New Roman" w:eastAsia="Times New Roman" w:hAnsi="Times New Roman" w:cs="Times New Roman"/>
          <w:sz w:val="24"/>
          <w:szCs w:val="24"/>
        </w:rPr>
      </w:pPr>
      <w:r w:rsidRPr="00BB421F">
        <w:rPr>
          <w:rFonts w:ascii="Times New Roman" w:eastAsia="Times New Roman" w:hAnsi="Times New Roman" w:cs="Times New Roman"/>
          <w:sz w:val="24"/>
          <w:szCs w:val="24"/>
        </w:rPr>
        <w:t>Брой работни места, разкрити в подпомогнатите проекти</w:t>
      </w:r>
      <w:r>
        <w:rPr>
          <w:rFonts w:ascii="Times New Roman" w:eastAsia="Times New Roman" w:hAnsi="Times New Roman" w:cs="Times New Roman"/>
          <w:sz w:val="24"/>
          <w:szCs w:val="24"/>
        </w:rPr>
        <w:t xml:space="preserve"> – 8 бр.</w:t>
      </w:r>
    </w:p>
    <w:p w:rsidR="00BB421F" w:rsidRPr="00BB421F" w:rsidRDefault="00BB421F" w:rsidP="00BB421F">
      <w:pPr>
        <w:spacing w:before="120" w:after="120"/>
        <w:rPr>
          <w:rFonts w:ascii="Times New Roman" w:eastAsia="Times New Roman" w:hAnsi="Times New Roman" w:cs="Times New Roman"/>
          <w:b/>
          <w:i/>
          <w:sz w:val="24"/>
          <w:szCs w:val="24"/>
          <w:lang w:val="en-US"/>
        </w:rPr>
      </w:pPr>
      <w:r w:rsidRPr="00BB421F">
        <w:rPr>
          <w:rFonts w:ascii="Times New Roman" w:eastAsia="Times New Roman" w:hAnsi="Times New Roman" w:cs="Times New Roman"/>
          <w:b/>
          <w:i/>
          <w:sz w:val="24"/>
          <w:szCs w:val="24"/>
        </w:rPr>
        <w:t xml:space="preserve">Горепосочените индикатори са общи за цялостното изпълнение на стратегията за Водено от общностите местно развитие (ВОМР). </w:t>
      </w:r>
    </w:p>
    <w:p w:rsidR="00BB421F" w:rsidRPr="00BB421F" w:rsidRDefault="00BB421F" w:rsidP="00BB421F">
      <w:pPr>
        <w:spacing w:before="120" w:after="120"/>
        <w:rPr>
          <w:rFonts w:ascii="Times New Roman" w:eastAsia="Times New Roman" w:hAnsi="Times New Roman" w:cs="Times New Roman"/>
          <w:sz w:val="24"/>
          <w:szCs w:val="24"/>
        </w:rPr>
      </w:pPr>
      <w:r w:rsidRPr="00BB421F">
        <w:rPr>
          <w:rFonts w:ascii="Times New Roman" w:eastAsia="Times New Roman" w:hAnsi="Times New Roman" w:cs="Times New Roman"/>
          <w:sz w:val="24"/>
          <w:szCs w:val="24"/>
        </w:rPr>
        <w:t>На ниво проектно предложение кандидатът следва да избере</w:t>
      </w:r>
      <w:r w:rsidR="00CB2443">
        <w:rPr>
          <w:rFonts w:ascii="Times New Roman" w:eastAsia="Times New Roman" w:hAnsi="Times New Roman" w:cs="Times New Roman"/>
          <w:sz w:val="24"/>
          <w:szCs w:val="24"/>
        </w:rPr>
        <w:t xml:space="preserve"> </w:t>
      </w:r>
      <w:r w:rsidRPr="00BB421F">
        <w:rPr>
          <w:rFonts w:ascii="Times New Roman" w:eastAsia="Times New Roman" w:hAnsi="Times New Roman" w:cs="Times New Roman"/>
          <w:sz w:val="24"/>
          <w:szCs w:val="24"/>
        </w:rPr>
        <w:t>относимите индикатори за конкретния проект:</w:t>
      </w:r>
    </w:p>
    <w:p w:rsidR="00BB421F" w:rsidRPr="00BB421F" w:rsidRDefault="00BB421F" w:rsidP="00D34B75">
      <w:pPr>
        <w:numPr>
          <w:ilvl w:val="0"/>
          <w:numId w:val="10"/>
        </w:numPr>
        <w:spacing w:before="120" w:after="0" w:line="240" w:lineRule="auto"/>
        <w:ind w:left="0" w:firstLine="284"/>
        <w:jc w:val="both"/>
        <w:rPr>
          <w:rFonts w:ascii="Times New Roman" w:eastAsia="Times New Roman" w:hAnsi="Times New Roman" w:cs="Times New Roman"/>
          <w:bCs/>
          <w:sz w:val="24"/>
          <w:szCs w:val="24"/>
          <w:lang w:eastAsia="bg-BG"/>
        </w:rPr>
      </w:pPr>
      <w:r w:rsidRPr="00BB421F">
        <w:rPr>
          <w:rFonts w:ascii="Times New Roman" w:eastAsia="Times New Roman" w:hAnsi="Times New Roman" w:cs="Times New Roman"/>
          <w:sz w:val="24"/>
          <w:szCs w:val="24"/>
          <w:lang w:eastAsia="bg-BG"/>
        </w:rPr>
        <w:t>Брой проекти, получаващи подкрепа за инвестиции в  преработка и търговия на селскостопански продукти</w:t>
      </w:r>
      <w:r w:rsidR="009F6C19" w:rsidRPr="009F6C19">
        <w:rPr>
          <w:rFonts w:ascii="Times New Roman" w:eastAsia="Times New Roman" w:hAnsi="Times New Roman" w:cs="Times New Roman"/>
          <w:sz w:val="24"/>
          <w:szCs w:val="24"/>
          <w:lang w:eastAsia="bg-BG"/>
        </w:rPr>
        <w:t xml:space="preserve">- </w:t>
      </w:r>
      <w:r w:rsidR="009F6C19" w:rsidRPr="009F6C19">
        <w:rPr>
          <w:rFonts w:ascii="Times New Roman" w:eastAsia="Times New Roman" w:hAnsi="Times New Roman" w:cs="Times New Roman"/>
          <w:bCs/>
          <w:sz w:val="24"/>
          <w:szCs w:val="24"/>
          <w:lang w:eastAsia="bg-BG"/>
        </w:rPr>
        <w:t>кандидатът избира 1 проектно предложение;</w:t>
      </w:r>
    </w:p>
    <w:p w:rsidR="00BB421F" w:rsidRPr="00BB421F" w:rsidRDefault="00BB421F" w:rsidP="00D34B75">
      <w:pPr>
        <w:numPr>
          <w:ilvl w:val="0"/>
          <w:numId w:val="10"/>
        </w:numPr>
        <w:spacing w:before="120" w:after="0" w:line="240" w:lineRule="auto"/>
        <w:ind w:left="0" w:firstLine="289"/>
        <w:jc w:val="both"/>
        <w:rPr>
          <w:rFonts w:ascii="Times New Roman" w:eastAsia="Times New Roman" w:hAnsi="Times New Roman" w:cs="Times New Roman"/>
          <w:bCs/>
          <w:sz w:val="24"/>
          <w:szCs w:val="24"/>
        </w:rPr>
      </w:pPr>
      <w:r w:rsidRPr="00BB421F">
        <w:rPr>
          <w:rFonts w:ascii="Times New Roman" w:eastAsia="Times New Roman" w:hAnsi="Times New Roman" w:cs="Times New Roman"/>
          <w:sz w:val="24"/>
          <w:szCs w:val="24"/>
          <w:lang w:eastAsia="bg-BG"/>
        </w:rPr>
        <w:t xml:space="preserve">Брой проекти на </w:t>
      </w:r>
      <w:r w:rsidRPr="00AD39E8">
        <w:rPr>
          <w:rFonts w:ascii="Times New Roman" w:eastAsia="Times New Roman" w:hAnsi="Times New Roman" w:cs="Times New Roman"/>
          <w:sz w:val="24"/>
          <w:szCs w:val="24"/>
          <w:lang w:eastAsia="bg-BG"/>
        </w:rPr>
        <w:t>земеделски стопани, получаващи подкрепа за инвестиции в  преработка  на суровини от приоритетните сектори</w:t>
      </w:r>
      <w:r w:rsidR="009F6C19" w:rsidRPr="009F6C19">
        <w:rPr>
          <w:rFonts w:ascii="Times New Roman" w:eastAsia="Times New Roman" w:hAnsi="Times New Roman" w:cs="Times New Roman"/>
          <w:sz w:val="24"/>
          <w:szCs w:val="24"/>
        </w:rPr>
        <w:t xml:space="preserve"> - </w:t>
      </w:r>
      <w:r w:rsidR="009F6C19" w:rsidRPr="009F6C19">
        <w:rPr>
          <w:rFonts w:ascii="Times New Roman" w:eastAsia="Times New Roman" w:hAnsi="Times New Roman" w:cs="Times New Roman"/>
          <w:bCs/>
          <w:sz w:val="24"/>
          <w:szCs w:val="24"/>
        </w:rPr>
        <w:t>кандидатът избира 1 проектно предложение;</w:t>
      </w:r>
    </w:p>
    <w:p w:rsidR="00BB421F" w:rsidRPr="00BB421F" w:rsidRDefault="00BB421F" w:rsidP="00D34B75">
      <w:pPr>
        <w:numPr>
          <w:ilvl w:val="0"/>
          <w:numId w:val="10"/>
        </w:numPr>
        <w:spacing w:before="120" w:after="0" w:line="240" w:lineRule="auto"/>
        <w:ind w:left="0" w:firstLine="284"/>
        <w:rPr>
          <w:rFonts w:ascii="Times New Roman" w:eastAsia="Times New Roman" w:hAnsi="Times New Roman" w:cs="Times New Roman"/>
          <w:sz w:val="24"/>
          <w:szCs w:val="24"/>
          <w:lang w:val="en-US"/>
        </w:rPr>
      </w:pPr>
      <w:r w:rsidRPr="00BB421F">
        <w:rPr>
          <w:rFonts w:ascii="Times New Roman" w:eastAsia="Times New Roman" w:hAnsi="Times New Roman" w:cs="Times New Roman"/>
          <w:sz w:val="24"/>
          <w:szCs w:val="24"/>
        </w:rPr>
        <w:t>Брой работни места, разкрити в подпомогнатите проекти</w:t>
      </w:r>
      <w:r w:rsidRPr="0085443D">
        <w:rPr>
          <w:rFonts w:ascii="Times New Roman" w:eastAsia="ArialNarrow" w:hAnsi="Times New Roman" w:cs="Times New Roman"/>
          <w:sz w:val="24"/>
          <w:szCs w:val="24"/>
          <w:lang w:val="en-US"/>
        </w:rPr>
        <w:t xml:space="preserve">- </w:t>
      </w:r>
      <w:r w:rsidRPr="0085443D">
        <w:rPr>
          <w:rFonts w:ascii="Times New Roman" w:eastAsia="Times New Roman" w:hAnsi="Times New Roman" w:cs="Times New Roman"/>
          <w:bCs/>
          <w:sz w:val="24"/>
          <w:szCs w:val="24"/>
        </w:rPr>
        <w:t xml:space="preserve">кандидатът посочва </w:t>
      </w:r>
      <w:r w:rsidRPr="008D1ADD">
        <w:rPr>
          <w:rFonts w:ascii="Times New Roman" w:eastAsia="Times New Roman" w:hAnsi="Times New Roman" w:cs="Times New Roman"/>
          <w:bCs/>
          <w:sz w:val="24"/>
          <w:szCs w:val="24"/>
        </w:rPr>
        <w:t>броя на работните места, които ще създаде в рамките на проекта</w:t>
      </w:r>
      <w:r w:rsidRPr="00FF10AF">
        <w:rPr>
          <w:rFonts w:ascii="Times New Roman" w:eastAsia="Times New Roman" w:hAnsi="Times New Roman" w:cs="Times New Roman"/>
          <w:bCs/>
          <w:sz w:val="24"/>
          <w:szCs w:val="24"/>
        </w:rPr>
        <w:t>.</w:t>
      </w:r>
    </w:p>
    <w:p w:rsidR="00BB421F" w:rsidRPr="00BB421F" w:rsidRDefault="00BB421F" w:rsidP="00BB421F">
      <w:pPr>
        <w:numPr>
          <w:ilvl w:val="0"/>
          <w:numId w:val="10"/>
        </w:numPr>
        <w:spacing w:before="120" w:after="0" w:line="240" w:lineRule="auto"/>
        <w:ind w:left="284" w:firstLine="0"/>
        <w:rPr>
          <w:rFonts w:ascii="Times New Roman" w:eastAsia="Times New Roman" w:hAnsi="Times New Roman" w:cs="Times New Roman"/>
          <w:sz w:val="24"/>
          <w:szCs w:val="24"/>
          <w:lang w:val="en-US"/>
        </w:rPr>
      </w:pPr>
      <w:r w:rsidRPr="00BB421F">
        <w:rPr>
          <w:rFonts w:ascii="Times New Roman" w:eastAsia="Times New Roman" w:hAnsi="Times New Roman" w:cs="Times New Roman"/>
          <w:sz w:val="24"/>
          <w:szCs w:val="24"/>
          <w:lang w:eastAsia="bg-BG"/>
        </w:rPr>
        <w:t xml:space="preserve">Общо публични разходи в лева - </w:t>
      </w:r>
      <w:r w:rsidRPr="00BB421F">
        <w:rPr>
          <w:rFonts w:ascii="Times New Roman" w:eastAsia="Times New Roman" w:hAnsi="Times New Roman" w:cs="Times New Roman"/>
          <w:sz w:val="24"/>
          <w:szCs w:val="24"/>
        </w:rPr>
        <w:t>съгласно заявлението за кандидатстване.</w:t>
      </w:r>
    </w:p>
    <w:p w:rsidR="00BB421F" w:rsidRPr="00BB421F" w:rsidRDefault="00BB421F" w:rsidP="00BB421F">
      <w:pPr>
        <w:spacing w:before="120" w:after="0" w:line="240" w:lineRule="auto"/>
        <w:jc w:val="both"/>
        <w:rPr>
          <w:rFonts w:ascii="Times New Roman" w:eastAsia="Times New Roman" w:hAnsi="Times New Roman" w:cs="Times New Roman"/>
          <w:sz w:val="24"/>
          <w:szCs w:val="24"/>
          <w:lang w:eastAsia="bg-BG"/>
        </w:rPr>
      </w:pPr>
      <w:r w:rsidRPr="00BB421F">
        <w:rPr>
          <w:rFonts w:ascii="Times New Roman" w:eastAsia="Times New Roman" w:hAnsi="Times New Roman" w:cs="Times New Roman"/>
          <w:b/>
          <w:sz w:val="24"/>
          <w:szCs w:val="24"/>
          <w:lang w:eastAsia="bg-BG"/>
        </w:rPr>
        <w:t>Важно:</w:t>
      </w:r>
      <w:r w:rsidRPr="00BB421F">
        <w:rPr>
          <w:rFonts w:ascii="Times New Roman" w:eastAsia="Times New Roman" w:hAnsi="Times New Roman" w:cs="Times New Roman"/>
          <w:sz w:val="24"/>
          <w:szCs w:val="24"/>
          <w:lang w:eastAsia="bg-BG"/>
        </w:rPr>
        <w:t xml:space="preserve"> Мерната единица за посочените индикатори за изпълнение е „брой“ или „лева“. Кандидатите следва да заложат целеви стойности на относимите към проекта индикатори за изпълнение, различни от „0“, когато е приложимо.</w:t>
      </w:r>
    </w:p>
    <w:p w:rsidR="00BB421F" w:rsidRPr="00BB421F" w:rsidRDefault="00BB421F" w:rsidP="00BB421F">
      <w:pPr>
        <w:spacing w:before="120" w:after="0" w:line="240" w:lineRule="auto"/>
        <w:jc w:val="both"/>
        <w:rPr>
          <w:rFonts w:ascii="Times New Roman" w:eastAsia="Times New Roman" w:hAnsi="Times New Roman" w:cs="Times New Roman"/>
          <w:sz w:val="24"/>
          <w:szCs w:val="24"/>
          <w:lang w:eastAsia="bg-BG"/>
        </w:rPr>
      </w:pPr>
      <w:r w:rsidRPr="00BB421F">
        <w:rPr>
          <w:rFonts w:ascii="Times New Roman" w:eastAsia="Times New Roman" w:hAnsi="Times New Roman" w:cs="Times New Roman"/>
          <w:b/>
          <w:sz w:val="24"/>
          <w:szCs w:val="24"/>
        </w:rPr>
        <w:lastRenderedPageBreak/>
        <w:t xml:space="preserve">Важно: </w:t>
      </w:r>
      <w:r w:rsidRPr="00BB421F">
        <w:rPr>
          <w:rFonts w:ascii="Times New Roman" w:eastAsia="Times New Roman" w:hAnsi="Times New Roman" w:cs="Times New Roman"/>
          <w:sz w:val="24"/>
          <w:szCs w:val="24"/>
        </w:rPr>
        <w:t>За да се отчете 1 работно място, продължителността на договора с наетото лице трябва да е най-малко една година. Когато е предвиден такъв за 6 месеца, работното място се отчита като 0,5 бр.</w:t>
      </w:r>
    </w:p>
    <w:p w:rsidR="008D438B" w:rsidRDefault="00BB421F" w:rsidP="00D34B75">
      <w:pPr>
        <w:spacing w:after="0"/>
        <w:jc w:val="both"/>
      </w:pPr>
      <w:r w:rsidRPr="00BB421F">
        <w:rPr>
          <w:rFonts w:ascii="Times New Roman" w:eastAsia="Times New Roman" w:hAnsi="Times New Roman" w:cs="Times New Roman"/>
          <w:b/>
          <w:sz w:val="24"/>
          <w:szCs w:val="24"/>
          <w:lang w:eastAsia="bg-BG"/>
        </w:rPr>
        <w:t>Важно:</w:t>
      </w:r>
      <w:r w:rsidRPr="00BB421F">
        <w:rPr>
          <w:rFonts w:ascii="Times New Roman" w:eastAsia="Times New Roman" w:hAnsi="Times New Roman" w:cs="Times New Roman"/>
          <w:sz w:val="24"/>
          <w:szCs w:val="24"/>
          <w:lang w:eastAsia="bg-BG"/>
        </w:rPr>
        <w:t xml:space="preserve"> При подаване на проектното предложение, кандидатът следва да попълни и представи формуля</w:t>
      </w:r>
      <w:r w:rsidR="00CB2443">
        <w:rPr>
          <w:rFonts w:ascii="Times New Roman" w:eastAsia="Times New Roman" w:hAnsi="Times New Roman" w:cs="Times New Roman"/>
          <w:sz w:val="24"/>
          <w:szCs w:val="24"/>
          <w:lang w:eastAsia="bg-BG"/>
        </w:rPr>
        <w:t xml:space="preserve">р за </w:t>
      </w:r>
      <w:r w:rsidR="00CB2443" w:rsidRPr="00667C02">
        <w:rPr>
          <w:rFonts w:ascii="Times New Roman" w:eastAsia="Times New Roman" w:hAnsi="Times New Roman" w:cs="Times New Roman"/>
          <w:sz w:val="24"/>
          <w:szCs w:val="24"/>
          <w:lang w:eastAsia="bg-BG"/>
        </w:rPr>
        <w:t>мониторинг (Приложение № 10</w:t>
      </w:r>
      <w:r w:rsidRPr="00667C02">
        <w:rPr>
          <w:rFonts w:ascii="Times New Roman" w:eastAsia="Times New Roman" w:hAnsi="Times New Roman" w:cs="Times New Roman"/>
          <w:sz w:val="24"/>
          <w:szCs w:val="24"/>
          <w:lang w:eastAsia="bg-BG"/>
        </w:rPr>
        <w:t xml:space="preserve"> към Условията за</w:t>
      </w:r>
      <w:r w:rsidRPr="00BB421F">
        <w:rPr>
          <w:rFonts w:ascii="Times New Roman" w:eastAsia="Times New Roman" w:hAnsi="Times New Roman" w:cs="Times New Roman"/>
          <w:sz w:val="24"/>
          <w:szCs w:val="24"/>
          <w:lang w:eastAsia="bg-BG"/>
        </w:rPr>
        <w:t xml:space="preserve"> кандидатстване). Формулярът за мониторинг се попълва при регистриране на проектно предложение от кандидат към стратегия за ВОМР и при подаване на искане за плащане. При подаване на искане за плащане във формуляра се отчитат актуалните данни.</w:t>
      </w:r>
    </w:p>
    <w:p w:rsidR="00F74842" w:rsidRPr="004F0443" w:rsidRDefault="00F74842" w:rsidP="00F74842">
      <w:pPr>
        <w:pStyle w:val="1"/>
        <w:rPr>
          <w:color w:val="00B050"/>
          <w:szCs w:val="24"/>
        </w:rPr>
      </w:pPr>
      <w:r w:rsidRPr="004F0443">
        <w:rPr>
          <w:color w:val="00B050"/>
          <w:szCs w:val="24"/>
        </w:rPr>
        <w:t>8. Общ размер на безвъзмездната финансова помощ по процедурата</w:t>
      </w:r>
      <w:bookmarkEnd w:id="29"/>
      <w:r w:rsidRPr="004F0443">
        <w:rPr>
          <w:color w:val="00B050"/>
          <w:szCs w:val="24"/>
        </w:rPr>
        <w:t>:</w:t>
      </w:r>
      <w:bookmarkEnd w:id="30"/>
    </w:p>
    <w:tbl>
      <w:tblPr>
        <w:tblStyle w:val="a9"/>
        <w:tblW w:w="0" w:type="auto"/>
        <w:tblLook w:val="04A0" w:firstRow="1" w:lastRow="0" w:firstColumn="1" w:lastColumn="0" w:noHBand="0" w:noVBand="1"/>
      </w:tblPr>
      <w:tblGrid>
        <w:gridCol w:w="9212"/>
      </w:tblGrid>
      <w:tr w:rsidR="00F74842" w:rsidRPr="00897C81" w:rsidTr="00F74842">
        <w:tc>
          <w:tcPr>
            <w:tcW w:w="9212" w:type="dxa"/>
          </w:tcPr>
          <w:bookmarkEnd w:id="31"/>
          <w:p w:rsidR="0002290D" w:rsidRPr="00897C81" w:rsidRDefault="0002290D" w:rsidP="0002290D">
            <w:pPr>
              <w:widowControl w:val="0"/>
              <w:autoSpaceDE w:val="0"/>
              <w:autoSpaceDN w:val="0"/>
              <w:adjustRightInd w:val="0"/>
              <w:jc w:val="both"/>
              <w:rPr>
                <w:rFonts w:ascii="Times New Roman" w:hAnsi="Times New Roman" w:cs="Times New Roman"/>
                <w:sz w:val="24"/>
                <w:szCs w:val="24"/>
              </w:rPr>
            </w:pPr>
            <w:r w:rsidRPr="00897C81">
              <w:rPr>
                <w:rFonts w:ascii="Times New Roman" w:hAnsi="Times New Roman" w:cs="Times New Roman"/>
                <w:sz w:val="24"/>
                <w:szCs w:val="24"/>
                <w:lang w:val="en-US"/>
              </w:rPr>
              <w:t>I</w:t>
            </w:r>
            <w:r w:rsidRPr="00897C81">
              <w:rPr>
                <w:rFonts w:ascii="Times New Roman" w:hAnsi="Times New Roman" w:cs="Times New Roman"/>
                <w:sz w:val="24"/>
                <w:szCs w:val="24"/>
              </w:rPr>
              <w:t xml:space="preserve">. </w:t>
            </w:r>
            <w:r w:rsidR="006E587A" w:rsidRPr="00897C81">
              <w:rPr>
                <w:rFonts w:ascii="Times New Roman" w:hAnsi="Times New Roman" w:cs="Times New Roman"/>
                <w:sz w:val="24"/>
                <w:szCs w:val="24"/>
              </w:rPr>
              <w:t xml:space="preserve">Общият размер на безвъзмездната финансова помощ по </w:t>
            </w:r>
            <w:r w:rsidRPr="00897C81">
              <w:rPr>
                <w:rFonts w:ascii="Times New Roman" w:hAnsi="Times New Roman" w:cs="Times New Roman"/>
                <w:sz w:val="24"/>
                <w:szCs w:val="24"/>
              </w:rPr>
              <w:t>настоящ</w:t>
            </w:r>
            <w:r w:rsidR="00B37A83" w:rsidRPr="00897C81">
              <w:rPr>
                <w:rFonts w:ascii="Times New Roman" w:hAnsi="Times New Roman" w:cs="Times New Roman"/>
                <w:sz w:val="24"/>
                <w:szCs w:val="24"/>
              </w:rPr>
              <w:t>ата</w:t>
            </w:r>
            <w:r w:rsidRPr="00897C81">
              <w:rPr>
                <w:rFonts w:ascii="Times New Roman" w:hAnsi="Times New Roman" w:cs="Times New Roman"/>
                <w:sz w:val="24"/>
                <w:szCs w:val="24"/>
              </w:rPr>
              <w:t xml:space="preserve"> процедур</w:t>
            </w:r>
            <w:r w:rsidR="00B37A83" w:rsidRPr="00897C81">
              <w:rPr>
                <w:rFonts w:ascii="Times New Roman" w:hAnsi="Times New Roman" w:cs="Times New Roman"/>
                <w:sz w:val="24"/>
                <w:szCs w:val="24"/>
              </w:rPr>
              <w:t xml:space="preserve">а </w:t>
            </w:r>
            <w:r w:rsidRPr="00897C81">
              <w:rPr>
                <w:rFonts w:ascii="Times New Roman" w:hAnsi="Times New Roman" w:cs="Times New Roman"/>
                <w:sz w:val="24"/>
                <w:szCs w:val="24"/>
              </w:rPr>
              <w:t>е, както следва:</w:t>
            </w:r>
          </w:p>
          <w:tbl>
            <w:tblPr>
              <w:tblStyle w:val="a9"/>
              <w:tblW w:w="0" w:type="auto"/>
              <w:tblLook w:val="04A0" w:firstRow="1" w:lastRow="0" w:firstColumn="1" w:lastColumn="0" w:noHBand="0" w:noVBand="1"/>
            </w:tblPr>
            <w:tblGrid>
              <w:gridCol w:w="2947"/>
              <w:gridCol w:w="2941"/>
              <w:gridCol w:w="2948"/>
            </w:tblGrid>
            <w:tr w:rsidR="006E587A" w:rsidRPr="00897C81" w:rsidTr="001E31C3">
              <w:trPr>
                <w:trHeight w:val="1134"/>
              </w:trPr>
              <w:tc>
                <w:tcPr>
                  <w:tcW w:w="2947" w:type="dxa"/>
                  <w:shd w:val="clear" w:color="auto" w:fill="D9D9D9" w:themeFill="background1" w:themeFillShade="D9"/>
                </w:tcPr>
                <w:p w:rsidR="006E587A" w:rsidRPr="00897C81" w:rsidRDefault="006E587A" w:rsidP="006E587A">
                  <w:pPr>
                    <w:jc w:val="both"/>
                    <w:rPr>
                      <w:rFonts w:ascii="Times New Roman" w:hAnsi="Times New Roman" w:cs="Times New Roman"/>
                      <w:b/>
                      <w:sz w:val="24"/>
                      <w:szCs w:val="24"/>
                    </w:rPr>
                  </w:pPr>
                  <w:r w:rsidRPr="00897C81">
                    <w:rPr>
                      <w:rFonts w:ascii="Times New Roman" w:hAnsi="Times New Roman" w:cs="Times New Roman"/>
                      <w:b/>
                      <w:sz w:val="24"/>
                      <w:szCs w:val="24"/>
                    </w:rPr>
                    <w:t>Общ размер на безвъзмездната финансова помощ</w:t>
                  </w:r>
                </w:p>
              </w:tc>
              <w:tc>
                <w:tcPr>
                  <w:tcW w:w="2941" w:type="dxa"/>
                  <w:shd w:val="clear" w:color="auto" w:fill="D9D9D9" w:themeFill="background1" w:themeFillShade="D9"/>
                </w:tcPr>
                <w:p w:rsidR="006E587A" w:rsidRPr="00897C81" w:rsidRDefault="006E587A" w:rsidP="006E587A">
                  <w:pPr>
                    <w:jc w:val="both"/>
                    <w:rPr>
                      <w:rFonts w:ascii="Times New Roman" w:hAnsi="Times New Roman" w:cs="Times New Roman"/>
                      <w:b/>
                      <w:sz w:val="24"/>
                      <w:szCs w:val="24"/>
                    </w:rPr>
                  </w:pPr>
                  <w:r w:rsidRPr="00897C81">
                    <w:rPr>
                      <w:rFonts w:ascii="Times New Roman" w:hAnsi="Times New Roman" w:cs="Times New Roman"/>
                      <w:b/>
                      <w:sz w:val="24"/>
                      <w:szCs w:val="24"/>
                    </w:rPr>
                    <w:t>Средства от Европейския земеделски фонд за развитие на селските райони</w:t>
                  </w:r>
                </w:p>
              </w:tc>
              <w:tc>
                <w:tcPr>
                  <w:tcW w:w="2948" w:type="dxa"/>
                  <w:shd w:val="clear" w:color="auto" w:fill="D9D9D9" w:themeFill="background1" w:themeFillShade="D9"/>
                </w:tcPr>
                <w:p w:rsidR="006E587A" w:rsidRPr="00897C81" w:rsidRDefault="006E587A" w:rsidP="006E587A">
                  <w:pPr>
                    <w:jc w:val="both"/>
                    <w:rPr>
                      <w:rFonts w:ascii="Times New Roman" w:hAnsi="Times New Roman" w:cs="Times New Roman"/>
                      <w:b/>
                      <w:sz w:val="24"/>
                      <w:szCs w:val="24"/>
                    </w:rPr>
                  </w:pPr>
                  <w:r w:rsidRPr="00897C81">
                    <w:rPr>
                      <w:rFonts w:ascii="Times New Roman" w:hAnsi="Times New Roman" w:cs="Times New Roman"/>
                      <w:b/>
                      <w:sz w:val="24"/>
                      <w:szCs w:val="24"/>
                    </w:rPr>
                    <w:t>Национално съфинансиране</w:t>
                  </w:r>
                </w:p>
              </w:tc>
            </w:tr>
            <w:tr w:rsidR="00A92759" w:rsidRPr="00897C81" w:rsidTr="00B37A83">
              <w:trPr>
                <w:trHeight w:val="172"/>
              </w:trPr>
              <w:tc>
                <w:tcPr>
                  <w:tcW w:w="2947" w:type="dxa"/>
                </w:tcPr>
                <w:p w:rsidR="00A92759" w:rsidRPr="00897C81" w:rsidRDefault="00B16327" w:rsidP="00A92759">
                  <w:pPr>
                    <w:jc w:val="right"/>
                    <w:rPr>
                      <w:rFonts w:ascii="Times New Roman" w:hAnsi="Times New Roman" w:cs="Times New Roman"/>
                      <w:sz w:val="24"/>
                      <w:szCs w:val="24"/>
                    </w:rPr>
                  </w:pPr>
                  <w:r>
                    <w:rPr>
                      <w:rFonts w:ascii="Times New Roman" w:hAnsi="Times New Roman"/>
                      <w:b/>
                      <w:sz w:val="24"/>
                      <w:szCs w:val="24"/>
                      <w:lang w:eastAsia="bg-BG"/>
                    </w:rPr>
                    <w:t>123</w:t>
                  </w:r>
                  <w:r>
                    <w:rPr>
                      <w:rFonts w:ascii="Times New Roman" w:eastAsia="Times New Roman" w:hAnsi="Times New Roman"/>
                      <w:b/>
                      <w:sz w:val="24"/>
                      <w:szCs w:val="24"/>
                    </w:rPr>
                    <w:t> 270.00</w:t>
                  </w:r>
                  <w:r>
                    <w:rPr>
                      <w:rFonts w:ascii="Times New Roman" w:eastAsia="Times New Roman" w:hAnsi="Times New Roman"/>
                      <w:b/>
                      <w:sz w:val="24"/>
                      <w:szCs w:val="24"/>
                    </w:rPr>
                    <w:t xml:space="preserve"> </w:t>
                  </w:r>
                  <w:r w:rsidR="00A92759" w:rsidRPr="00897C81">
                    <w:rPr>
                      <w:rFonts w:ascii="Times New Roman" w:hAnsi="Times New Roman" w:cs="Times New Roman"/>
                      <w:sz w:val="24"/>
                      <w:szCs w:val="24"/>
                    </w:rPr>
                    <w:t>лева</w:t>
                  </w:r>
                </w:p>
              </w:tc>
              <w:tc>
                <w:tcPr>
                  <w:tcW w:w="2941" w:type="dxa"/>
                </w:tcPr>
                <w:p w:rsidR="00A92759" w:rsidRPr="00897C81" w:rsidRDefault="00B16327" w:rsidP="00A92759">
                  <w:pPr>
                    <w:jc w:val="right"/>
                    <w:rPr>
                      <w:rFonts w:ascii="Times New Roman" w:hAnsi="Times New Roman" w:cs="Times New Roman"/>
                      <w:sz w:val="24"/>
                      <w:szCs w:val="24"/>
                    </w:rPr>
                  </w:pPr>
                  <w:r>
                    <w:rPr>
                      <w:rFonts w:ascii="Times New Roman" w:hAnsi="Times New Roman" w:cs="Times New Roman"/>
                      <w:sz w:val="24"/>
                      <w:szCs w:val="24"/>
                    </w:rPr>
                    <w:t>110 943</w:t>
                  </w:r>
                  <w:r w:rsidR="00BB421F">
                    <w:rPr>
                      <w:rFonts w:ascii="Times New Roman" w:hAnsi="Times New Roman" w:cs="Times New Roman"/>
                      <w:sz w:val="24"/>
                      <w:szCs w:val="24"/>
                    </w:rPr>
                    <w:t>,00</w:t>
                  </w:r>
                  <w:r w:rsidR="00A92759" w:rsidRPr="00897C81">
                    <w:rPr>
                      <w:rFonts w:ascii="Times New Roman" w:hAnsi="Times New Roman" w:cs="Times New Roman"/>
                      <w:sz w:val="24"/>
                      <w:szCs w:val="24"/>
                    </w:rPr>
                    <w:t>лева</w:t>
                  </w:r>
                </w:p>
              </w:tc>
              <w:tc>
                <w:tcPr>
                  <w:tcW w:w="2948" w:type="dxa"/>
                </w:tcPr>
                <w:p w:rsidR="00A92759" w:rsidRPr="00897C81" w:rsidRDefault="00B16327" w:rsidP="00A92759">
                  <w:pPr>
                    <w:jc w:val="right"/>
                    <w:rPr>
                      <w:rFonts w:ascii="Times New Roman" w:hAnsi="Times New Roman" w:cs="Times New Roman"/>
                      <w:sz w:val="24"/>
                      <w:szCs w:val="24"/>
                    </w:rPr>
                  </w:pPr>
                  <w:r>
                    <w:rPr>
                      <w:rFonts w:ascii="Times New Roman" w:hAnsi="Times New Roman" w:cs="Times New Roman"/>
                      <w:sz w:val="24"/>
                      <w:szCs w:val="24"/>
                    </w:rPr>
                    <w:t>12 327</w:t>
                  </w:r>
                  <w:r w:rsidR="00D80300">
                    <w:rPr>
                      <w:rFonts w:ascii="Times New Roman" w:hAnsi="Times New Roman" w:cs="Times New Roman"/>
                      <w:sz w:val="24"/>
                      <w:szCs w:val="24"/>
                    </w:rPr>
                    <w:t xml:space="preserve">,00 </w:t>
                  </w:r>
                  <w:r w:rsidR="00A92759" w:rsidRPr="00897C81">
                    <w:rPr>
                      <w:rFonts w:ascii="Times New Roman" w:hAnsi="Times New Roman" w:cs="Times New Roman"/>
                      <w:sz w:val="24"/>
                      <w:szCs w:val="24"/>
                    </w:rPr>
                    <w:t>лева</w:t>
                  </w:r>
                </w:p>
              </w:tc>
            </w:tr>
          </w:tbl>
          <w:p w:rsidR="006E587A" w:rsidRPr="00897C81" w:rsidRDefault="006E587A" w:rsidP="00B37A83">
            <w:pPr>
              <w:jc w:val="both"/>
              <w:rPr>
                <w:sz w:val="24"/>
                <w:szCs w:val="24"/>
              </w:rPr>
            </w:pPr>
          </w:p>
        </w:tc>
      </w:tr>
    </w:tbl>
    <w:p w:rsidR="00F74842" w:rsidRPr="004F0443" w:rsidRDefault="00F74842" w:rsidP="00187C11">
      <w:pPr>
        <w:pStyle w:val="1"/>
        <w:jc w:val="both"/>
        <w:rPr>
          <w:color w:val="00B050"/>
        </w:rPr>
      </w:pPr>
      <w:bookmarkStart w:id="32" w:name="_Hlk509308195"/>
      <w:bookmarkStart w:id="33" w:name="_Toc505614646"/>
      <w:bookmarkStart w:id="34" w:name="_Hlk509309181"/>
      <w:r w:rsidRPr="004F0443">
        <w:rPr>
          <w:color w:val="00B050"/>
        </w:rPr>
        <w:t>9. Минимален и максимален размер на безвъзмездната финансова помощ за конкретен проект</w:t>
      </w:r>
      <w:bookmarkEnd w:id="32"/>
      <w:r w:rsidRPr="004F0443">
        <w:rPr>
          <w:color w:val="00B050"/>
        </w:rPr>
        <w:t>:</w:t>
      </w:r>
      <w:bookmarkEnd w:id="33"/>
    </w:p>
    <w:tbl>
      <w:tblPr>
        <w:tblStyle w:val="a9"/>
        <w:tblW w:w="0" w:type="auto"/>
        <w:tblLook w:val="04A0" w:firstRow="1" w:lastRow="0" w:firstColumn="1" w:lastColumn="0" w:noHBand="0" w:noVBand="1"/>
      </w:tblPr>
      <w:tblGrid>
        <w:gridCol w:w="9212"/>
      </w:tblGrid>
      <w:tr w:rsidR="00F74842" w:rsidTr="00AC51DB">
        <w:tc>
          <w:tcPr>
            <w:tcW w:w="9212" w:type="dxa"/>
          </w:tcPr>
          <w:p w:rsidR="009D655E" w:rsidRPr="009D655E" w:rsidRDefault="009D655E" w:rsidP="009D655E">
            <w:pPr>
              <w:pBdr>
                <w:top w:val="single" w:sz="4" w:space="1" w:color="auto"/>
                <w:left w:val="single" w:sz="4" w:space="4" w:color="auto"/>
                <w:bottom w:val="single" w:sz="4" w:space="1" w:color="auto"/>
                <w:right w:val="single" w:sz="4" w:space="4" w:color="auto"/>
              </w:pBdr>
              <w:spacing w:after="120"/>
              <w:contextualSpacing/>
              <w:jc w:val="both"/>
              <w:rPr>
                <w:rFonts w:ascii="Times New Roman" w:eastAsia="Calibri" w:hAnsi="Times New Roman" w:cs="Times New Roman"/>
                <w:sz w:val="24"/>
                <w:szCs w:val="24"/>
              </w:rPr>
            </w:pPr>
            <w:bookmarkStart w:id="35" w:name="to_paragraph_id30997643"/>
            <w:bookmarkEnd w:id="34"/>
            <w:bookmarkEnd w:id="35"/>
            <w:r w:rsidRPr="009D655E">
              <w:rPr>
                <w:rFonts w:ascii="Times New Roman" w:eastAsia="Calibri" w:hAnsi="Times New Roman" w:cs="Times New Roman"/>
                <w:sz w:val="24"/>
                <w:szCs w:val="24"/>
              </w:rPr>
              <w:t xml:space="preserve">Минимален размер на </w:t>
            </w:r>
            <w:r w:rsidR="007D6140" w:rsidRPr="007D6140">
              <w:rPr>
                <w:rFonts w:ascii="Times New Roman" w:eastAsia="Calibri" w:hAnsi="Times New Roman" w:cs="Times New Roman"/>
                <w:sz w:val="24"/>
                <w:szCs w:val="24"/>
              </w:rPr>
              <w:t xml:space="preserve">безвъзмездната финансова помощ за проект </w:t>
            </w:r>
            <w:r w:rsidRPr="009D655E">
              <w:rPr>
                <w:rFonts w:ascii="Times New Roman" w:eastAsia="Calibri" w:hAnsi="Times New Roman" w:cs="Times New Roman"/>
                <w:sz w:val="24"/>
                <w:szCs w:val="24"/>
              </w:rPr>
              <w:t xml:space="preserve">– </w:t>
            </w:r>
            <w:r w:rsidR="00AD39E8" w:rsidRPr="00AD39E8">
              <w:rPr>
                <w:rFonts w:ascii="Times New Roman" w:eastAsia="Calibri" w:hAnsi="Times New Roman" w:cs="Times New Roman"/>
                <w:b/>
                <w:sz w:val="24"/>
                <w:szCs w:val="24"/>
              </w:rPr>
              <w:t xml:space="preserve">4889,50 </w:t>
            </w:r>
            <w:r w:rsidRPr="009D655E">
              <w:rPr>
                <w:rFonts w:ascii="Times New Roman" w:eastAsia="Calibri" w:hAnsi="Times New Roman" w:cs="Times New Roman"/>
                <w:sz w:val="24"/>
                <w:szCs w:val="24"/>
              </w:rPr>
              <w:t>лева</w:t>
            </w:r>
          </w:p>
          <w:p w:rsidR="009D655E" w:rsidRPr="009D655E" w:rsidRDefault="009D655E" w:rsidP="009D655E">
            <w:pPr>
              <w:pBdr>
                <w:top w:val="single" w:sz="4" w:space="1" w:color="auto"/>
                <w:left w:val="single" w:sz="4" w:space="4" w:color="auto"/>
                <w:bottom w:val="single" w:sz="4" w:space="1" w:color="auto"/>
                <w:right w:val="single" w:sz="4" w:space="4" w:color="auto"/>
              </w:pBdr>
              <w:spacing w:after="120"/>
              <w:contextualSpacing/>
              <w:jc w:val="both"/>
              <w:rPr>
                <w:rFonts w:ascii="Times New Roman" w:eastAsia="Calibri" w:hAnsi="Times New Roman" w:cs="Times New Roman"/>
                <w:sz w:val="24"/>
                <w:szCs w:val="24"/>
              </w:rPr>
            </w:pPr>
            <w:r w:rsidRPr="009D655E">
              <w:rPr>
                <w:rFonts w:ascii="Times New Roman" w:eastAsia="Calibri" w:hAnsi="Times New Roman" w:cs="Times New Roman"/>
                <w:sz w:val="24"/>
                <w:szCs w:val="24"/>
              </w:rPr>
              <w:t xml:space="preserve">Максимален размер на </w:t>
            </w:r>
            <w:r w:rsidR="007D6140" w:rsidRPr="007D6140">
              <w:rPr>
                <w:rFonts w:ascii="Times New Roman" w:eastAsia="Calibri" w:hAnsi="Times New Roman" w:cs="Times New Roman"/>
                <w:sz w:val="24"/>
                <w:szCs w:val="24"/>
              </w:rPr>
              <w:t>безвъзмездната финансова помощ за проект</w:t>
            </w:r>
            <w:r w:rsidRPr="009D655E">
              <w:rPr>
                <w:rFonts w:ascii="Times New Roman" w:eastAsia="Calibri" w:hAnsi="Times New Roman" w:cs="Times New Roman"/>
                <w:sz w:val="24"/>
                <w:szCs w:val="24"/>
              </w:rPr>
              <w:t xml:space="preserve"> –</w:t>
            </w:r>
            <w:r w:rsidR="0085443D" w:rsidRPr="00AD39E8">
              <w:rPr>
                <w:rFonts w:ascii="Times New Roman" w:eastAsia="Calibri" w:hAnsi="Times New Roman" w:cs="Times New Roman"/>
                <w:b/>
                <w:sz w:val="24"/>
              </w:rPr>
              <w:t>117</w:t>
            </w:r>
            <w:r w:rsidR="008D6A2D">
              <w:rPr>
                <w:rFonts w:ascii="Times New Roman" w:eastAsia="Calibri" w:hAnsi="Times New Roman" w:cs="Times New Roman"/>
                <w:b/>
                <w:sz w:val="24"/>
              </w:rPr>
              <w:t> </w:t>
            </w:r>
            <w:r w:rsidR="0085443D" w:rsidRPr="00AD39E8">
              <w:rPr>
                <w:rFonts w:ascii="Times New Roman" w:eastAsia="Calibri" w:hAnsi="Times New Roman" w:cs="Times New Roman"/>
                <w:b/>
                <w:sz w:val="24"/>
              </w:rPr>
              <w:t>348</w:t>
            </w:r>
            <w:r w:rsidR="008D6A2D">
              <w:rPr>
                <w:rFonts w:ascii="Times New Roman" w:eastAsia="Calibri" w:hAnsi="Times New Roman" w:cs="Times New Roman"/>
                <w:b/>
                <w:sz w:val="24"/>
                <w:lang w:val="en-US"/>
              </w:rPr>
              <w:t>,00</w:t>
            </w:r>
            <w:r w:rsidR="0085443D" w:rsidRPr="00AD39E8">
              <w:rPr>
                <w:rFonts w:ascii="Times New Roman" w:eastAsia="Calibri" w:hAnsi="Times New Roman" w:cs="Times New Roman"/>
                <w:b/>
                <w:sz w:val="24"/>
              </w:rPr>
              <w:t xml:space="preserve"> </w:t>
            </w:r>
            <w:r w:rsidRPr="009D655E">
              <w:rPr>
                <w:rFonts w:ascii="Times New Roman" w:eastAsia="Calibri" w:hAnsi="Times New Roman" w:cs="Times New Roman"/>
                <w:sz w:val="24"/>
                <w:szCs w:val="24"/>
              </w:rPr>
              <w:t>лева</w:t>
            </w:r>
          </w:p>
          <w:p w:rsidR="000B2631" w:rsidRPr="000B2631" w:rsidRDefault="000B2631" w:rsidP="0085443D">
            <w:pPr>
              <w:pBdr>
                <w:top w:val="single" w:sz="4" w:space="1" w:color="auto"/>
                <w:left w:val="single" w:sz="4" w:space="4" w:color="auto"/>
                <w:bottom w:val="single" w:sz="4" w:space="1" w:color="auto"/>
                <w:right w:val="single" w:sz="4" w:space="4" w:color="auto"/>
              </w:pBdr>
              <w:spacing w:after="120"/>
              <w:contextualSpacing/>
              <w:jc w:val="both"/>
              <w:rPr>
                <w:rFonts w:ascii="Times New Roman" w:eastAsia="Calibri" w:hAnsi="Times New Roman" w:cs="Times New Roman"/>
                <w:sz w:val="24"/>
              </w:rPr>
            </w:pPr>
          </w:p>
        </w:tc>
      </w:tr>
    </w:tbl>
    <w:p w:rsidR="00F74842" w:rsidRPr="004F0443" w:rsidRDefault="00F74842" w:rsidP="00F74842">
      <w:pPr>
        <w:pStyle w:val="1"/>
        <w:rPr>
          <w:color w:val="00B050"/>
        </w:rPr>
      </w:pPr>
      <w:bookmarkStart w:id="36" w:name="_Hlk509308222"/>
      <w:bookmarkStart w:id="37" w:name="_Toc505614647"/>
      <w:bookmarkStart w:id="38" w:name="_Hlk509309200"/>
      <w:r w:rsidRPr="004F0443">
        <w:rPr>
          <w:color w:val="00B050"/>
        </w:rPr>
        <w:t>10. Процент на съфинансиране</w:t>
      </w:r>
      <w:bookmarkEnd w:id="36"/>
      <w:r w:rsidRPr="004F0443">
        <w:rPr>
          <w:color w:val="00B050"/>
        </w:rPr>
        <w:t>:</w:t>
      </w:r>
      <w:bookmarkEnd w:id="37"/>
    </w:p>
    <w:tbl>
      <w:tblPr>
        <w:tblStyle w:val="a9"/>
        <w:tblW w:w="0" w:type="auto"/>
        <w:tblLook w:val="04A0" w:firstRow="1" w:lastRow="0" w:firstColumn="1" w:lastColumn="0" w:noHBand="0" w:noVBand="1"/>
      </w:tblPr>
      <w:tblGrid>
        <w:gridCol w:w="9212"/>
      </w:tblGrid>
      <w:tr w:rsidR="00F74842" w:rsidTr="00AC51DB">
        <w:tc>
          <w:tcPr>
            <w:tcW w:w="9212" w:type="dxa"/>
          </w:tcPr>
          <w:p w:rsidR="002A7A68" w:rsidRDefault="002A7A68" w:rsidP="00232DDD">
            <w:pPr>
              <w:jc w:val="both"/>
              <w:rPr>
                <w:rFonts w:ascii="Times New Roman" w:hAnsi="Times New Roman" w:cs="Times New Roman"/>
                <w:sz w:val="24"/>
                <w:szCs w:val="24"/>
              </w:rPr>
            </w:pPr>
            <w:bookmarkStart w:id="39" w:name="_Hlk527842127"/>
            <w:bookmarkEnd w:id="38"/>
            <w:r w:rsidRPr="002A7A68">
              <w:rPr>
                <w:rFonts w:ascii="Times New Roman" w:hAnsi="Times New Roman" w:cs="Times New Roman"/>
                <w:sz w:val="24"/>
                <w:szCs w:val="24"/>
              </w:rPr>
              <w:t xml:space="preserve">Финансовата помощ за одобрени проекти е в размер до 50 на сто от общия размер на допустимите за финансово подпомагане </w:t>
            </w:r>
            <w:bookmarkEnd w:id="39"/>
          </w:p>
          <w:p w:rsidR="00232DDD" w:rsidRPr="00221AEC" w:rsidRDefault="00232DDD" w:rsidP="00232DDD">
            <w:pPr>
              <w:jc w:val="both"/>
              <w:rPr>
                <w:rFonts w:ascii="Times New Roman" w:hAnsi="Times New Roman" w:cs="Times New Roman"/>
                <w:sz w:val="24"/>
                <w:szCs w:val="24"/>
              </w:rPr>
            </w:pPr>
            <w:r w:rsidRPr="00221AEC">
              <w:rPr>
                <w:rFonts w:ascii="Times New Roman" w:hAnsi="Times New Roman" w:cs="Times New Roman"/>
                <w:sz w:val="24"/>
                <w:szCs w:val="24"/>
              </w:rPr>
              <w:t xml:space="preserve">По настоящата процедура процентът на съфинансиране от Европейския </w:t>
            </w:r>
            <w:r w:rsidR="007F2D62">
              <w:rPr>
                <w:rFonts w:ascii="Times New Roman" w:hAnsi="Times New Roman" w:cs="Times New Roman"/>
                <w:sz w:val="24"/>
                <w:szCs w:val="24"/>
              </w:rPr>
              <w:t xml:space="preserve">земеделски </w:t>
            </w:r>
            <w:r w:rsidRPr="00221AEC">
              <w:rPr>
                <w:rFonts w:ascii="Times New Roman" w:hAnsi="Times New Roman" w:cs="Times New Roman"/>
                <w:sz w:val="24"/>
                <w:szCs w:val="24"/>
              </w:rPr>
              <w:t xml:space="preserve">фонд за </w:t>
            </w:r>
            <w:r w:rsidR="007F2D62">
              <w:rPr>
                <w:rFonts w:ascii="Times New Roman" w:hAnsi="Times New Roman" w:cs="Times New Roman"/>
                <w:sz w:val="24"/>
                <w:szCs w:val="24"/>
              </w:rPr>
              <w:t>развитие на селските райони (ЕЗФРСР)</w:t>
            </w:r>
            <w:r w:rsidRPr="00221AEC">
              <w:rPr>
                <w:rFonts w:ascii="Times New Roman" w:hAnsi="Times New Roman" w:cs="Times New Roman"/>
                <w:sz w:val="24"/>
                <w:szCs w:val="24"/>
              </w:rPr>
              <w:t xml:space="preserve"> е </w:t>
            </w:r>
            <w:r w:rsidR="007D6140">
              <w:rPr>
                <w:rFonts w:ascii="Times New Roman" w:hAnsi="Times New Roman" w:cs="Times New Roman"/>
                <w:sz w:val="24"/>
                <w:szCs w:val="24"/>
              </w:rPr>
              <w:t>90</w:t>
            </w:r>
            <w:r w:rsidRPr="00221AEC">
              <w:rPr>
                <w:rFonts w:ascii="Times New Roman" w:hAnsi="Times New Roman" w:cs="Times New Roman"/>
                <w:sz w:val="24"/>
                <w:szCs w:val="24"/>
              </w:rPr>
              <w:t xml:space="preserve">% и </w:t>
            </w:r>
            <w:r w:rsidR="007D6140">
              <w:rPr>
                <w:rFonts w:ascii="Times New Roman" w:hAnsi="Times New Roman" w:cs="Times New Roman"/>
                <w:sz w:val="24"/>
                <w:szCs w:val="24"/>
              </w:rPr>
              <w:t>10</w:t>
            </w:r>
            <w:r w:rsidRPr="00221AEC">
              <w:rPr>
                <w:rFonts w:ascii="Times New Roman" w:hAnsi="Times New Roman" w:cs="Times New Roman"/>
                <w:sz w:val="24"/>
                <w:szCs w:val="24"/>
              </w:rPr>
              <w:t>% е националното съфинансиране.</w:t>
            </w:r>
          </w:p>
          <w:p w:rsidR="00232DDD" w:rsidRPr="00232DDD" w:rsidRDefault="00232DDD" w:rsidP="003B4AD5">
            <w:pPr>
              <w:jc w:val="both"/>
              <w:rPr>
                <w:rFonts w:ascii="Times New Roman" w:hAnsi="Times New Roman" w:cs="Times New Roman"/>
              </w:rPr>
            </w:pPr>
          </w:p>
        </w:tc>
      </w:tr>
    </w:tbl>
    <w:p w:rsidR="00F74842" w:rsidRPr="004F0443" w:rsidRDefault="00F74842" w:rsidP="00F74842">
      <w:pPr>
        <w:pStyle w:val="1"/>
        <w:rPr>
          <w:color w:val="00B050"/>
        </w:rPr>
      </w:pPr>
      <w:bookmarkStart w:id="40" w:name="_Hlk509308245"/>
      <w:bookmarkStart w:id="41" w:name="_Toc505614648"/>
      <w:bookmarkStart w:id="42" w:name="_Hlk509309217"/>
      <w:r w:rsidRPr="004F0443">
        <w:rPr>
          <w:color w:val="00B050"/>
        </w:rPr>
        <w:t>11. Допустими кандидати</w:t>
      </w:r>
      <w:bookmarkEnd w:id="40"/>
      <w:r w:rsidRPr="004F0443">
        <w:rPr>
          <w:color w:val="00B050"/>
        </w:rPr>
        <w:t>:</w:t>
      </w:r>
      <w:bookmarkEnd w:id="41"/>
    </w:p>
    <w:p w:rsidR="00CA3DA0" w:rsidRPr="004F0443" w:rsidRDefault="005E7E00" w:rsidP="00CA3DA0">
      <w:pPr>
        <w:rPr>
          <w:rFonts w:ascii="Times New Roman" w:hAnsi="Times New Roman" w:cs="Times New Roman"/>
          <w:b/>
          <w:color w:val="00B050"/>
        </w:rPr>
      </w:pPr>
      <w:bookmarkStart w:id="43" w:name="_Hlk509308265"/>
      <w:bookmarkStart w:id="44" w:name="_Hlk509309240"/>
      <w:bookmarkEnd w:id="42"/>
      <w:r w:rsidRPr="004F0443">
        <w:rPr>
          <w:rFonts w:ascii="Times New Roman" w:hAnsi="Times New Roman" w:cs="Times New Roman"/>
          <w:b/>
          <w:color w:val="00B050"/>
        </w:rPr>
        <w:t>11.1. Критерии за допустимост</w:t>
      </w:r>
      <w:r w:rsidR="00B31E32" w:rsidRPr="004F0443">
        <w:rPr>
          <w:rFonts w:ascii="Times New Roman" w:hAnsi="Times New Roman" w:cs="Times New Roman"/>
          <w:b/>
          <w:color w:val="00B050"/>
        </w:rPr>
        <w:t xml:space="preserve"> </w:t>
      </w:r>
      <w:r w:rsidR="00CA3DA0" w:rsidRPr="004F0443">
        <w:rPr>
          <w:rFonts w:ascii="Times New Roman" w:hAnsi="Times New Roman" w:cs="Times New Roman"/>
          <w:b/>
          <w:color w:val="00B050"/>
        </w:rPr>
        <w:t>на кандидатите</w:t>
      </w:r>
      <w:bookmarkEnd w:id="43"/>
      <w:r w:rsidR="00CA3DA0" w:rsidRPr="004F0443">
        <w:rPr>
          <w:rFonts w:ascii="Times New Roman" w:hAnsi="Times New Roman" w:cs="Times New Roman"/>
          <w:b/>
          <w:color w:val="00B050"/>
        </w:rPr>
        <w:t>:</w:t>
      </w:r>
    </w:p>
    <w:tbl>
      <w:tblPr>
        <w:tblStyle w:val="a9"/>
        <w:tblW w:w="0" w:type="auto"/>
        <w:tblLook w:val="04A0" w:firstRow="1" w:lastRow="0" w:firstColumn="1" w:lastColumn="0" w:noHBand="0" w:noVBand="1"/>
      </w:tblPr>
      <w:tblGrid>
        <w:gridCol w:w="9212"/>
      </w:tblGrid>
      <w:tr w:rsidR="00F74842" w:rsidTr="00AC51DB">
        <w:tc>
          <w:tcPr>
            <w:tcW w:w="9212" w:type="dxa"/>
          </w:tcPr>
          <w:bookmarkEnd w:id="44"/>
          <w:p w:rsidR="001B7362" w:rsidRPr="001B7362" w:rsidRDefault="006B4930" w:rsidP="007607A1">
            <w:pPr>
              <w:jc w:val="both"/>
              <w:rPr>
                <w:rFonts w:ascii="Times New Roman" w:hAnsi="Times New Roman" w:cs="Times New Roman"/>
                <w:sz w:val="24"/>
                <w:szCs w:val="24"/>
              </w:rPr>
            </w:pPr>
            <w:r w:rsidRPr="00221AEC">
              <w:rPr>
                <w:rFonts w:ascii="Times New Roman" w:hAnsi="Times New Roman" w:cs="Times New Roman"/>
                <w:sz w:val="24"/>
                <w:szCs w:val="24"/>
              </w:rPr>
              <w:t>По настоящите Условия за кандидатстване допустими кандидати са</w:t>
            </w:r>
            <w:r w:rsidR="001B7362" w:rsidRPr="001B7362">
              <w:rPr>
                <w:rFonts w:ascii="Times New Roman" w:hAnsi="Times New Roman" w:cs="Times New Roman"/>
                <w:sz w:val="24"/>
                <w:szCs w:val="24"/>
              </w:rPr>
              <w:t>:</w:t>
            </w:r>
          </w:p>
          <w:p w:rsidR="0085443D" w:rsidRPr="0085443D" w:rsidRDefault="002A7A68" w:rsidP="007607A1">
            <w:pPr>
              <w:jc w:val="both"/>
              <w:rPr>
                <w:rFonts w:ascii="Times New Roman" w:hAnsi="Times New Roman" w:cs="Times New Roman"/>
                <w:sz w:val="24"/>
                <w:szCs w:val="24"/>
              </w:rPr>
            </w:pPr>
            <w:r w:rsidRPr="002A7A68">
              <w:rPr>
                <w:rFonts w:ascii="Times New Roman" w:hAnsi="Times New Roman" w:cs="Times New Roman"/>
                <w:sz w:val="24"/>
                <w:szCs w:val="24"/>
              </w:rPr>
              <w:t>1</w:t>
            </w:r>
            <w:r w:rsidR="0085443D" w:rsidRPr="00D34B75">
              <w:rPr>
                <w:rFonts w:ascii="Times New Roman" w:hAnsi="Times New Roman" w:cs="Times New Roman"/>
                <w:sz w:val="24"/>
                <w:szCs w:val="24"/>
              </w:rPr>
              <w:t xml:space="preserve">. </w:t>
            </w:r>
            <w:r w:rsidR="0085443D" w:rsidRPr="0085443D">
              <w:rPr>
                <w:rFonts w:ascii="Times New Roman" w:hAnsi="Times New Roman" w:cs="Times New Roman"/>
                <w:sz w:val="24"/>
                <w:szCs w:val="24"/>
              </w:rPr>
              <w:t xml:space="preserve">Регистрирани земеделски стопани, съгласно Наредба № 3 от 1999 г., чийто минимален стандартен производствен обем на земеделското им стопанство е по-голям от левовата равностойност на 8000 евро; </w:t>
            </w:r>
          </w:p>
          <w:p w:rsidR="0085443D" w:rsidRPr="0085443D" w:rsidRDefault="0085443D" w:rsidP="007607A1">
            <w:pPr>
              <w:jc w:val="both"/>
              <w:rPr>
                <w:rFonts w:ascii="Times New Roman" w:hAnsi="Times New Roman" w:cs="Times New Roman"/>
                <w:sz w:val="24"/>
                <w:szCs w:val="24"/>
              </w:rPr>
            </w:pPr>
            <w:r>
              <w:rPr>
                <w:rFonts w:ascii="Times New Roman" w:hAnsi="Times New Roman" w:cs="Times New Roman"/>
                <w:sz w:val="24"/>
                <w:szCs w:val="24"/>
              </w:rPr>
              <w:t xml:space="preserve">2. </w:t>
            </w:r>
            <w:r w:rsidRPr="0085443D">
              <w:rPr>
                <w:rFonts w:ascii="Times New Roman" w:hAnsi="Times New Roman" w:cs="Times New Roman"/>
                <w:sz w:val="24"/>
                <w:szCs w:val="24"/>
              </w:rPr>
              <w:t xml:space="preserve">Признати групи или организации на производители или такива, одобрени за </w:t>
            </w:r>
            <w:r w:rsidRPr="0085443D">
              <w:rPr>
                <w:rFonts w:ascii="Times New Roman" w:hAnsi="Times New Roman" w:cs="Times New Roman"/>
                <w:sz w:val="24"/>
                <w:szCs w:val="24"/>
              </w:rPr>
              <w:lastRenderedPageBreak/>
              <w:t xml:space="preserve">финансова помощ по мярка 9. "Учредяване на групи и организации на производители" от ПРСР 2014 - 2020 г.; </w:t>
            </w:r>
          </w:p>
          <w:p w:rsidR="008D6A2D" w:rsidRPr="00D34B75" w:rsidRDefault="0085443D" w:rsidP="007607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3. </w:t>
            </w:r>
            <w:r w:rsidRPr="0085443D">
              <w:rPr>
                <w:rFonts w:ascii="Times New Roman" w:hAnsi="Times New Roman" w:cs="Times New Roman"/>
                <w:sz w:val="24"/>
                <w:szCs w:val="24"/>
              </w:rPr>
              <w:t>Еднолични търговци и юридически лица, разл</w:t>
            </w:r>
            <w:r>
              <w:rPr>
                <w:rFonts w:ascii="Times New Roman" w:hAnsi="Times New Roman" w:cs="Times New Roman"/>
                <w:sz w:val="24"/>
                <w:szCs w:val="24"/>
              </w:rPr>
              <w:t>ични от кандидатите по т. 1 и 2</w:t>
            </w:r>
          </w:p>
          <w:p w:rsidR="004D577E" w:rsidRDefault="008D6A2D" w:rsidP="007607A1">
            <w:pPr>
              <w:autoSpaceDE w:val="0"/>
              <w:autoSpaceDN w:val="0"/>
              <w:adjustRightInd w:val="0"/>
              <w:jc w:val="both"/>
              <w:rPr>
                <w:rFonts w:ascii="Times New Roman" w:hAnsi="Times New Roman" w:cs="Times New Roman"/>
                <w:sz w:val="24"/>
                <w:szCs w:val="24"/>
              </w:rPr>
            </w:pPr>
            <w:r w:rsidRPr="00D34B75">
              <w:rPr>
                <w:rFonts w:ascii="Times New Roman" w:hAnsi="Times New Roman" w:cs="Times New Roman"/>
                <w:sz w:val="24"/>
                <w:szCs w:val="24"/>
              </w:rPr>
              <w:t xml:space="preserve">4. </w:t>
            </w:r>
            <w:r w:rsidR="0085443D" w:rsidRPr="0085443D">
              <w:rPr>
                <w:rFonts w:ascii="Times New Roman" w:hAnsi="Times New Roman" w:cs="Times New Roman"/>
                <w:sz w:val="24"/>
                <w:szCs w:val="24"/>
              </w:rPr>
              <w:t>Кандидатите трябва да са регистрирани по Търговския закон или Закона за кооперациите и да имат седалище на територията на община Главиница или община Ситово, или съответно постоянен адрес за физическите лица на територията на община Главиница или община Ситово</w:t>
            </w:r>
            <w:r w:rsidR="00B31E32">
              <w:rPr>
                <w:rFonts w:ascii="Times New Roman" w:hAnsi="Times New Roman" w:cs="Times New Roman"/>
                <w:sz w:val="24"/>
                <w:szCs w:val="24"/>
              </w:rPr>
              <w:t>;</w:t>
            </w:r>
          </w:p>
          <w:p w:rsidR="008D6A2D" w:rsidRPr="00D34B75" w:rsidRDefault="005A5475" w:rsidP="007607A1">
            <w:pPr>
              <w:autoSpaceDE w:val="0"/>
              <w:autoSpaceDN w:val="0"/>
              <w:adjustRightInd w:val="0"/>
              <w:jc w:val="both"/>
              <w:rPr>
                <w:rFonts w:ascii="Times New Roman" w:hAnsi="Times New Roman" w:cs="Times New Roman"/>
                <w:sz w:val="24"/>
                <w:szCs w:val="24"/>
              </w:rPr>
            </w:pPr>
            <w:r w:rsidRPr="005A5475">
              <w:rPr>
                <w:rFonts w:ascii="Times New Roman" w:hAnsi="Times New Roman" w:cs="Times New Roman"/>
                <w:sz w:val="24"/>
                <w:szCs w:val="24"/>
              </w:rPr>
              <w:t>5.</w:t>
            </w:r>
            <w:r>
              <w:rPr>
                <w:rFonts w:ascii="Times New Roman" w:hAnsi="Times New Roman" w:cs="Times New Roman"/>
                <w:sz w:val="24"/>
                <w:szCs w:val="24"/>
                <w:lang w:val="en-US"/>
              </w:rPr>
              <w:t xml:space="preserve"> </w:t>
            </w:r>
            <w:r w:rsidR="008D6A2D" w:rsidRPr="00D34B75">
              <w:rPr>
                <w:rFonts w:ascii="Times New Roman" w:hAnsi="Times New Roman" w:cs="Times New Roman"/>
                <w:sz w:val="24"/>
                <w:szCs w:val="24"/>
              </w:rPr>
              <w:t>Земеделските стопани по т. 1 към датата на подаване на заявлението за подпомагане трябва да отговарят на следните условия:</w:t>
            </w:r>
          </w:p>
          <w:p w:rsidR="008D6A2D" w:rsidRPr="00D34B75" w:rsidRDefault="005A5475" w:rsidP="007607A1">
            <w:pPr>
              <w:autoSpaceDE w:val="0"/>
              <w:autoSpaceDN w:val="0"/>
              <w:adjustRightInd w:val="0"/>
              <w:jc w:val="both"/>
              <w:rPr>
                <w:rFonts w:ascii="Times New Roman" w:hAnsi="Times New Roman" w:cs="Times New Roman"/>
                <w:sz w:val="24"/>
                <w:szCs w:val="24"/>
              </w:rPr>
            </w:pPr>
            <w:r w:rsidRPr="005A5475">
              <w:rPr>
                <w:rFonts w:ascii="Times New Roman" w:hAnsi="Times New Roman" w:cs="Times New Roman"/>
                <w:sz w:val="24"/>
                <w:szCs w:val="24"/>
              </w:rPr>
              <w:t>5.1.</w:t>
            </w:r>
            <w:r>
              <w:rPr>
                <w:rFonts w:ascii="Times New Roman" w:hAnsi="Times New Roman" w:cs="Times New Roman"/>
                <w:sz w:val="24"/>
                <w:szCs w:val="24"/>
                <w:lang w:val="en-US"/>
              </w:rPr>
              <w:t xml:space="preserve"> </w:t>
            </w:r>
            <w:r w:rsidR="008D6A2D" w:rsidRPr="00D34B75">
              <w:rPr>
                <w:rFonts w:ascii="Times New Roman" w:hAnsi="Times New Roman" w:cs="Times New Roman"/>
                <w:sz w:val="24"/>
                <w:szCs w:val="24"/>
              </w:rPr>
              <w:t>да са регистрирани като земеделски стопани по реда на Наредба №3 от 1999 г. за създаване и поддържане на регистър на земеделските стопани (ДВ, бр. 10 от 1999 г.);</w:t>
            </w:r>
          </w:p>
          <w:p w:rsidR="008D6A2D" w:rsidRPr="00D34B75" w:rsidRDefault="005A5475" w:rsidP="007607A1">
            <w:pPr>
              <w:autoSpaceDE w:val="0"/>
              <w:autoSpaceDN w:val="0"/>
              <w:adjustRightInd w:val="0"/>
              <w:jc w:val="both"/>
              <w:rPr>
                <w:rFonts w:ascii="Times New Roman" w:hAnsi="Times New Roman" w:cs="Times New Roman"/>
                <w:sz w:val="24"/>
                <w:szCs w:val="24"/>
              </w:rPr>
            </w:pPr>
            <w:r w:rsidRPr="005A5475">
              <w:rPr>
                <w:rFonts w:ascii="Times New Roman" w:hAnsi="Times New Roman" w:cs="Times New Roman"/>
                <w:sz w:val="24"/>
                <w:szCs w:val="24"/>
              </w:rPr>
              <w:t>5.2.</w:t>
            </w:r>
            <w:r>
              <w:rPr>
                <w:rFonts w:ascii="Times New Roman" w:hAnsi="Times New Roman" w:cs="Times New Roman"/>
                <w:sz w:val="24"/>
                <w:szCs w:val="24"/>
                <w:lang w:val="en-US"/>
              </w:rPr>
              <w:t xml:space="preserve"> </w:t>
            </w:r>
            <w:r w:rsidR="008D6A2D" w:rsidRPr="00D34B75">
              <w:rPr>
                <w:rFonts w:ascii="Times New Roman" w:hAnsi="Times New Roman" w:cs="Times New Roman"/>
                <w:sz w:val="24"/>
                <w:szCs w:val="24"/>
              </w:rPr>
              <w:t>минималният стандартен производствен обем на земеделското им стопанство е не по-малко от левовата равностойност на 8 000 евро.</w:t>
            </w:r>
          </w:p>
          <w:p w:rsidR="008D6A2D" w:rsidRPr="00D34B75" w:rsidRDefault="005A5475" w:rsidP="007607A1">
            <w:pPr>
              <w:autoSpaceDE w:val="0"/>
              <w:autoSpaceDN w:val="0"/>
              <w:adjustRightInd w:val="0"/>
              <w:jc w:val="both"/>
              <w:rPr>
                <w:rFonts w:ascii="Times New Roman" w:hAnsi="Times New Roman" w:cs="Times New Roman"/>
                <w:sz w:val="24"/>
                <w:szCs w:val="24"/>
              </w:rPr>
            </w:pPr>
            <w:r w:rsidRPr="005A5475">
              <w:rPr>
                <w:rFonts w:ascii="Times New Roman" w:hAnsi="Times New Roman" w:cs="Times New Roman"/>
                <w:sz w:val="24"/>
                <w:szCs w:val="24"/>
              </w:rPr>
              <w:t>6.</w:t>
            </w:r>
            <w:r>
              <w:rPr>
                <w:rFonts w:ascii="Times New Roman" w:hAnsi="Times New Roman" w:cs="Times New Roman"/>
                <w:sz w:val="24"/>
                <w:szCs w:val="24"/>
                <w:lang w:val="en-US"/>
              </w:rPr>
              <w:t xml:space="preserve"> </w:t>
            </w:r>
            <w:r w:rsidR="008D6A2D" w:rsidRPr="00D34B75">
              <w:rPr>
                <w:rFonts w:ascii="Times New Roman" w:hAnsi="Times New Roman" w:cs="Times New Roman"/>
                <w:sz w:val="24"/>
                <w:szCs w:val="24"/>
              </w:rPr>
              <w:t>Минималният стандартен производствен обем на земеделското стопанство по т. 5.2 се доказва с декларация по образец за изчисление на минималният стандартен производствен обем на стопанството през текущата стопанска година към момента на кандидатстване и:</w:t>
            </w:r>
          </w:p>
          <w:p w:rsidR="008D6A2D" w:rsidRPr="00D34B75" w:rsidRDefault="00953295" w:rsidP="007607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6.1</w:t>
            </w:r>
            <w:r w:rsidR="005A5475" w:rsidRPr="005A5475">
              <w:rPr>
                <w:rFonts w:ascii="Times New Roman" w:hAnsi="Times New Roman" w:cs="Times New Roman"/>
                <w:sz w:val="24"/>
                <w:szCs w:val="24"/>
              </w:rPr>
              <w:t>.</w:t>
            </w:r>
            <w:r w:rsidR="005A5475">
              <w:rPr>
                <w:rFonts w:ascii="Times New Roman" w:hAnsi="Times New Roman" w:cs="Times New Roman"/>
                <w:sz w:val="24"/>
                <w:szCs w:val="24"/>
                <w:lang w:val="en-US"/>
              </w:rPr>
              <w:t xml:space="preserve"> </w:t>
            </w:r>
            <w:r w:rsidR="008D6A2D" w:rsidRPr="00D34B75">
              <w:rPr>
                <w:rFonts w:ascii="Times New Roman" w:hAnsi="Times New Roman" w:cs="Times New Roman"/>
                <w:sz w:val="24"/>
                <w:szCs w:val="24"/>
              </w:rPr>
              <w:t>документ за собственост или ползване на земята или заповеди по чл. 37 в, ал.4, 10 и 12 от Закона за собствеността и ползването на земеделските земи, която участва при изчисляването му; или</w:t>
            </w:r>
          </w:p>
          <w:p w:rsidR="008D6A2D" w:rsidRPr="00D34B75" w:rsidRDefault="00953295" w:rsidP="007607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6.2</w:t>
            </w:r>
            <w:r w:rsidR="005A5475" w:rsidRPr="005A5475">
              <w:rPr>
                <w:rFonts w:ascii="Times New Roman" w:hAnsi="Times New Roman" w:cs="Times New Roman"/>
                <w:sz w:val="24"/>
                <w:szCs w:val="24"/>
              </w:rPr>
              <w:t>.</w:t>
            </w:r>
            <w:r w:rsidR="005A5475">
              <w:rPr>
                <w:rFonts w:ascii="Times New Roman" w:hAnsi="Times New Roman" w:cs="Times New Roman"/>
                <w:sz w:val="24"/>
                <w:szCs w:val="24"/>
                <w:lang w:val="en-US"/>
              </w:rPr>
              <w:t xml:space="preserve"> </w:t>
            </w:r>
            <w:r w:rsidR="008D6A2D" w:rsidRPr="00D34B75">
              <w:rPr>
                <w:rFonts w:ascii="Times New Roman" w:hAnsi="Times New Roman" w:cs="Times New Roman"/>
                <w:sz w:val="24"/>
                <w:szCs w:val="24"/>
              </w:rPr>
              <w:t>анкетните формуляри от анкетна карта/анкетни карти на земеделския стопанин, за създаване и поддържане на регистър на земеделските стопани;</w:t>
            </w:r>
          </w:p>
          <w:p w:rsidR="008D6A2D" w:rsidRPr="00D34B75" w:rsidRDefault="005A5475" w:rsidP="007607A1">
            <w:pPr>
              <w:autoSpaceDE w:val="0"/>
              <w:autoSpaceDN w:val="0"/>
              <w:adjustRightInd w:val="0"/>
              <w:jc w:val="both"/>
              <w:rPr>
                <w:rFonts w:ascii="Times New Roman" w:hAnsi="Times New Roman" w:cs="Times New Roman"/>
                <w:sz w:val="24"/>
                <w:szCs w:val="24"/>
              </w:rPr>
            </w:pPr>
            <w:r w:rsidRPr="005A5475">
              <w:rPr>
                <w:rFonts w:ascii="Times New Roman" w:hAnsi="Times New Roman" w:cs="Times New Roman"/>
                <w:sz w:val="24"/>
                <w:szCs w:val="24"/>
              </w:rPr>
              <w:t>7.</w:t>
            </w:r>
            <w:r>
              <w:rPr>
                <w:rFonts w:ascii="Times New Roman" w:hAnsi="Times New Roman" w:cs="Times New Roman"/>
                <w:sz w:val="24"/>
                <w:szCs w:val="24"/>
                <w:lang w:val="en-US"/>
              </w:rPr>
              <w:t xml:space="preserve"> </w:t>
            </w:r>
            <w:r w:rsidR="008D6A2D" w:rsidRPr="00D34B75">
              <w:rPr>
                <w:rFonts w:ascii="Times New Roman" w:hAnsi="Times New Roman" w:cs="Times New Roman"/>
                <w:sz w:val="24"/>
                <w:szCs w:val="24"/>
              </w:rPr>
              <w:t>Обработваната от кандидата земя, която участва при изчисление на минималния стандартен производствен обем на земеделското стопанство, не трябва да противоречи на разпоредбата на чл. 33б от Закона за подпомагане на земеделските производители;</w:t>
            </w:r>
          </w:p>
          <w:p w:rsidR="008D6A2D" w:rsidRPr="00D34B75" w:rsidRDefault="005A5475" w:rsidP="007607A1">
            <w:pPr>
              <w:autoSpaceDE w:val="0"/>
              <w:autoSpaceDN w:val="0"/>
              <w:adjustRightInd w:val="0"/>
              <w:jc w:val="both"/>
              <w:rPr>
                <w:rFonts w:ascii="Times New Roman" w:hAnsi="Times New Roman" w:cs="Times New Roman"/>
                <w:sz w:val="24"/>
                <w:szCs w:val="24"/>
              </w:rPr>
            </w:pPr>
            <w:r w:rsidRPr="005A5475">
              <w:rPr>
                <w:rFonts w:ascii="Times New Roman" w:hAnsi="Times New Roman" w:cs="Times New Roman"/>
                <w:sz w:val="24"/>
                <w:szCs w:val="24"/>
              </w:rPr>
              <w:t>8.</w:t>
            </w:r>
            <w:r>
              <w:rPr>
                <w:rFonts w:ascii="Times New Roman" w:hAnsi="Times New Roman" w:cs="Times New Roman"/>
                <w:sz w:val="24"/>
                <w:szCs w:val="24"/>
                <w:lang w:val="en-US"/>
              </w:rPr>
              <w:t xml:space="preserve"> </w:t>
            </w:r>
            <w:r w:rsidR="008D6A2D" w:rsidRPr="00D34B75">
              <w:rPr>
                <w:rFonts w:ascii="Times New Roman" w:hAnsi="Times New Roman" w:cs="Times New Roman"/>
                <w:sz w:val="24"/>
                <w:szCs w:val="24"/>
              </w:rPr>
              <w:t>За едноличните търговци, които не са регистрирани или са регистрирани през годината, предхождаща годината на кандидатстване, като земеделски стопани се признават обстоятелствата по т. 5.1, т. 5.2 и т. 6;</w:t>
            </w:r>
          </w:p>
          <w:p w:rsidR="008D6A2D" w:rsidRPr="00D34B75" w:rsidRDefault="005A5475" w:rsidP="007607A1">
            <w:pPr>
              <w:autoSpaceDE w:val="0"/>
              <w:autoSpaceDN w:val="0"/>
              <w:adjustRightInd w:val="0"/>
              <w:jc w:val="both"/>
              <w:rPr>
                <w:rFonts w:ascii="Times New Roman" w:hAnsi="Times New Roman" w:cs="Times New Roman"/>
                <w:sz w:val="24"/>
                <w:szCs w:val="24"/>
              </w:rPr>
            </w:pPr>
            <w:r w:rsidRPr="005A5475">
              <w:rPr>
                <w:rFonts w:ascii="Times New Roman" w:hAnsi="Times New Roman" w:cs="Times New Roman"/>
                <w:sz w:val="24"/>
                <w:szCs w:val="24"/>
              </w:rPr>
              <w:t>9.</w:t>
            </w:r>
            <w:r>
              <w:rPr>
                <w:rFonts w:ascii="Times New Roman" w:hAnsi="Times New Roman" w:cs="Times New Roman"/>
                <w:sz w:val="24"/>
                <w:szCs w:val="24"/>
                <w:lang w:val="en-US"/>
              </w:rPr>
              <w:t xml:space="preserve"> </w:t>
            </w:r>
            <w:r w:rsidR="008D6A2D" w:rsidRPr="00D34B75">
              <w:rPr>
                <w:rFonts w:ascii="Times New Roman" w:hAnsi="Times New Roman" w:cs="Times New Roman"/>
                <w:sz w:val="24"/>
                <w:szCs w:val="24"/>
              </w:rPr>
              <w:t>Кандидати с проекти за инвестиции за насърчаване на интеграцията между земеделски стопани и предприятия от преработвателната промишленост може да са само лица, които са регистрирани като земеделски стопани най-малко две години преди датата на кандидатстване, с изключение на признати групи/организации на производители.</w:t>
            </w:r>
          </w:p>
          <w:p w:rsidR="008D6A2D" w:rsidRPr="00D34B75" w:rsidRDefault="005E500B" w:rsidP="007607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10.</w:t>
            </w:r>
            <w:r w:rsidR="008D6A2D">
              <w:rPr>
                <w:rFonts w:ascii="Times New Roman" w:hAnsi="Times New Roman" w:cs="Times New Roman"/>
                <w:sz w:val="24"/>
                <w:szCs w:val="24"/>
                <w:lang w:val="en-US"/>
              </w:rPr>
              <w:t xml:space="preserve"> </w:t>
            </w:r>
            <w:r w:rsidR="008D6A2D" w:rsidRPr="00D34B75">
              <w:rPr>
                <w:rFonts w:ascii="Times New Roman" w:hAnsi="Times New Roman" w:cs="Times New Roman"/>
                <w:sz w:val="24"/>
                <w:szCs w:val="24"/>
              </w:rPr>
              <w:t>Не се предоставя финансова помощ в случай, че представляващият кандидата/ ползвателя на помощта – едноличен търговец, търговско дружество или юридическо лице и член/ове на управителния им орган, както и временно изпълняващ такава длъжност, включително прокурист или търговски пълномощник, както и лица с правомощия за вземане на решения или контрол по отношение на кандидата/ползвателя на помощта, попадат в някоя от категориите, определени в чл. 106, параграф 1, чл. 107, параграф 1 и чл. 109, параграф 2, буква „а“ от Регламент (ЕС, Евратом)  №966/2012 на Европейския парламент и на Съвета от 25 октомври 2012 г. относно финансовите правила приложими за общия бюджет  на Съюза и за отмяна на Регламент (ЕО, Евратом) №1605/2002 на Съвета (OB L, бр. 298 от 26 октомври 2012 г.), наричан по нататък „Регламент (ЕС, Евратом) №966/2012“.</w:t>
            </w:r>
          </w:p>
          <w:p w:rsidR="008D6A2D" w:rsidRPr="00D34B75" w:rsidRDefault="005E500B" w:rsidP="007607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11</w:t>
            </w:r>
            <w:r w:rsidR="005A5475" w:rsidRPr="005A5475">
              <w:rPr>
                <w:rFonts w:ascii="Times New Roman" w:hAnsi="Times New Roman" w:cs="Times New Roman"/>
                <w:sz w:val="24"/>
                <w:szCs w:val="24"/>
              </w:rPr>
              <w:t>.</w:t>
            </w:r>
            <w:r w:rsidR="005A5475">
              <w:rPr>
                <w:rFonts w:ascii="Times New Roman" w:hAnsi="Times New Roman" w:cs="Times New Roman"/>
                <w:sz w:val="24"/>
                <w:szCs w:val="24"/>
                <w:lang w:val="en-US"/>
              </w:rPr>
              <w:t xml:space="preserve"> </w:t>
            </w:r>
            <w:r w:rsidR="008D6A2D" w:rsidRPr="00D34B75">
              <w:rPr>
                <w:rFonts w:ascii="Times New Roman" w:hAnsi="Times New Roman" w:cs="Times New Roman"/>
                <w:sz w:val="24"/>
                <w:szCs w:val="24"/>
              </w:rPr>
              <w:t>Не се предоставя финансова помощ на кандидати/ползватели на помощта:</w:t>
            </w:r>
          </w:p>
          <w:p w:rsidR="008D6A2D" w:rsidRPr="00D34B75" w:rsidRDefault="005E500B" w:rsidP="007607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11</w:t>
            </w:r>
            <w:r w:rsidR="008D6A2D" w:rsidRPr="00D34B75">
              <w:rPr>
                <w:rFonts w:ascii="Times New Roman" w:hAnsi="Times New Roman" w:cs="Times New Roman"/>
                <w:sz w:val="24"/>
                <w:szCs w:val="24"/>
              </w:rPr>
              <w:t>.1.</w:t>
            </w:r>
            <w:r w:rsidR="005A5475" w:rsidRPr="005A5475">
              <w:rPr>
                <w:rFonts w:ascii="Times New Roman" w:hAnsi="Times New Roman" w:cs="Times New Roman"/>
                <w:sz w:val="24"/>
                <w:szCs w:val="24"/>
              </w:rPr>
              <w:t xml:space="preserve"> </w:t>
            </w:r>
            <w:r w:rsidR="008D6A2D" w:rsidRPr="00D34B75">
              <w:rPr>
                <w:rFonts w:ascii="Times New Roman" w:hAnsi="Times New Roman" w:cs="Times New Roman"/>
                <w:sz w:val="24"/>
                <w:szCs w:val="24"/>
              </w:rPr>
              <w:t>при които представляващият кандидата/ползвателя на помощта едноличен търговец, търговско дружество или юридическо лице и член/членове на управителния им орган, както и временно изпълняващ такава длъжност, включително прокурист или търговски пълномощник, е свързано лице по смисъла на § 1, т. 15 от допълнителните разпоредби на Закона за противодействие на корупцията и за отнемане на незаконно придобитото имущество, заемащо публична длъжност в Управляващия орган или Разплащателната агенция (РА), което е участвало при одобряването на заявлението за подпомагане;</w:t>
            </w:r>
          </w:p>
          <w:p w:rsidR="008D6A2D" w:rsidRDefault="005E500B" w:rsidP="007607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11</w:t>
            </w:r>
            <w:r w:rsidR="005A5475" w:rsidRPr="005A5475">
              <w:rPr>
                <w:rFonts w:ascii="Times New Roman" w:hAnsi="Times New Roman" w:cs="Times New Roman"/>
                <w:sz w:val="24"/>
                <w:szCs w:val="24"/>
              </w:rPr>
              <w:t>.2.</w:t>
            </w:r>
            <w:r w:rsidR="005A5475">
              <w:rPr>
                <w:rFonts w:ascii="Times New Roman" w:hAnsi="Times New Roman" w:cs="Times New Roman"/>
                <w:sz w:val="24"/>
                <w:szCs w:val="24"/>
                <w:lang w:val="en-US"/>
              </w:rPr>
              <w:t xml:space="preserve"> </w:t>
            </w:r>
            <w:r w:rsidR="008D6A2D" w:rsidRPr="00D34B75">
              <w:rPr>
                <w:rFonts w:ascii="Times New Roman" w:hAnsi="Times New Roman" w:cs="Times New Roman"/>
                <w:sz w:val="24"/>
                <w:szCs w:val="24"/>
              </w:rPr>
              <w:t>които попадат в случаите по чл. 68 или 69 от Закона за противодействие на корупцията и за отнемане на незаконно придобитото имущество.</w:t>
            </w:r>
          </w:p>
          <w:p w:rsidR="00CF6F29" w:rsidRPr="004F080D" w:rsidRDefault="00CF6F29" w:rsidP="007607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12. </w:t>
            </w:r>
            <w:r w:rsidRPr="004F080D">
              <w:rPr>
                <w:rFonts w:ascii="Times New Roman" w:hAnsi="Times New Roman" w:cs="Times New Roman"/>
                <w:sz w:val="24"/>
                <w:szCs w:val="24"/>
              </w:rPr>
              <w:t>Изпълнението на изискванията по т.</w:t>
            </w:r>
            <w:r>
              <w:rPr>
                <w:rFonts w:ascii="Times New Roman" w:hAnsi="Times New Roman" w:cs="Times New Roman"/>
                <w:sz w:val="24"/>
                <w:szCs w:val="24"/>
              </w:rPr>
              <w:t>11</w:t>
            </w:r>
            <w:r w:rsidRPr="004F080D">
              <w:rPr>
                <w:rFonts w:ascii="Times New Roman" w:hAnsi="Times New Roman" w:cs="Times New Roman"/>
                <w:sz w:val="24"/>
                <w:szCs w:val="24"/>
              </w:rPr>
              <w:t xml:space="preserve"> </w:t>
            </w:r>
            <w:r>
              <w:rPr>
                <w:rFonts w:ascii="Times New Roman" w:hAnsi="Times New Roman" w:cs="Times New Roman"/>
                <w:sz w:val="24"/>
                <w:szCs w:val="24"/>
              </w:rPr>
              <w:t>т.10</w:t>
            </w:r>
            <w:r w:rsidRPr="004F080D">
              <w:rPr>
                <w:rFonts w:ascii="Times New Roman" w:hAnsi="Times New Roman" w:cs="Times New Roman"/>
                <w:sz w:val="24"/>
                <w:szCs w:val="24"/>
              </w:rPr>
              <w:t xml:space="preserve"> и </w:t>
            </w:r>
            <w:r>
              <w:rPr>
                <w:rFonts w:ascii="Times New Roman" w:hAnsi="Times New Roman" w:cs="Times New Roman"/>
                <w:sz w:val="24"/>
                <w:szCs w:val="24"/>
              </w:rPr>
              <w:t>11</w:t>
            </w:r>
            <w:r w:rsidRPr="004F080D">
              <w:rPr>
                <w:rFonts w:ascii="Times New Roman" w:hAnsi="Times New Roman" w:cs="Times New Roman"/>
                <w:sz w:val="24"/>
                <w:szCs w:val="24"/>
              </w:rPr>
              <w:t xml:space="preserve"> се доказва от кандидата/ползвателя на помощта и от лицата, участващи в юридическото лице, </w:t>
            </w:r>
            <w:r>
              <w:rPr>
                <w:rFonts w:ascii="Times New Roman" w:hAnsi="Times New Roman" w:cs="Times New Roman"/>
                <w:sz w:val="24"/>
                <w:szCs w:val="24"/>
              </w:rPr>
              <w:t>с</w:t>
            </w:r>
            <w:r w:rsidRPr="004F080D">
              <w:rPr>
                <w:rFonts w:ascii="Times New Roman" w:hAnsi="Times New Roman" w:cs="Times New Roman"/>
                <w:sz w:val="24"/>
                <w:szCs w:val="24"/>
              </w:rPr>
              <w:t xml:space="preserve"> колективни инвестиции с:</w:t>
            </w:r>
          </w:p>
          <w:p w:rsidR="00CF6F29" w:rsidRPr="004F080D" w:rsidRDefault="00CF6F29" w:rsidP="007607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12.1. </w:t>
            </w:r>
            <w:r w:rsidRPr="004F080D">
              <w:rPr>
                <w:rFonts w:ascii="Times New Roman" w:hAnsi="Times New Roman" w:cs="Times New Roman"/>
                <w:sz w:val="24"/>
                <w:szCs w:val="24"/>
              </w:rPr>
              <w:t>декларация  към момента на кандидатстване</w:t>
            </w:r>
            <w:r>
              <w:rPr>
                <w:rFonts w:ascii="Times New Roman" w:hAnsi="Times New Roman" w:cs="Times New Roman"/>
                <w:sz w:val="24"/>
                <w:szCs w:val="24"/>
              </w:rPr>
              <w:t xml:space="preserve"> ( Приложение № </w:t>
            </w:r>
            <w:r w:rsidR="005143D2">
              <w:rPr>
                <w:rFonts w:ascii="Times New Roman" w:hAnsi="Times New Roman" w:cs="Times New Roman"/>
                <w:iCs/>
                <w:sz w:val="24"/>
                <w:szCs w:val="24"/>
              </w:rPr>
              <w:t>19</w:t>
            </w:r>
            <w:r w:rsidRPr="004F080D">
              <w:rPr>
                <w:rFonts w:ascii="Times New Roman" w:hAnsi="Times New Roman" w:cs="Times New Roman"/>
                <w:iCs/>
                <w:sz w:val="24"/>
                <w:szCs w:val="24"/>
              </w:rPr>
              <w:t xml:space="preserve"> – Декларация за  за съответствие с изискванията на</w:t>
            </w:r>
            <w:r w:rsidRPr="004F080D">
              <w:rPr>
                <w:rFonts w:ascii="Times New Roman" w:hAnsi="Times New Roman" w:cs="Times New Roman"/>
                <w:sz w:val="24"/>
                <w:szCs w:val="24"/>
              </w:rPr>
              <w:t xml:space="preserve"> </w:t>
            </w:r>
            <w:r w:rsidRPr="004F080D">
              <w:rPr>
                <w:rFonts w:ascii="Times New Roman" w:hAnsi="Times New Roman" w:cs="Times New Roman"/>
                <w:iCs/>
                <w:sz w:val="24"/>
                <w:szCs w:val="24"/>
              </w:rPr>
              <w:t>чл. 68 или 69 от Закона за противодействие на корупцията</w:t>
            </w:r>
            <w:r>
              <w:rPr>
                <w:rFonts w:ascii="Times New Roman" w:hAnsi="Times New Roman" w:cs="Times New Roman"/>
                <w:iCs/>
                <w:sz w:val="24"/>
                <w:szCs w:val="24"/>
              </w:rPr>
              <w:t>)</w:t>
            </w:r>
            <w:r w:rsidRPr="004F080D">
              <w:rPr>
                <w:rFonts w:ascii="Times New Roman" w:hAnsi="Times New Roman" w:cs="Times New Roman"/>
                <w:sz w:val="24"/>
                <w:szCs w:val="24"/>
              </w:rPr>
              <w:t>;</w:t>
            </w:r>
          </w:p>
          <w:p w:rsidR="00CF6F29" w:rsidRDefault="00CF6F29" w:rsidP="007607A1">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rPr>
              <w:t>12.</w:t>
            </w:r>
            <w:r w:rsidRPr="004F080D">
              <w:rPr>
                <w:rFonts w:ascii="Times New Roman" w:hAnsi="Times New Roman" w:cs="Times New Roman"/>
                <w:sz w:val="24"/>
                <w:szCs w:val="24"/>
              </w:rPr>
              <w:t>2.</w:t>
            </w:r>
            <w:r w:rsidRPr="004F080D">
              <w:rPr>
                <w:rFonts w:ascii="Times New Roman" w:hAnsi="Times New Roman" w:cs="Times New Roman"/>
                <w:sz w:val="24"/>
                <w:szCs w:val="24"/>
              </w:rPr>
              <w:tab/>
              <w:t>официални документи, издадени от съответните компетентни органи, за обстоятелствата, за които такива документи се издават, и с декларация за всички останали обстоятелства, включително и за обстоятелствата по чл. 23 от Закона за търговския регистър и регистъра на юридическите лица с нестопанска цел.</w:t>
            </w:r>
          </w:p>
          <w:p w:rsidR="007607A1" w:rsidRDefault="007607A1" w:rsidP="007607A1">
            <w:pPr>
              <w:autoSpaceDE w:val="0"/>
              <w:autoSpaceDN w:val="0"/>
              <w:adjustRightInd w:val="0"/>
              <w:jc w:val="both"/>
              <w:rPr>
                <w:rFonts w:ascii="Times New Roman" w:hAnsi="Times New Roman" w:cs="Times New Roman"/>
                <w:sz w:val="24"/>
                <w:szCs w:val="24"/>
                <w:lang w:val="en-US"/>
              </w:rPr>
            </w:pPr>
          </w:p>
          <w:p w:rsidR="007607A1" w:rsidRPr="007607A1" w:rsidRDefault="007607A1" w:rsidP="007607A1">
            <w:pPr>
              <w:jc w:val="both"/>
              <w:rPr>
                <w:rFonts w:ascii="Times New Roman" w:hAnsi="Times New Roman" w:cs="Times New Roman"/>
                <w:sz w:val="24"/>
                <w:szCs w:val="24"/>
              </w:rPr>
            </w:pPr>
            <w:r w:rsidRPr="007607A1">
              <w:rPr>
                <w:rFonts w:ascii="Times New Roman" w:hAnsi="Times New Roman" w:cs="Times New Roman"/>
                <w:sz w:val="24"/>
                <w:szCs w:val="24"/>
              </w:rPr>
              <w:t>Към момента на кандидатстването кандидат/получател на помощ и/или негов законен или упълномощен представител следва да декларира следните обстоятелства:</w:t>
            </w:r>
          </w:p>
          <w:p w:rsidR="007607A1" w:rsidRPr="007607A1" w:rsidRDefault="007607A1" w:rsidP="007607A1">
            <w:pPr>
              <w:jc w:val="both"/>
              <w:rPr>
                <w:rFonts w:ascii="Times New Roman" w:hAnsi="Times New Roman" w:cs="Times New Roman"/>
                <w:sz w:val="24"/>
                <w:szCs w:val="24"/>
              </w:rPr>
            </w:pPr>
          </w:p>
          <w:p w:rsidR="007607A1" w:rsidRPr="007607A1" w:rsidRDefault="007607A1" w:rsidP="007607A1">
            <w:pPr>
              <w:jc w:val="both"/>
              <w:rPr>
                <w:rFonts w:ascii="Times New Roman" w:hAnsi="Times New Roman" w:cs="Times New Roman"/>
                <w:sz w:val="24"/>
                <w:szCs w:val="24"/>
              </w:rPr>
            </w:pPr>
            <w:r w:rsidRPr="007607A1">
              <w:rPr>
                <w:rFonts w:ascii="Times New Roman" w:hAnsi="Times New Roman" w:cs="Times New Roman"/>
                <w:sz w:val="24"/>
                <w:szCs w:val="24"/>
              </w:rPr>
              <w:t>1. не съм осъден/а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7607A1" w:rsidRPr="007607A1" w:rsidRDefault="007607A1" w:rsidP="007607A1">
            <w:pPr>
              <w:jc w:val="both"/>
              <w:rPr>
                <w:rFonts w:ascii="Times New Roman" w:hAnsi="Times New Roman" w:cs="Times New Roman"/>
                <w:sz w:val="24"/>
                <w:szCs w:val="24"/>
              </w:rPr>
            </w:pPr>
          </w:p>
          <w:p w:rsidR="007607A1" w:rsidRPr="007607A1" w:rsidRDefault="007607A1" w:rsidP="007607A1">
            <w:pPr>
              <w:jc w:val="both"/>
              <w:rPr>
                <w:rFonts w:ascii="Times New Roman" w:hAnsi="Times New Roman" w:cs="Times New Roman"/>
                <w:sz w:val="24"/>
                <w:szCs w:val="24"/>
              </w:rPr>
            </w:pPr>
            <w:r w:rsidRPr="007607A1">
              <w:rPr>
                <w:rFonts w:ascii="Times New Roman" w:hAnsi="Times New Roman" w:cs="Times New Roman"/>
                <w:sz w:val="24"/>
                <w:szCs w:val="24"/>
              </w:rPr>
              <w:t>2. не съм осъден/а с влязла в сила присъда за престъпление, аналогично на тези по т. 1, в друга държава членка или трета страна;</w:t>
            </w:r>
          </w:p>
          <w:p w:rsidR="007607A1" w:rsidRPr="007607A1" w:rsidRDefault="007607A1" w:rsidP="007607A1">
            <w:pPr>
              <w:jc w:val="both"/>
              <w:rPr>
                <w:rFonts w:ascii="Times New Roman" w:hAnsi="Times New Roman" w:cs="Times New Roman"/>
                <w:sz w:val="24"/>
                <w:szCs w:val="24"/>
              </w:rPr>
            </w:pPr>
          </w:p>
          <w:p w:rsidR="007607A1" w:rsidRPr="007607A1" w:rsidRDefault="007607A1" w:rsidP="007607A1">
            <w:pPr>
              <w:jc w:val="both"/>
              <w:rPr>
                <w:rFonts w:ascii="Times New Roman" w:hAnsi="Times New Roman" w:cs="Times New Roman"/>
                <w:sz w:val="24"/>
                <w:szCs w:val="24"/>
              </w:rPr>
            </w:pPr>
            <w:r w:rsidRPr="007607A1">
              <w:rPr>
                <w:rFonts w:ascii="Times New Roman" w:hAnsi="Times New Roman" w:cs="Times New Roman"/>
                <w:sz w:val="24"/>
                <w:szCs w:val="24"/>
              </w:rPr>
              <w:t>3. нямам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аналогични задължения, съгласно законодателството на държавата, в която кандидатът е установен, доказани с влязъл в сила акт на компетентен орган или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 но не повече от 50 000 лв.;</w:t>
            </w:r>
          </w:p>
          <w:p w:rsidR="007607A1" w:rsidRPr="007607A1" w:rsidRDefault="007607A1" w:rsidP="007607A1">
            <w:pPr>
              <w:jc w:val="both"/>
              <w:rPr>
                <w:rFonts w:ascii="Times New Roman" w:hAnsi="Times New Roman" w:cs="Times New Roman"/>
                <w:sz w:val="24"/>
                <w:szCs w:val="24"/>
              </w:rPr>
            </w:pPr>
          </w:p>
          <w:p w:rsidR="007607A1" w:rsidRPr="007607A1" w:rsidRDefault="007607A1" w:rsidP="007607A1">
            <w:pPr>
              <w:jc w:val="both"/>
              <w:rPr>
                <w:rFonts w:ascii="Times New Roman" w:hAnsi="Times New Roman" w:cs="Times New Roman"/>
                <w:sz w:val="24"/>
                <w:szCs w:val="24"/>
              </w:rPr>
            </w:pPr>
            <w:r w:rsidRPr="007607A1">
              <w:rPr>
                <w:rFonts w:ascii="Times New Roman" w:hAnsi="Times New Roman" w:cs="Times New Roman"/>
                <w:sz w:val="24"/>
                <w:szCs w:val="24"/>
              </w:rPr>
              <w:t>4. не е налице неравнопоставеност в случаите по чл. 44, ал. 5 от ЗОП;</w:t>
            </w:r>
          </w:p>
          <w:p w:rsidR="007607A1" w:rsidRPr="007607A1" w:rsidRDefault="007607A1" w:rsidP="007607A1">
            <w:pPr>
              <w:jc w:val="both"/>
              <w:rPr>
                <w:rFonts w:ascii="Times New Roman" w:hAnsi="Times New Roman" w:cs="Times New Roman"/>
                <w:sz w:val="24"/>
                <w:szCs w:val="24"/>
              </w:rPr>
            </w:pPr>
          </w:p>
          <w:p w:rsidR="007607A1" w:rsidRPr="007607A1" w:rsidRDefault="007607A1" w:rsidP="007607A1">
            <w:pPr>
              <w:jc w:val="both"/>
              <w:rPr>
                <w:rFonts w:ascii="Times New Roman" w:hAnsi="Times New Roman" w:cs="Times New Roman"/>
                <w:sz w:val="24"/>
                <w:szCs w:val="24"/>
              </w:rPr>
            </w:pPr>
            <w:r w:rsidRPr="007607A1">
              <w:rPr>
                <w:rFonts w:ascii="Times New Roman" w:hAnsi="Times New Roman" w:cs="Times New Roman"/>
                <w:sz w:val="24"/>
                <w:szCs w:val="24"/>
              </w:rPr>
              <w:t>5. не е установено с акт на компетентен орган, че:</w:t>
            </w:r>
          </w:p>
          <w:p w:rsidR="007607A1" w:rsidRPr="007607A1" w:rsidRDefault="007607A1" w:rsidP="007607A1">
            <w:pPr>
              <w:jc w:val="both"/>
              <w:rPr>
                <w:rFonts w:ascii="Times New Roman" w:hAnsi="Times New Roman" w:cs="Times New Roman"/>
                <w:sz w:val="24"/>
                <w:szCs w:val="24"/>
              </w:rPr>
            </w:pPr>
            <w:r w:rsidRPr="007607A1">
              <w:rPr>
                <w:rFonts w:ascii="Times New Roman" w:hAnsi="Times New Roman" w:cs="Times New Roman"/>
                <w:sz w:val="24"/>
                <w:szCs w:val="24"/>
              </w:rPr>
              <w:t>а) съм представил/а документ с невярно съдържание, свързан с удостоверяване липсата на основания за отстраняване или изпълнението на критериите за допустимост и/или подбор/избор;</w:t>
            </w:r>
          </w:p>
          <w:p w:rsidR="007607A1" w:rsidRPr="007607A1" w:rsidRDefault="007607A1" w:rsidP="007607A1">
            <w:pPr>
              <w:jc w:val="both"/>
              <w:rPr>
                <w:rFonts w:ascii="Times New Roman" w:hAnsi="Times New Roman" w:cs="Times New Roman"/>
                <w:sz w:val="24"/>
                <w:szCs w:val="24"/>
              </w:rPr>
            </w:pPr>
            <w:r w:rsidRPr="007607A1">
              <w:rPr>
                <w:rFonts w:ascii="Times New Roman" w:hAnsi="Times New Roman" w:cs="Times New Roman"/>
                <w:sz w:val="24"/>
                <w:szCs w:val="24"/>
              </w:rPr>
              <w:lastRenderedPageBreak/>
              <w:t>б) не съм предоставил/а изискваща се информация, свързана с удостоверяване липсата на основания за отстраняване или изпълнението на критериите за допустимост и/или подбор/избор;</w:t>
            </w:r>
          </w:p>
          <w:p w:rsidR="007607A1" w:rsidRPr="007607A1" w:rsidRDefault="007607A1" w:rsidP="007607A1">
            <w:pPr>
              <w:jc w:val="both"/>
              <w:rPr>
                <w:rFonts w:ascii="Times New Roman" w:hAnsi="Times New Roman" w:cs="Times New Roman"/>
                <w:sz w:val="24"/>
                <w:szCs w:val="24"/>
              </w:rPr>
            </w:pPr>
          </w:p>
          <w:p w:rsidR="007607A1" w:rsidRPr="007607A1" w:rsidRDefault="007607A1" w:rsidP="007607A1">
            <w:pPr>
              <w:jc w:val="both"/>
              <w:rPr>
                <w:rFonts w:ascii="Times New Roman" w:hAnsi="Times New Roman" w:cs="Times New Roman"/>
                <w:sz w:val="24"/>
                <w:szCs w:val="24"/>
              </w:rPr>
            </w:pPr>
            <w:r w:rsidRPr="007607A1">
              <w:rPr>
                <w:rFonts w:ascii="Times New Roman" w:hAnsi="Times New Roman" w:cs="Times New Roman"/>
                <w:sz w:val="24"/>
                <w:szCs w:val="24"/>
              </w:rPr>
              <w:t>6. не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е установен;</w:t>
            </w:r>
          </w:p>
          <w:p w:rsidR="007607A1" w:rsidRPr="007607A1" w:rsidRDefault="007607A1" w:rsidP="007607A1">
            <w:pPr>
              <w:jc w:val="both"/>
              <w:rPr>
                <w:rFonts w:ascii="Times New Roman" w:hAnsi="Times New Roman" w:cs="Times New Roman"/>
                <w:sz w:val="24"/>
                <w:szCs w:val="24"/>
              </w:rPr>
            </w:pPr>
          </w:p>
          <w:p w:rsidR="007607A1" w:rsidRPr="007607A1" w:rsidRDefault="007607A1" w:rsidP="007607A1">
            <w:pPr>
              <w:jc w:val="both"/>
              <w:rPr>
                <w:rFonts w:ascii="Times New Roman" w:hAnsi="Times New Roman" w:cs="Times New Roman"/>
                <w:sz w:val="24"/>
                <w:szCs w:val="24"/>
              </w:rPr>
            </w:pPr>
            <w:r w:rsidRPr="007607A1">
              <w:rPr>
                <w:rFonts w:ascii="Times New Roman" w:hAnsi="Times New Roman" w:cs="Times New Roman"/>
                <w:sz w:val="24"/>
                <w:szCs w:val="24"/>
              </w:rPr>
              <w:t>7. не е налице конфликт на интереси по смисъла на Регламент (ЕС, Евратом)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Евратом) № 966/2012, който не може да бъде отстранен.</w:t>
            </w:r>
          </w:p>
          <w:p w:rsidR="007607A1" w:rsidRPr="007607A1" w:rsidRDefault="007607A1" w:rsidP="007607A1">
            <w:pPr>
              <w:jc w:val="both"/>
              <w:rPr>
                <w:rFonts w:ascii="Times New Roman" w:hAnsi="Times New Roman" w:cs="Times New Roman"/>
                <w:sz w:val="24"/>
                <w:szCs w:val="24"/>
              </w:rPr>
            </w:pPr>
          </w:p>
          <w:p w:rsidR="007607A1" w:rsidRPr="007607A1" w:rsidRDefault="007607A1" w:rsidP="007607A1">
            <w:pPr>
              <w:jc w:val="both"/>
              <w:rPr>
                <w:rFonts w:ascii="Times New Roman" w:hAnsi="Times New Roman" w:cs="Times New Roman"/>
                <w:sz w:val="24"/>
                <w:szCs w:val="24"/>
              </w:rPr>
            </w:pPr>
            <w:r w:rsidRPr="007607A1">
              <w:rPr>
                <w:rFonts w:ascii="Times New Roman" w:hAnsi="Times New Roman" w:cs="Times New Roman"/>
                <w:sz w:val="24"/>
                <w:szCs w:val="24"/>
              </w:rPr>
              <w:t>8. не съм обявен в несъстоятелност или в производство по несъстоятелност, не съм в процедура по ликвидация, не съм сключил извънсъдебно споразумение с кредиторите си по смисъла на чл. 740 от Търговския закон, не съм преустановил дейността си, а в случай че кандидатът е чуждестранно лице – не се намирам в подобно положение, произтичащо от сходна процедура, съгласно законодателството на държавата, в която съм установен;</w:t>
            </w:r>
          </w:p>
          <w:p w:rsidR="007607A1" w:rsidRPr="007607A1" w:rsidRDefault="007607A1" w:rsidP="007607A1">
            <w:pPr>
              <w:jc w:val="both"/>
              <w:rPr>
                <w:rFonts w:ascii="Times New Roman" w:hAnsi="Times New Roman" w:cs="Times New Roman"/>
                <w:sz w:val="24"/>
                <w:szCs w:val="24"/>
              </w:rPr>
            </w:pPr>
            <w:r w:rsidRPr="007607A1">
              <w:rPr>
                <w:rFonts w:ascii="Times New Roman" w:hAnsi="Times New Roman" w:cs="Times New Roman"/>
                <w:sz w:val="24"/>
                <w:szCs w:val="24"/>
              </w:rPr>
              <w:t xml:space="preserve"> </w:t>
            </w:r>
          </w:p>
          <w:p w:rsidR="007607A1" w:rsidRPr="007607A1" w:rsidRDefault="007607A1" w:rsidP="007607A1">
            <w:pPr>
              <w:jc w:val="both"/>
              <w:rPr>
                <w:rFonts w:ascii="Times New Roman" w:hAnsi="Times New Roman" w:cs="Times New Roman"/>
                <w:sz w:val="24"/>
                <w:szCs w:val="24"/>
              </w:rPr>
            </w:pPr>
            <w:r w:rsidRPr="007607A1">
              <w:rPr>
                <w:rFonts w:ascii="Times New Roman" w:hAnsi="Times New Roman" w:cs="Times New Roman"/>
                <w:sz w:val="24"/>
                <w:szCs w:val="24"/>
              </w:rPr>
              <w:t>9. не е установено, че не съм изпълнил/а разпореждане на Европейската комисия за възстановяване на предоставена неправомерна и несъвместима държавна помощ.</w:t>
            </w:r>
          </w:p>
          <w:p w:rsidR="007607A1" w:rsidRPr="007607A1" w:rsidRDefault="007607A1" w:rsidP="007607A1">
            <w:pPr>
              <w:jc w:val="both"/>
              <w:rPr>
                <w:rFonts w:ascii="Times New Roman" w:hAnsi="Times New Roman" w:cs="Times New Roman"/>
                <w:sz w:val="24"/>
                <w:szCs w:val="24"/>
              </w:rPr>
            </w:pPr>
          </w:p>
          <w:p w:rsidR="007607A1" w:rsidRPr="007607A1" w:rsidRDefault="007607A1" w:rsidP="007607A1">
            <w:pPr>
              <w:jc w:val="both"/>
              <w:rPr>
                <w:rFonts w:ascii="Times New Roman" w:hAnsi="Times New Roman" w:cs="Times New Roman"/>
                <w:sz w:val="24"/>
                <w:szCs w:val="24"/>
              </w:rPr>
            </w:pPr>
            <w:r w:rsidRPr="007607A1">
              <w:rPr>
                <w:rFonts w:ascii="Times New Roman" w:hAnsi="Times New Roman" w:cs="Times New Roman"/>
                <w:sz w:val="24"/>
                <w:szCs w:val="24"/>
              </w:rPr>
              <w:t>10. не съм лице, което лично или в качеството си на собственик, управител или контролиращ друго лице предоставя или е предоставяло консултантски услуги на същата МИГ, свързани с разработването и прилагането на стратегия за ВОМР;</w:t>
            </w:r>
          </w:p>
          <w:p w:rsidR="007607A1" w:rsidRPr="007607A1" w:rsidRDefault="007607A1" w:rsidP="007607A1">
            <w:pPr>
              <w:jc w:val="both"/>
              <w:rPr>
                <w:rFonts w:ascii="Times New Roman" w:hAnsi="Times New Roman" w:cs="Times New Roman"/>
                <w:sz w:val="24"/>
                <w:szCs w:val="24"/>
              </w:rPr>
            </w:pPr>
          </w:p>
          <w:p w:rsidR="007607A1" w:rsidRPr="007607A1" w:rsidRDefault="007607A1" w:rsidP="007607A1">
            <w:pPr>
              <w:jc w:val="both"/>
              <w:rPr>
                <w:rFonts w:ascii="Times New Roman" w:hAnsi="Times New Roman" w:cs="Times New Roman"/>
                <w:sz w:val="24"/>
                <w:szCs w:val="24"/>
              </w:rPr>
            </w:pPr>
            <w:r w:rsidRPr="007607A1">
              <w:rPr>
                <w:rFonts w:ascii="Times New Roman" w:hAnsi="Times New Roman" w:cs="Times New Roman"/>
                <w:sz w:val="24"/>
                <w:szCs w:val="24"/>
              </w:rPr>
              <w:t>11. не съм свързано лице по смисъла на § 1 от допълнителните разпоредби на Търговския закон с член на колективния управителен орган или представляващ по закон и пълномощие член на колективния управителен орган на МИГ и/или на контролния орган на МИГ, или представляващ по закон и пълномощие член на контролния орган на МИГ.</w:t>
            </w:r>
          </w:p>
          <w:p w:rsidR="007607A1" w:rsidRPr="007607A1" w:rsidRDefault="007607A1" w:rsidP="007607A1">
            <w:pPr>
              <w:jc w:val="both"/>
              <w:rPr>
                <w:rFonts w:ascii="Times New Roman" w:hAnsi="Times New Roman" w:cs="Times New Roman"/>
                <w:sz w:val="24"/>
                <w:szCs w:val="24"/>
              </w:rPr>
            </w:pPr>
          </w:p>
          <w:p w:rsidR="007607A1" w:rsidRPr="007607A1" w:rsidRDefault="007607A1" w:rsidP="007607A1">
            <w:pPr>
              <w:jc w:val="both"/>
              <w:rPr>
                <w:rFonts w:ascii="Times New Roman" w:hAnsi="Times New Roman" w:cs="Times New Roman"/>
                <w:sz w:val="24"/>
                <w:szCs w:val="24"/>
              </w:rPr>
            </w:pPr>
            <w:r w:rsidRPr="007607A1">
              <w:rPr>
                <w:rFonts w:ascii="Times New Roman" w:hAnsi="Times New Roman" w:cs="Times New Roman"/>
                <w:sz w:val="24"/>
                <w:szCs w:val="24"/>
              </w:rPr>
              <w:t>12. не съм член на колективния управителен орган или на контролния орган на МИГ и не съм свързано лице с член на колективния управителен орган или на контролния орган на МИГ по смисъла на § 1 от допълнителните разпоредби на Търговския закон;</w:t>
            </w:r>
          </w:p>
          <w:p w:rsidR="007607A1" w:rsidRPr="007607A1" w:rsidRDefault="007607A1" w:rsidP="007607A1">
            <w:pPr>
              <w:jc w:val="both"/>
              <w:rPr>
                <w:rFonts w:ascii="Times New Roman" w:hAnsi="Times New Roman" w:cs="Times New Roman"/>
                <w:sz w:val="24"/>
                <w:szCs w:val="24"/>
              </w:rPr>
            </w:pPr>
          </w:p>
          <w:p w:rsidR="007607A1" w:rsidRPr="007607A1" w:rsidRDefault="007607A1" w:rsidP="007607A1">
            <w:pPr>
              <w:jc w:val="both"/>
              <w:rPr>
                <w:rFonts w:ascii="Times New Roman" w:hAnsi="Times New Roman" w:cs="Times New Roman"/>
                <w:sz w:val="24"/>
                <w:szCs w:val="24"/>
              </w:rPr>
            </w:pPr>
            <w:r w:rsidRPr="007607A1">
              <w:rPr>
                <w:rFonts w:ascii="Times New Roman" w:hAnsi="Times New Roman" w:cs="Times New Roman"/>
                <w:sz w:val="24"/>
                <w:szCs w:val="24"/>
              </w:rPr>
              <w:t>13. не съм общински съветник, кмет, заместник-кмет или служител на централна или териториална администрация на изпълнителната власт, на местната власт или на публично лице.</w:t>
            </w:r>
          </w:p>
          <w:p w:rsidR="007607A1" w:rsidRPr="007607A1" w:rsidRDefault="007607A1" w:rsidP="007607A1">
            <w:pPr>
              <w:jc w:val="both"/>
              <w:rPr>
                <w:rFonts w:ascii="Times New Roman" w:hAnsi="Times New Roman" w:cs="Times New Roman"/>
                <w:sz w:val="24"/>
                <w:szCs w:val="24"/>
              </w:rPr>
            </w:pPr>
          </w:p>
          <w:p w:rsidR="007607A1" w:rsidRPr="002A5936" w:rsidRDefault="007607A1" w:rsidP="007607A1">
            <w:pPr>
              <w:jc w:val="both"/>
              <w:rPr>
                <w:rFonts w:ascii="Times New Roman" w:eastAsia="Times New Roman" w:hAnsi="Times New Roman" w:cs="Times New Roman"/>
                <w:iCs/>
                <w:sz w:val="24"/>
                <w:szCs w:val="24"/>
                <w:lang w:val="ru-RU"/>
              </w:rPr>
            </w:pPr>
            <w:r w:rsidRPr="007607A1">
              <w:rPr>
                <w:rFonts w:ascii="Times New Roman" w:hAnsi="Times New Roman" w:cs="Times New Roman"/>
                <w:sz w:val="24"/>
                <w:szCs w:val="24"/>
              </w:rPr>
              <w:t xml:space="preserve">Към момента на кандидатстване липсата на обстоятелствата за отстраняване се доказва с Декларация Приложение </w:t>
            </w:r>
            <w:r w:rsidR="00AE63F9">
              <w:rPr>
                <w:rFonts w:ascii="Times New Roman" w:hAnsi="Times New Roman" w:cs="Times New Roman"/>
                <w:sz w:val="24"/>
                <w:szCs w:val="24"/>
              </w:rPr>
              <w:t>№</w:t>
            </w:r>
            <w:r w:rsidR="00E71040">
              <w:rPr>
                <w:rFonts w:ascii="Times New Roman" w:hAnsi="Times New Roman" w:cs="Times New Roman"/>
                <w:sz w:val="24"/>
                <w:szCs w:val="24"/>
              </w:rPr>
              <w:t xml:space="preserve"> </w:t>
            </w:r>
            <w:r w:rsidR="006636B2">
              <w:rPr>
                <w:rFonts w:ascii="Times New Roman" w:hAnsi="Times New Roman" w:cs="Times New Roman"/>
                <w:sz w:val="24"/>
                <w:szCs w:val="24"/>
              </w:rPr>
              <w:t>5</w:t>
            </w:r>
            <w:r w:rsidRPr="007607A1">
              <w:rPr>
                <w:rFonts w:ascii="Times New Roman" w:hAnsi="Times New Roman" w:cs="Times New Roman"/>
                <w:sz w:val="24"/>
                <w:szCs w:val="24"/>
              </w:rPr>
              <w:t xml:space="preserve"> - Приложение към заповед № РД09-359/27.04.2020г.</w:t>
            </w:r>
            <w:r w:rsidR="004632EB">
              <w:rPr>
                <w:rFonts w:ascii="Times New Roman" w:hAnsi="Times New Roman" w:cs="Times New Roman"/>
                <w:sz w:val="24"/>
                <w:szCs w:val="24"/>
              </w:rPr>
              <w:t xml:space="preserve"> изменена със Заповед № РД09 – 442 / 04.06.2020 г.</w:t>
            </w:r>
            <w:r w:rsidR="002A5936">
              <w:rPr>
                <w:rFonts w:ascii="Times New Roman" w:hAnsi="Times New Roman" w:cs="Times New Roman"/>
                <w:sz w:val="24"/>
                <w:szCs w:val="24"/>
              </w:rPr>
              <w:t xml:space="preserve"> </w:t>
            </w:r>
            <w:r w:rsidR="002A5936" w:rsidRPr="00E71040">
              <w:rPr>
                <w:rFonts w:ascii="Times New Roman" w:eastAsia="Times New Roman" w:hAnsi="Times New Roman" w:cs="Times New Roman"/>
                <w:iCs/>
                <w:sz w:val="24"/>
                <w:szCs w:val="24"/>
                <w:lang w:val="ru-RU"/>
              </w:rPr>
              <w:t xml:space="preserve">на Ръководителя </w:t>
            </w:r>
            <w:r w:rsidR="002A5936">
              <w:rPr>
                <w:rFonts w:ascii="Times New Roman" w:eastAsia="Times New Roman" w:hAnsi="Times New Roman" w:cs="Times New Roman"/>
                <w:iCs/>
                <w:sz w:val="24"/>
                <w:szCs w:val="24"/>
                <w:lang w:val="ru-RU"/>
              </w:rPr>
              <w:t xml:space="preserve">на УО на ПРСР. </w:t>
            </w:r>
          </w:p>
          <w:p w:rsidR="007607A1" w:rsidRPr="007607A1" w:rsidRDefault="007607A1" w:rsidP="007607A1">
            <w:pPr>
              <w:jc w:val="both"/>
              <w:rPr>
                <w:rFonts w:ascii="Times New Roman" w:hAnsi="Times New Roman" w:cs="Times New Roman"/>
                <w:sz w:val="24"/>
                <w:szCs w:val="24"/>
              </w:rPr>
            </w:pPr>
            <w:r w:rsidRPr="007607A1">
              <w:rPr>
                <w:rFonts w:ascii="Times New Roman" w:hAnsi="Times New Roman" w:cs="Times New Roman"/>
                <w:sz w:val="24"/>
                <w:szCs w:val="24"/>
              </w:rPr>
              <w:t xml:space="preserve"> Декларацията следва да бъде попълнена и подписана от всички лица с право да представляват предприятието - кандидат (независимо от това дали го представляват заедно и/или поотделно, и/или по друг начин). Кандидатите/получателите на финансова помощ декларират липсат</w:t>
            </w:r>
            <w:r w:rsidR="002A5936">
              <w:rPr>
                <w:rFonts w:ascii="Times New Roman" w:hAnsi="Times New Roman" w:cs="Times New Roman"/>
                <w:sz w:val="24"/>
                <w:szCs w:val="24"/>
              </w:rPr>
              <w:t>а на обстоятелства по т. 1 до 10</w:t>
            </w:r>
            <w:r w:rsidRPr="007607A1">
              <w:rPr>
                <w:rFonts w:ascii="Times New Roman" w:hAnsi="Times New Roman" w:cs="Times New Roman"/>
                <w:sz w:val="24"/>
                <w:szCs w:val="24"/>
              </w:rPr>
              <w:t xml:space="preserve"> </w:t>
            </w:r>
            <w:r w:rsidR="002A5936">
              <w:rPr>
                <w:rFonts w:ascii="Times New Roman" w:hAnsi="Times New Roman" w:cs="Times New Roman"/>
                <w:sz w:val="24"/>
                <w:szCs w:val="24"/>
              </w:rPr>
              <w:t>като основанията по т. 1, 2, 7 и 10</w:t>
            </w:r>
            <w:r w:rsidRPr="007607A1">
              <w:rPr>
                <w:rFonts w:ascii="Times New Roman" w:hAnsi="Times New Roman" w:cs="Times New Roman"/>
                <w:sz w:val="24"/>
                <w:szCs w:val="24"/>
              </w:rPr>
              <w:t xml:space="preserve"> се отнасят за представляващия/те юридическото лице. Кандидат/получател – община или местно поделение на вероизповедание не декларира обстоятелствата по т. 3.</w:t>
            </w:r>
          </w:p>
          <w:p w:rsidR="007607A1" w:rsidRPr="007607A1" w:rsidRDefault="007607A1" w:rsidP="007607A1">
            <w:pPr>
              <w:autoSpaceDE w:val="0"/>
              <w:autoSpaceDN w:val="0"/>
              <w:adjustRightInd w:val="0"/>
              <w:jc w:val="both"/>
              <w:rPr>
                <w:rFonts w:ascii="Times New Roman" w:hAnsi="Times New Roman" w:cs="Times New Roman"/>
                <w:sz w:val="24"/>
                <w:szCs w:val="24"/>
                <w:lang w:val="en-US"/>
              </w:rPr>
            </w:pPr>
          </w:p>
          <w:p w:rsidR="009F1ECE" w:rsidRPr="00D34B75" w:rsidRDefault="009F1ECE" w:rsidP="007607A1">
            <w:pPr>
              <w:autoSpaceDE w:val="0"/>
              <w:autoSpaceDN w:val="0"/>
              <w:adjustRightInd w:val="0"/>
              <w:jc w:val="both"/>
              <w:rPr>
                <w:rFonts w:ascii="Times New Roman" w:hAnsi="Times New Roman" w:cs="Times New Roman"/>
                <w:sz w:val="24"/>
                <w:szCs w:val="24"/>
              </w:rPr>
            </w:pPr>
          </w:p>
        </w:tc>
      </w:tr>
    </w:tbl>
    <w:p w:rsidR="005E7E00" w:rsidRPr="004F0443" w:rsidRDefault="005E7E00" w:rsidP="00F74842">
      <w:pPr>
        <w:pStyle w:val="1"/>
        <w:rPr>
          <w:color w:val="00B050"/>
          <w:szCs w:val="24"/>
        </w:rPr>
      </w:pPr>
      <w:bookmarkStart w:id="45" w:name="_Hlk509308280"/>
      <w:bookmarkStart w:id="46" w:name="_Toc505614649"/>
      <w:bookmarkStart w:id="47" w:name="_Hlk509309258"/>
      <w:r w:rsidRPr="004F0443">
        <w:rPr>
          <w:color w:val="00B050"/>
          <w:szCs w:val="24"/>
        </w:rPr>
        <w:lastRenderedPageBreak/>
        <w:t>11.2 Критерии за недопустимост на кандидатите</w:t>
      </w:r>
      <w:bookmarkEnd w:id="45"/>
      <w:r w:rsidRPr="004F0443">
        <w:rPr>
          <w:color w:val="00B050"/>
          <w:szCs w:val="24"/>
        </w:rPr>
        <w:t>:</w:t>
      </w:r>
      <w:bookmarkEnd w:id="46"/>
    </w:p>
    <w:tbl>
      <w:tblPr>
        <w:tblStyle w:val="a9"/>
        <w:tblW w:w="0" w:type="auto"/>
        <w:tblLook w:val="04A0" w:firstRow="1" w:lastRow="0" w:firstColumn="1" w:lastColumn="0" w:noHBand="0" w:noVBand="1"/>
      </w:tblPr>
      <w:tblGrid>
        <w:gridCol w:w="9212"/>
      </w:tblGrid>
      <w:tr w:rsidR="005E7E00" w:rsidRPr="00221AEC" w:rsidTr="00056ED4">
        <w:tc>
          <w:tcPr>
            <w:tcW w:w="9212" w:type="dxa"/>
          </w:tcPr>
          <w:bookmarkEnd w:id="47"/>
          <w:p w:rsidR="007607A1" w:rsidRPr="00E71040" w:rsidRDefault="007607A1" w:rsidP="007607A1">
            <w:pPr>
              <w:jc w:val="both"/>
              <w:rPr>
                <w:rFonts w:ascii="Times New Roman" w:eastAsia="Times New Roman" w:hAnsi="Times New Roman" w:cs="Times New Roman"/>
                <w:iCs/>
                <w:sz w:val="24"/>
                <w:szCs w:val="24"/>
                <w:lang w:val="ru-RU"/>
              </w:rPr>
            </w:pPr>
            <w:r w:rsidRPr="00E71040">
              <w:rPr>
                <w:rFonts w:ascii="Times New Roman" w:eastAsia="Times New Roman" w:hAnsi="Times New Roman" w:cs="Times New Roman"/>
                <w:iCs/>
                <w:sz w:val="24"/>
                <w:szCs w:val="24"/>
                <w:lang w:val="ru-RU"/>
              </w:rPr>
              <w:t>Не са допустими за подпомагане кандидати, които не отговарят на условията посочени в Заповед № 09-647</w:t>
            </w:r>
            <w:r w:rsidR="006636B2">
              <w:rPr>
                <w:rFonts w:ascii="Times New Roman" w:eastAsia="Times New Roman" w:hAnsi="Times New Roman" w:cs="Times New Roman"/>
                <w:iCs/>
                <w:sz w:val="24"/>
                <w:szCs w:val="24"/>
                <w:lang w:val="ru-RU"/>
              </w:rPr>
              <w:t xml:space="preserve"> </w:t>
            </w:r>
            <w:r w:rsidRPr="00E71040">
              <w:rPr>
                <w:rFonts w:ascii="Times New Roman" w:eastAsia="Times New Roman" w:hAnsi="Times New Roman" w:cs="Times New Roman"/>
                <w:iCs/>
                <w:sz w:val="24"/>
                <w:szCs w:val="24"/>
                <w:lang w:val="ru-RU"/>
              </w:rPr>
              <w:t>/</w:t>
            </w:r>
            <w:r w:rsidR="006636B2">
              <w:rPr>
                <w:rFonts w:ascii="Times New Roman" w:eastAsia="Times New Roman" w:hAnsi="Times New Roman" w:cs="Times New Roman"/>
                <w:iCs/>
                <w:sz w:val="24"/>
                <w:szCs w:val="24"/>
                <w:lang w:val="ru-RU"/>
              </w:rPr>
              <w:t xml:space="preserve"> </w:t>
            </w:r>
            <w:r w:rsidRPr="00E71040">
              <w:rPr>
                <w:rFonts w:ascii="Times New Roman" w:eastAsia="Times New Roman" w:hAnsi="Times New Roman" w:cs="Times New Roman"/>
                <w:iCs/>
                <w:sz w:val="24"/>
                <w:szCs w:val="24"/>
                <w:lang w:val="ru-RU"/>
              </w:rPr>
              <w:t>03.07</w:t>
            </w:r>
            <w:r w:rsidR="006636B2">
              <w:rPr>
                <w:rFonts w:ascii="Times New Roman" w:eastAsia="Times New Roman" w:hAnsi="Times New Roman" w:cs="Times New Roman"/>
                <w:iCs/>
                <w:sz w:val="24"/>
                <w:szCs w:val="24"/>
                <w:lang w:val="ru-RU"/>
              </w:rPr>
              <w:t>.2019г. и Заповед № РД 09-359 /</w:t>
            </w:r>
            <w:r w:rsidRPr="00E71040">
              <w:rPr>
                <w:rFonts w:ascii="Times New Roman" w:eastAsia="Times New Roman" w:hAnsi="Times New Roman" w:cs="Times New Roman"/>
                <w:iCs/>
                <w:sz w:val="24"/>
                <w:szCs w:val="24"/>
                <w:lang w:val="ru-RU"/>
              </w:rPr>
              <w:t xml:space="preserve"> 27.04.2020 г.</w:t>
            </w:r>
            <w:r w:rsidR="002A5936">
              <w:rPr>
                <w:rFonts w:ascii="Times New Roman" w:eastAsia="Times New Roman" w:hAnsi="Times New Roman" w:cs="Times New Roman"/>
                <w:iCs/>
                <w:sz w:val="24"/>
                <w:szCs w:val="24"/>
                <w:lang w:val="ru-RU"/>
              </w:rPr>
              <w:t xml:space="preserve"> Изменена </w:t>
            </w:r>
            <w:r w:rsidR="002A5936">
              <w:rPr>
                <w:rFonts w:ascii="Times New Roman" w:hAnsi="Times New Roman" w:cs="Times New Roman"/>
                <w:sz w:val="24"/>
                <w:szCs w:val="24"/>
              </w:rPr>
              <w:t>със Заповед № РД09 – 442 / 04.06.2020 г.</w:t>
            </w:r>
            <w:r w:rsidRPr="00E71040">
              <w:rPr>
                <w:rFonts w:ascii="Times New Roman" w:eastAsia="Times New Roman" w:hAnsi="Times New Roman" w:cs="Times New Roman"/>
                <w:iCs/>
                <w:sz w:val="24"/>
                <w:szCs w:val="24"/>
                <w:lang w:val="ru-RU"/>
              </w:rPr>
              <w:t> на Ръководителя</w:t>
            </w:r>
            <w:r w:rsidR="00E71040" w:rsidRPr="00E71040">
              <w:rPr>
                <w:rFonts w:ascii="Times New Roman" w:eastAsia="Times New Roman" w:hAnsi="Times New Roman" w:cs="Times New Roman"/>
                <w:iCs/>
                <w:sz w:val="24"/>
                <w:szCs w:val="24"/>
                <w:lang w:val="ru-RU"/>
              </w:rPr>
              <w:t xml:space="preserve"> </w:t>
            </w:r>
            <w:r w:rsidRPr="00E71040">
              <w:rPr>
                <w:rFonts w:ascii="Times New Roman" w:eastAsia="Times New Roman" w:hAnsi="Times New Roman" w:cs="Times New Roman"/>
                <w:iCs/>
                <w:sz w:val="24"/>
                <w:szCs w:val="24"/>
                <w:lang w:val="ru-RU"/>
              </w:rPr>
              <w:t xml:space="preserve">на УО на ПРСР. </w:t>
            </w:r>
          </w:p>
          <w:p w:rsidR="002073AF" w:rsidRDefault="002073AF" w:rsidP="00CC0E65">
            <w:pPr>
              <w:autoSpaceDE w:val="0"/>
              <w:autoSpaceDN w:val="0"/>
              <w:adjustRightInd w:val="0"/>
              <w:jc w:val="both"/>
              <w:rPr>
                <w:rFonts w:ascii="Times New Roman,Bold" w:hAnsi="Times New Roman,Bold" w:cs="Times New Roman,Bold"/>
                <w:b/>
                <w:bCs/>
                <w:sz w:val="24"/>
                <w:szCs w:val="24"/>
              </w:rPr>
            </w:pPr>
          </w:p>
          <w:p w:rsidR="00EF103F" w:rsidRPr="00EF103F" w:rsidRDefault="00EF103F" w:rsidP="00CC0E65">
            <w:pPr>
              <w:autoSpaceDE w:val="0"/>
              <w:autoSpaceDN w:val="0"/>
              <w:adjustRightInd w:val="0"/>
              <w:jc w:val="both"/>
              <w:rPr>
                <w:rFonts w:ascii="Times New Roman,Bold" w:hAnsi="Times New Roman,Bold" w:cs="Times New Roman,Bold"/>
                <w:bCs/>
                <w:sz w:val="24"/>
                <w:szCs w:val="24"/>
              </w:rPr>
            </w:pPr>
            <w:r w:rsidRPr="00EF103F">
              <w:rPr>
                <w:rFonts w:ascii="Times New Roman,Bold" w:hAnsi="Times New Roman,Bold" w:cs="Times New Roman,Bold"/>
                <w:bCs/>
                <w:sz w:val="24"/>
                <w:szCs w:val="24"/>
              </w:rPr>
              <w:t>Съгласно чл. 25, ал. 2 от ЗУСЕСИФ в процедурата чрез подбор не могат да участват и безвъзмездна финансова помощ не се предоставя на лица, за които са налице обстоятелства за отстраняване от участие в процедура за възлагане на обществена поръчка съгласно чл. 54 от ЗОП или които не са изпълнили разпореждане на Европейската комисия за възстановяване на предоставената им неправомерна и несъвместима държавна помощ. Кандидатите са длъжни да декларират, че не попадат в някоя от категориите, посочени в чл. 25, ал. 2 от ЗУСЕСИФ и чл. 7 от Постановление № 162 на Министерски съвет от 2016 г. за определяне на детайлни правила за предоставяне на безвъзмездна финансова помощ по програмите, финансирани от Европейските структурни и инвестиционни фондове за периода 2014 – 2020 г.</w:t>
            </w:r>
          </w:p>
          <w:p w:rsidR="002073AF" w:rsidRDefault="002073AF" w:rsidP="00EF103F">
            <w:pPr>
              <w:autoSpaceDE w:val="0"/>
              <w:autoSpaceDN w:val="0"/>
              <w:adjustRightInd w:val="0"/>
              <w:jc w:val="both"/>
              <w:rPr>
                <w:sz w:val="24"/>
                <w:szCs w:val="24"/>
              </w:rPr>
            </w:pPr>
          </w:p>
          <w:p w:rsidR="0098549A" w:rsidRPr="0098549A" w:rsidRDefault="0098549A" w:rsidP="0098549A">
            <w:pPr>
              <w:autoSpaceDE w:val="0"/>
              <w:autoSpaceDN w:val="0"/>
              <w:adjustRightInd w:val="0"/>
              <w:jc w:val="both"/>
              <w:rPr>
                <w:rFonts w:ascii="Times New Roman" w:hAnsi="Times New Roman" w:cs="Times New Roman"/>
                <w:sz w:val="24"/>
                <w:szCs w:val="24"/>
              </w:rPr>
            </w:pPr>
            <w:r w:rsidRPr="0098549A">
              <w:rPr>
                <w:rFonts w:ascii="Times New Roman" w:hAnsi="Times New Roman" w:cs="Times New Roman"/>
                <w:sz w:val="24"/>
                <w:szCs w:val="24"/>
              </w:rPr>
              <w:t>Не се дава предимство, а даденото предимство се отнема, когато МИГ установи, че кандидатът/ползвателят на помощта е създал изкуствено условията, необходими за получаване на това предимство, в противоречие с целите на европейското право и българското законодателство в областта на допустимит</w:t>
            </w:r>
            <w:r w:rsidR="00C74451">
              <w:rPr>
                <w:rFonts w:ascii="Times New Roman" w:hAnsi="Times New Roman" w:cs="Times New Roman"/>
                <w:sz w:val="24"/>
                <w:szCs w:val="24"/>
              </w:rPr>
              <w:t xml:space="preserve">е за подпомагане дейности по </w:t>
            </w:r>
            <w:r w:rsidRPr="0098549A">
              <w:rPr>
                <w:rFonts w:ascii="Times New Roman" w:hAnsi="Times New Roman" w:cs="Times New Roman"/>
                <w:sz w:val="24"/>
                <w:szCs w:val="24"/>
              </w:rPr>
              <w:t>мярката.</w:t>
            </w:r>
          </w:p>
          <w:p w:rsidR="0098549A" w:rsidRPr="0098549A" w:rsidRDefault="0098549A" w:rsidP="0098549A">
            <w:pPr>
              <w:autoSpaceDE w:val="0"/>
              <w:autoSpaceDN w:val="0"/>
              <w:adjustRightInd w:val="0"/>
              <w:jc w:val="both"/>
              <w:rPr>
                <w:rFonts w:ascii="Times New Roman" w:hAnsi="Times New Roman" w:cs="Times New Roman"/>
                <w:sz w:val="24"/>
                <w:szCs w:val="24"/>
              </w:rPr>
            </w:pPr>
          </w:p>
          <w:p w:rsidR="0098549A" w:rsidRDefault="0098549A" w:rsidP="0098549A">
            <w:pPr>
              <w:autoSpaceDE w:val="0"/>
              <w:autoSpaceDN w:val="0"/>
              <w:adjustRightInd w:val="0"/>
              <w:jc w:val="both"/>
              <w:rPr>
                <w:rFonts w:ascii="Times New Roman" w:hAnsi="Times New Roman" w:cs="Times New Roman"/>
                <w:sz w:val="24"/>
                <w:szCs w:val="24"/>
              </w:rPr>
            </w:pPr>
            <w:r w:rsidRPr="0098549A">
              <w:rPr>
                <w:rFonts w:ascii="Times New Roman" w:hAnsi="Times New Roman" w:cs="Times New Roman"/>
                <w:sz w:val="24"/>
                <w:szCs w:val="24"/>
              </w:rPr>
              <w:t>МИГ ще следи дали от процедурата за подбор са отстранени лицата и техните партньори, за които са установени обстоятелства за отстраняване от участие в процедура за възлагане на обществена поръчка съгласно чл. 54 от Закона за обществените поръчки или които не са изпълнили разпореждане на Европейската комисия за възстановяване на предоставената им неправомерна и несъвместима държавна помощ.</w:t>
            </w:r>
          </w:p>
          <w:p w:rsidR="00E13671" w:rsidRPr="00245D73" w:rsidRDefault="00E13671" w:rsidP="00E13671">
            <w:pPr>
              <w:autoSpaceDE w:val="0"/>
              <w:autoSpaceDN w:val="0"/>
              <w:adjustRightInd w:val="0"/>
              <w:jc w:val="both"/>
              <w:rPr>
                <w:rFonts w:ascii="Times New Roman" w:hAnsi="Times New Roman" w:cs="Times New Roman"/>
                <w:sz w:val="24"/>
                <w:szCs w:val="24"/>
                <w:lang w:val="en-US"/>
              </w:rPr>
            </w:pPr>
          </w:p>
          <w:p w:rsidR="00E13671" w:rsidRPr="005143D2" w:rsidRDefault="00E13671" w:rsidP="00E13671">
            <w:pPr>
              <w:autoSpaceDE w:val="0"/>
              <w:autoSpaceDN w:val="0"/>
              <w:adjustRightInd w:val="0"/>
              <w:jc w:val="both"/>
              <w:rPr>
                <w:rFonts w:ascii="Times New Roman" w:hAnsi="Times New Roman" w:cs="Times New Roman"/>
                <w:sz w:val="24"/>
                <w:szCs w:val="24"/>
              </w:rPr>
            </w:pPr>
            <w:r w:rsidRPr="006636B2">
              <w:rPr>
                <w:rFonts w:ascii="Times New Roman" w:hAnsi="Times New Roman" w:cs="Times New Roman"/>
                <w:sz w:val="24"/>
                <w:szCs w:val="24"/>
                <w:lang w:val="en-US"/>
              </w:rPr>
              <w:t xml:space="preserve">Обстоятелствата по </w:t>
            </w:r>
            <w:r w:rsidR="006636B2" w:rsidRPr="006636B2">
              <w:rPr>
                <w:rFonts w:ascii="Times New Roman" w:eastAsia="Times New Roman" w:hAnsi="Times New Roman" w:cs="Times New Roman"/>
                <w:iCs/>
                <w:sz w:val="24"/>
                <w:szCs w:val="24"/>
                <w:lang w:val="ru-RU"/>
              </w:rPr>
              <w:t xml:space="preserve">Заповеди </w:t>
            </w:r>
            <w:r w:rsidR="006636B2" w:rsidRPr="006636B2">
              <w:rPr>
                <w:rFonts w:ascii="Times New Roman" w:hAnsi="Times New Roman" w:cs="Times New Roman"/>
                <w:sz w:val="24"/>
                <w:szCs w:val="24"/>
                <w:lang w:val="en-US"/>
              </w:rPr>
              <w:t xml:space="preserve"> </w:t>
            </w:r>
            <w:r w:rsidR="006636B2" w:rsidRPr="006636B2">
              <w:rPr>
                <w:rFonts w:ascii="Times New Roman" w:eastAsia="Times New Roman" w:hAnsi="Times New Roman" w:cs="Times New Roman"/>
                <w:iCs/>
                <w:sz w:val="24"/>
                <w:szCs w:val="24"/>
                <w:lang w:val="ru-RU"/>
              </w:rPr>
              <w:t>№ 09-647 / 03.07.2019</w:t>
            </w:r>
            <w:r w:rsidR="006636B2">
              <w:rPr>
                <w:rFonts w:ascii="Times New Roman" w:eastAsia="Times New Roman" w:hAnsi="Times New Roman" w:cs="Times New Roman"/>
                <w:iCs/>
                <w:sz w:val="24"/>
                <w:szCs w:val="24"/>
                <w:lang w:val="ru-RU"/>
              </w:rPr>
              <w:t xml:space="preserve"> </w:t>
            </w:r>
            <w:r w:rsidR="006636B2" w:rsidRPr="006636B2">
              <w:rPr>
                <w:rFonts w:ascii="Times New Roman" w:eastAsia="Times New Roman" w:hAnsi="Times New Roman" w:cs="Times New Roman"/>
                <w:iCs/>
                <w:sz w:val="24"/>
                <w:szCs w:val="24"/>
                <w:lang w:val="ru-RU"/>
              </w:rPr>
              <w:t>г. и  № РД 09-359 / 27.04.2020</w:t>
            </w:r>
            <w:r w:rsidR="006636B2">
              <w:rPr>
                <w:rFonts w:ascii="Times New Roman" w:eastAsia="Times New Roman" w:hAnsi="Times New Roman" w:cs="Times New Roman"/>
                <w:iCs/>
                <w:sz w:val="24"/>
                <w:szCs w:val="24"/>
                <w:lang w:val="ru-RU"/>
              </w:rPr>
              <w:t xml:space="preserve"> </w:t>
            </w:r>
            <w:r w:rsidR="006636B2">
              <w:rPr>
                <w:rFonts w:ascii="Times New Roman" w:eastAsia="Times New Roman" w:hAnsi="Times New Roman" w:cs="Times New Roman"/>
                <w:iCs/>
                <w:sz w:val="24"/>
                <w:szCs w:val="24"/>
              </w:rPr>
              <w:t>г.</w:t>
            </w:r>
            <w:r w:rsidR="002A5936">
              <w:rPr>
                <w:rFonts w:ascii="Times New Roman" w:eastAsia="Times New Roman" w:hAnsi="Times New Roman" w:cs="Times New Roman"/>
                <w:iCs/>
                <w:sz w:val="24"/>
                <w:szCs w:val="24"/>
              </w:rPr>
              <w:t xml:space="preserve"> </w:t>
            </w:r>
            <w:r w:rsidR="002A5936">
              <w:rPr>
                <w:rFonts w:ascii="Times New Roman" w:eastAsia="Times New Roman" w:hAnsi="Times New Roman" w:cs="Times New Roman"/>
                <w:iCs/>
                <w:sz w:val="24"/>
                <w:szCs w:val="24"/>
              </w:rPr>
              <w:lastRenderedPageBreak/>
              <w:t xml:space="preserve">изменена </w:t>
            </w:r>
            <w:r w:rsidR="002A5936">
              <w:rPr>
                <w:rFonts w:ascii="Times New Roman" w:hAnsi="Times New Roman" w:cs="Times New Roman"/>
                <w:sz w:val="24"/>
                <w:szCs w:val="24"/>
              </w:rPr>
              <w:t xml:space="preserve">със Заповед № РД09 – 442 / 04.06.2020 г. </w:t>
            </w:r>
            <w:r w:rsidR="006636B2" w:rsidRPr="006636B2">
              <w:rPr>
                <w:rFonts w:ascii="Times New Roman" w:eastAsia="Times New Roman" w:hAnsi="Times New Roman" w:cs="Times New Roman"/>
                <w:iCs/>
                <w:sz w:val="24"/>
                <w:szCs w:val="24"/>
                <w:lang w:val="ru-RU"/>
              </w:rPr>
              <w:t xml:space="preserve"> </w:t>
            </w:r>
            <w:r w:rsidRPr="006636B2">
              <w:rPr>
                <w:rFonts w:ascii="Times New Roman" w:hAnsi="Times New Roman" w:cs="Times New Roman"/>
                <w:sz w:val="24"/>
                <w:szCs w:val="24"/>
                <w:lang w:val="en-US"/>
              </w:rPr>
              <w:t xml:space="preserve">се декларират с попълване на декларация, </w:t>
            </w:r>
            <w:r w:rsidRPr="006636B2">
              <w:rPr>
                <w:rFonts w:ascii="Times New Roman" w:hAnsi="Times New Roman" w:cs="Times New Roman"/>
                <w:sz w:val="24"/>
                <w:szCs w:val="24"/>
              </w:rPr>
              <w:t>П</w:t>
            </w:r>
            <w:r w:rsidR="005143D2" w:rsidRPr="006636B2">
              <w:rPr>
                <w:rFonts w:ascii="Times New Roman" w:hAnsi="Times New Roman" w:cs="Times New Roman"/>
                <w:sz w:val="24"/>
                <w:szCs w:val="24"/>
                <w:lang w:val="en-US"/>
              </w:rPr>
              <w:t xml:space="preserve">риложение </w:t>
            </w:r>
            <w:r w:rsidR="005143D2" w:rsidRPr="006636B2">
              <w:rPr>
                <w:rFonts w:ascii="Times New Roman" w:hAnsi="Times New Roman" w:cs="Times New Roman"/>
                <w:sz w:val="24"/>
                <w:szCs w:val="24"/>
              </w:rPr>
              <w:t>№3</w:t>
            </w:r>
            <w:r w:rsidR="006636B2" w:rsidRPr="006636B2">
              <w:rPr>
                <w:rFonts w:ascii="Times New Roman" w:hAnsi="Times New Roman" w:cs="Times New Roman"/>
                <w:sz w:val="24"/>
                <w:szCs w:val="24"/>
              </w:rPr>
              <w:t xml:space="preserve"> и Приложение № 5</w:t>
            </w:r>
            <w:r w:rsidR="005143D2" w:rsidRPr="006636B2">
              <w:rPr>
                <w:rFonts w:ascii="Times New Roman" w:hAnsi="Times New Roman" w:cs="Times New Roman"/>
                <w:sz w:val="24"/>
                <w:szCs w:val="24"/>
              </w:rPr>
              <w:t xml:space="preserve"> към Условията за кандидатстване.</w:t>
            </w:r>
          </w:p>
          <w:p w:rsidR="00794C4A" w:rsidRPr="007607A1" w:rsidRDefault="00E13671" w:rsidP="00794C4A">
            <w:pPr>
              <w:jc w:val="both"/>
              <w:rPr>
                <w:rFonts w:ascii="Times New Roman" w:hAnsi="Times New Roman" w:cs="Times New Roman"/>
                <w:sz w:val="24"/>
                <w:szCs w:val="24"/>
              </w:rPr>
            </w:pPr>
            <w:r w:rsidRPr="00E13671">
              <w:rPr>
                <w:rFonts w:ascii="Times New Roman" w:hAnsi="Times New Roman" w:cs="Times New Roman"/>
                <w:b/>
                <w:bCs/>
                <w:sz w:val="24"/>
                <w:szCs w:val="24"/>
              </w:rPr>
              <w:t>ВАЖНО!</w:t>
            </w:r>
            <w:r w:rsidRPr="00E13671">
              <w:rPr>
                <w:rFonts w:ascii="Times New Roman" w:hAnsi="Times New Roman" w:cs="Times New Roman"/>
                <w:sz w:val="24"/>
                <w:szCs w:val="24"/>
              </w:rPr>
              <w:t xml:space="preserve"> </w:t>
            </w:r>
            <w:r w:rsidR="00794C4A" w:rsidRPr="007607A1">
              <w:rPr>
                <w:rFonts w:ascii="Times New Roman" w:hAnsi="Times New Roman" w:cs="Times New Roman"/>
                <w:sz w:val="24"/>
                <w:szCs w:val="24"/>
              </w:rPr>
              <w:t xml:space="preserve">Кандидатите/получателите на финансова помощ </w:t>
            </w:r>
            <w:r w:rsidR="006636B2">
              <w:rPr>
                <w:rFonts w:ascii="Times New Roman" w:hAnsi="Times New Roman" w:cs="Times New Roman"/>
                <w:sz w:val="24"/>
                <w:szCs w:val="24"/>
              </w:rPr>
              <w:t xml:space="preserve">от </w:t>
            </w:r>
            <w:r w:rsidR="002A5936">
              <w:rPr>
                <w:rFonts w:ascii="Times New Roman" w:hAnsi="Times New Roman" w:cs="Times New Roman"/>
                <w:sz w:val="24"/>
                <w:szCs w:val="24"/>
              </w:rPr>
              <w:t xml:space="preserve">попълват           </w:t>
            </w:r>
            <w:r w:rsidR="006636B2" w:rsidRPr="006636B2">
              <w:rPr>
                <w:rFonts w:ascii="Times New Roman" w:hAnsi="Times New Roman" w:cs="Times New Roman"/>
                <w:sz w:val="24"/>
                <w:szCs w:val="24"/>
              </w:rPr>
              <w:t xml:space="preserve">Приложение № 5 </w:t>
            </w:r>
            <w:r w:rsidR="006636B2">
              <w:rPr>
                <w:rFonts w:ascii="Times New Roman" w:hAnsi="Times New Roman" w:cs="Times New Roman"/>
                <w:sz w:val="24"/>
                <w:szCs w:val="24"/>
              </w:rPr>
              <w:t xml:space="preserve"> към УК, съгласно заповед </w:t>
            </w:r>
            <w:r w:rsidR="006636B2" w:rsidRPr="006636B2">
              <w:rPr>
                <w:rFonts w:ascii="Times New Roman" w:eastAsia="Times New Roman" w:hAnsi="Times New Roman" w:cs="Times New Roman"/>
                <w:iCs/>
                <w:sz w:val="24"/>
                <w:szCs w:val="24"/>
                <w:lang w:val="ru-RU"/>
              </w:rPr>
              <w:t>№ РД 09-359 / 27.04.2020</w:t>
            </w:r>
            <w:r w:rsidR="006636B2">
              <w:rPr>
                <w:rFonts w:ascii="Times New Roman" w:eastAsia="Times New Roman" w:hAnsi="Times New Roman" w:cs="Times New Roman"/>
                <w:iCs/>
                <w:sz w:val="24"/>
                <w:szCs w:val="24"/>
                <w:lang w:val="ru-RU"/>
              </w:rPr>
              <w:t xml:space="preserve"> </w:t>
            </w:r>
            <w:r w:rsidR="006636B2">
              <w:rPr>
                <w:rFonts w:ascii="Times New Roman" w:eastAsia="Times New Roman" w:hAnsi="Times New Roman" w:cs="Times New Roman"/>
                <w:iCs/>
                <w:sz w:val="24"/>
                <w:szCs w:val="24"/>
              </w:rPr>
              <w:t>г.</w:t>
            </w:r>
            <w:r w:rsidR="002A5936">
              <w:rPr>
                <w:rFonts w:ascii="Times New Roman" w:eastAsia="Times New Roman" w:hAnsi="Times New Roman" w:cs="Times New Roman"/>
                <w:iCs/>
                <w:sz w:val="24"/>
                <w:szCs w:val="24"/>
              </w:rPr>
              <w:t xml:space="preserve"> изменена </w:t>
            </w:r>
            <w:r w:rsidR="002A5936">
              <w:rPr>
                <w:rFonts w:ascii="Times New Roman" w:hAnsi="Times New Roman" w:cs="Times New Roman"/>
                <w:sz w:val="24"/>
                <w:szCs w:val="24"/>
              </w:rPr>
              <w:t>със Заповед № РД09 – 442 / 04.06.2020 г.</w:t>
            </w:r>
            <w:r w:rsidR="006636B2">
              <w:rPr>
                <w:rFonts w:ascii="Times New Roman" w:eastAsia="Times New Roman" w:hAnsi="Times New Roman" w:cs="Times New Roman"/>
                <w:iCs/>
                <w:sz w:val="24"/>
                <w:szCs w:val="24"/>
                <w:lang w:val="ru-RU"/>
              </w:rPr>
              <w:t xml:space="preserve">, </w:t>
            </w:r>
            <w:r w:rsidR="00794C4A" w:rsidRPr="007607A1">
              <w:rPr>
                <w:rFonts w:ascii="Times New Roman" w:hAnsi="Times New Roman" w:cs="Times New Roman"/>
                <w:sz w:val="24"/>
                <w:szCs w:val="24"/>
              </w:rPr>
              <w:t>декларират липсат</w:t>
            </w:r>
            <w:r w:rsidR="002A5936">
              <w:rPr>
                <w:rFonts w:ascii="Times New Roman" w:hAnsi="Times New Roman" w:cs="Times New Roman"/>
                <w:sz w:val="24"/>
                <w:szCs w:val="24"/>
              </w:rPr>
              <w:t>а на обстоятелства по т. 1 до 10</w:t>
            </w:r>
            <w:r w:rsidR="00794C4A" w:rsidRPr="007607A1">
              <w:rPr>
                <w:rFonts w:ascii="Times New Roman" w:hAnsi="Times New Roman" w:cs="Times New Roman"/>
                <w:sz w:val="24"/>
                <w:szCs w:val="24"/>
              </w:rPr>
              <w:t xml:space="preserve"> </w:t>
            </w:r>
            <w:r w:rsidR="002A5936">
              <w:rPr>
                <w:rFonts w:ascii="Times New Roman" w:hAnsi="Times New Roman" w:cs="Times New Roman"/>
                <w:sz w:val="24"/>
                <w:szCs w:val="24"/>
              </w:rPr>
              <w:t xml:space="preserve">като основанията по т. 1, 2, 7 и 10 </w:t>
            </w:r>
            <w:r w:rsidR="00794C4A" w:rsidRPr="007607A1">
              <w:rPr>
                <w:rFonts w:ascii="Times New Roman" w:hAnsi="Times New Roman" w:cs="Times New Roman"/>
                <w:sz w:val="24"/>
                <w:szCs w:val="24"/>
              </w:rPr>
              <w:t xml:space="preserve"> се отнасят за представляващия/те юридическото лице. Кандидат/получател – община или местно поделение на вероизповедание не декларира обстоятелствата по т. 3.</w:t>
            </w:r>
          </w:p>
          <w:p w:rsidR="00E13671" w:rsidRPr="00221AEC" w:rsidRDefault="00E13671" w:rsidP="00E13671">
            <w:pPr>
              <w:autoSpaceDE w:val="0"/>
              <w:autoSpaceDN w:val="0"/>
              <w:adjustRightInd w:val="0"/>
              <w:jc w:val="both"/>
              <w:rPr>
                <w:sz w:val="24"/>
                <w:szCs w:val="24"/>
              </w:rPr>
            </w:pPr>
            <w:r w:rsidRPr="00E13671">
              <w:rPr>
                <w:rFonts w:ascii="Times New Roman" w:hAnsi="Times New Roman" w:cs="Times New Roman"/>
                <w:sz w:val="24"/>
                <w:szCs w:val="24"/>
              </w:rPr>
              <w:t>Декларацията следва да бъде попълнена и подписана от всички лица с право да представляват кандидата (независимо от това дали заедно и/или поотделно, и/или по друг начин).</w:t>
            </w:r>
          </w:p>
        </w:tc>
      </w:tr>
    </w:tbl>
    <w:p w:rsidR="00F74842" w:rsidRPr="004F0443" w:rsidRDefault="00F74842" w:rsidP="00F74842">
      <w:pPr>
        <w:pStyle w:val="1"/>
        <w:rPr>
          <w:color w:val="00B050"/>
          <w:szCs w:val="24"/>
        </w:rPr>
      </w:pPr>
      <w:bookmarkStart w:id="48" w:name="_Hlk509308305"/>
      <w:bookmarkStart w:id="49" w:name="_Toc505614650"/>
      <w:bookmarkStart w:id="50" w:name="_Hlk509309277"/>
      <w:r w:rsidRPr="004F0443">
        <w:rPr>
          <w:color w:val="00B050"/>
          <w:szCs w:val="24"/>
        </w:rPr>
        <w:lastRenderedPageBreak/>
        <w:t xml:space="preserve">12. Допустими </w:t>
      </w:r>
      <w:r w:rsidR="00BB1E2D" w:rsidRPr="004F0443">
        <w:rPr>
          <w:color w:val="00B050"/>
          <w:szCs w:val="24"/>
        </w:rPr>
        <w:t>партньори</w:t>
      </w:r>
      <w:bookmarkEnd w:id="48"/>
      <w:r w:rsidRPr="004F0443">
        <w:rPr>
          <w:color w:val="00B050"/>
          <w:szCs w:val="24"/>
        </w:rPr>
        <w:t>:</w:t>
      </w:r>
      <w:bookmarkEnd w:id="49"/>
    </w:p>
    <w:tbl>
      <w:tblPr>
        <w:tblStyle w:val="a9"/>
        <w:tblW w:w="0" w:type="auto"/>
        <w:tblLook w:val="04A0" w:firstRow="1" w:lastRow="0" w:firstColumn="1" w:lastColumn="0" w:noHBand="0" w:noVBand="1"/>
      </w:tblPr>
      <w:tblGrid>
        <w:gridCol w:w="9212"/>
      </w:tblGrid>
      <w:tr w:rsidR="00F74842" w:rsidRPr="00221AEC" w:rsidTr="00AC51DB">
        <w:tc>
          <w:tcPr>
            <w:tcW w:w="9212" w:type="dxa"/>
          </w:tcPr>
          <w:bookmarkEnd w:id="50"/>
          <w:p w:rsidR="00F74842" w:rsidRPr="00221AEC" w:rsidRDefault="009E7964" w:rsidP="00762519">
            <w:pPr>
              <w:rPr>
                <w:rFonts w:ascii="Times New Roman" w:hAnsi="Times New Roman" w:cs="Times New Roman"/>
                <w:sz w:val="24"/>
                <w:szCs w:val="24"/>
              </w:rPr>
            </w:pPr>
            <w:r w:rsidRPr="00221AEC">
              <w:rPr>
                <w:rFonts w:ascii="Times New Roman" w:hAnsi="Times New Roman" w:cs="Times New Roman"/>
                <w:sz w:val="24"/>
                <w:szCs w:val="24"/>
              </w:rPr>
              <w:t>Неприложимо</w:t>
            </w:r>
          </w:p>
        </w:tc>
      </w:tr>
    </w:tbl>
    <w:p w:rsidR="00762519" w:rsidRDefault="00762519" w:rsidP="00762519">
      <w:pPr>
        <w:pStyle w:val="1"/>
        <w:spacing w:before="0"/>
        <w:rPr>
          <w:szCs w:val="24"/>
        </w:rPr>
      </w:pPr>
      <w:bookmarkStart w:id="51" w:name="_Hlk509308323"/>
      <w:bookmarkStart w:id="52" w:name="_Toc505614651"/>
      <w:bookmarkStart w:id="53" w:name="_Hlk509309302"/>
    </w:p>
    <w:p w:rsidR="00BB1E2D" w:rsidRPr="004F0443" w:rsidRDefault="00BB1E2D" w:rsidP="00762519">
      <w:pPr>
        <w:pStyle w:val="1"/>
        <w:spacing w:before="0"/>
        <w:rPr>
          <w:color w:val="00B050"/>
          <w:szCs w:val="24"/>
        </w:rPr>
      </w:pPr>
      <w:r w:rsidRPr="004F0443">
        <w:rPr>
          <w:color w:val="00B050"/>
          <w:szCs w:val="24"/>
        </w:rPr>
        <w:t>13. Дейности, допустими за финансиране</w:t>
      </w:r>
      <w:bookmarkEnd w:id="51"/>
      <w:r w:rsidRPr="004F0443">
        <w:rPr>
          <w:color w:val="00B050"/>
          <w:szCs w:val="24"/>
        </w:rPr>
        <w:t>:</w:t>
      </w:r>
      <w:bookmarkEnd w:id="52"/>
    </w:p>
    <w:p w:rsidR="005479F0" w:rsidRPr="004F0443" w:rsidRDefault="005479F0" w:rsidP="005479F0">
      <w:pPr>
        <w:rPr>
          <w:rFonts w:ascii="Times New Roman" w:hAnsi="Times New Roman" w:cs="Times New Roman"/>
          <w:b/>
          <w:color w:val="00B050"/>
          <w:sz w:val="24"/>
          <w:szCs w:val="24"/>
        </w:rPr>
      </w:pPr>
      <w:bookmarkStart w:id="54" w:name="_Hlk509308341"/>
      <w:bookmarkStart w:id="55" w:name="_Hlk509309321"/>
      <w:bookmarkEnd w:id="53"/>
      <w:r w:rsidRPr="004F0443">
        <w:rPr>
          <w:rFonts w:ascii="Times New Roman" w:hAnsi="Times New Roman" w:cs="Times New Roman"/>
          <w:b/>
          <w:color w:val="00B050"/>
          <w:sz w:val="24"/>
          <w:szCs w:val="24"/>
        </w:rPr>
        <w:t>13.1. Допустими дейности</w:t>
      </w:r>
      <w:bookmarkEnd w:id="54"/>
      <w:r w:rsidRPr="004F0443">
        <w:rPr>
          <w:rFonts w:ascii="Times New Roman" w:hAnsi="Times New Roman" w:cs="Times New Roman"/>
          <w:b/>
          <w:color w:val="00B050"/>
          <w:sz w:val="24"/>
          <w:szCs w:val="24"/>
        </w:rPr>
        <w:t>:</w:t>
      </w:r>
    </w:p>
    <w:tbl>
      <w:tblPr>
        <w:tblStyle w:val="a9"/>
        <w:tblW w:w="0" w:type="auto"/>
        <w:tblLook w:val="04A0" w:firstRow="1" w:lastRow="0" w:firstColumn="1" w:lastColumn="0" w:noHBand="0" w:noVBand="1"/>
      </w:tblPr>
      <w:tblGrid>
        <w:gridCol w:w="9212"/>
      </w:tblGrid>
      <w:tr w:rsidR="007A32E9" w:rsidTr="00781619">
        <w:tc>
          <w:tcPr>
            <w:tcW w:w="9212" w:type="dxa"/>
          </w:tcPr>
          <w:bookmarkEnd w:id="55"/>
          <w:p w:rsidR="007A32E9" w:rsidRPr="005F5782" w:rsidRDefault="00A650FF" w:rsidP="00444492">
            <w:pPr>
              <w:jc w:val="both"/>
              <w:rPr>
                <w:rFonts w:ascii="Times New Roman" w:hAnsi="Times New Roman" w:cs="Times New Roman"/>
                <w:sz w:val="24"/>
                <w:szCs w:val="24"/>
              </w:rPr>
            </w:pPr>
            <w:r w:rsidRPr="005F5782">
              <w:rPr>
                <w:rFonts w:ascii="Times New Roman" w:hAnsi="Times New Roman" w:cs="Times New Roman"/>
                <w:sz w:val="24"/>
                <w:szCs w:val="24"/>
                <w:lang w:val="en-US"/>
              </w:rPr>
              <w:t>I</w:t>
            </w:r>
            <w:r w:rsidRPr="005F5782">
              <w:rPr>
                <w:rFonts w:ascii="Times New Roman" w:hAnsi="Times New Roman" w:cs="Times New Roman"/>
                <w:sz w:val="24"/>
                <w:szCs w:val="24"/>
              </w:rPr>
              <w:t xml:space="preserve">. </w:t>
            </w:r>
            <w:r w:rsidR="007A32E9" w:rsidRPr="005F5782">
              <w:rPr>
                <w:rFonts w:ascii="Times New Roman" w:hAnsi="Times New Roman" w:cs="Times New Roman"/>
                <w:sz w:val="24"/>
                <w:szCs w:val="24"/>
              </w:rPr>
              <w:t>По настоящите Условия за кандидатстване се предоставя безвъзмездна финансова помощ за следните допустими за подпомагане дейности:</w:t>
            </w:r>
          </w:p>
          <w:p w:rsidR="002A7A68" w:rsidRPr="002A7A68" w:rsidRDefault="002A7A68" w:rsidP="002A7A68">
            <w:pPr>
              <w:jc w:val="both"/>
              <w:rPr>
                <w:rFonts w:ascii="Times New Roman" w:hAnsi="Times New Roman" w:cs="Times New Roman"/>
                <w:sz w:val="24"/>
                <w:szCs w:val="24"/>
              </w:rPr>
            </w:pPr>
            <w:r w:rsidRPr="002A7A68">
              <w:rPr>
                <w:rFonts w:ascii="Times New Roman" w:hAnsi="Times New Roman" w:cs="Times New Roman"/>
                <w:sz w:val="24"/>
                <w:szCs w:val="24"/>
              </w:rPr>
              <w:t>Допустими са само дейности на територията на МИГ и са за:</w:t>
            </w:r>
          </w:p>
          <w:p w:rsidR="002A7A68" w:rsidRPr="002A7A68" w:rsidRDefault="002A7A68" w:rsidP="002A7A68">
            <w:pPr>
              <w:jc w:val="both"/>
              <w:rPr>
                <w:rFonts w:ascii="Times New Roman" w:hAnsi="Times New Roman" w:cs="Times New Roman"/>
                <w:sz w:val="24"/>
                <w:szCs w:val="24"/>
              </w:rPr>
            </w:pPr>
            <w:r w:rsidRPr="002A7A68">
              <w:rPr>
                <w:rFonts w:ascii="Times New Roman" w:hAnsi="Times New Roman" w:cs="Times New Roman"/>
                <w:sz w:val="24"/>
                <w:szCs w:val="24"/>
              </w:rPr>
              <w:t>1.</w:t>
            </w:r>
            <w:r w:rsidR="00DD6C26">
              <w:rPr>
                <w:rFonts w:ascii="Times New Roman" w:hAnsi="Times New Roman" w:cs="Times New Roman"/>
                <w:sz w:val="24"/>
                <w:szCs w:val="24"/>
              </w:rPr>
              <w:t xml:space="preserve"> </w:t>
            </w:r>
            <w:r w:rsidRPr="002A7A68">
              <w:rPr>
                <w:rFonts w:ascii="Times New Roman" w:hAnsi="Times New Roman" w:cs="Times New Roman"/>
                <w:sz w:val="24"/>
                <w:szCs w:val="24"/>
              </w:rPr>
              <w:t xml:space="preserve">внедряване на нови и/или модернизиране на наличните мощности и подобряване на използването им, и/или </w:t>
            </w:r>
          </w:p>
          <w:p w:rsidR="002A7A68" w:rsidRPr="002A7A68" w:rsidRDefault="002A7A68" w:rsidP="002A7A68">
            <w:pPr>
              <w:jc w:val="both"/>
              <w:rPr>
                <w:rFonts w:ascii="Times New Roman" w:hAnsi="Times New Roman" w:cs="Times New Roman"/>
                <w:sz w:val="24"/>
                <w:szCs w:val="24"/>
              </w:rPr>
            </w:pPr>
            <w:r w:rsidRPr="002A7A68">
              <w:rPr>
                <w:rFonts w:ascii="Times New Roman" w:hAnsi="Times New Roman" w:cs="Times New Roman"/>
                <w:sz w:val="24"/>
                <w:szCs w:val="24"/>
              </w:rPr>
              <w:t>2.</w:t>
            </w:r>
            <w:r w:rsidR="00DD6C26">
              <w:rPr>
                <w:rFonts w:ascii="Times New Roman" w:hAnsi="Times New Roman" w:cs="Times New Roman"/>
                <w:sz w:val="24"/>
                <w:szCs w:val="24"/>
              </w:rPr>
              <w:t xml:space="preserve"> </w:t>
            </w:r>
            <w:r w:rsidRPr="002A7A68">
              <w:rPr>
                <w:rFonts w:ascii="Times New Roman" w:hAnsi="Times New Roman" w:cs="Times New Roman"/>
                <w:sz w:val="24"/>
                <w:szCs w:val="24"/>
              </w:rPr>
              <w:t>внедряване на нови продукти, процеси и технологии, и/или</w:t>
            </w:r>
          </w:p>
          <w:p w:rsidR="002A7A68" w:rsidRPr="002A7A68" w:rsidRDefault="002A7A68" w:rsidP="002A7A68">
            <w:pPr>
              <w:jc w:val="both"/>
              <w:rPr>
                <w:rFonts w:ascii="Times New Roman" w:hAnsi="Times New Roman" w:cs="Times New Roman"/>
                <w:sz w:val="24"/>
                <w:szCs w:val="24"/>
              </w:rPr>
            </w:pPr>
            <w:r w:rsidRPr="002A7A68">
              <w:rPr>
                <w:rFonts w:ascii="Times New Roman" w:hAnsi="Times New Roman" w:cs="Times New Roman"/>
                <w:sz w:val="24"/>
                <w:szCs w:val="24"/>
              </w:rPr>
              <w:t xml:space="preserve">3. намаляване на себестойността на произвежданата продукция, и/или </w:t>
            </w:r>
          </w:p>
          <w:p w:rsidR="002A7A68" w:rsidRPr="002A7A68" w:rsidRDefault="002A7A68" w:rsidP="002A7A68">
            <w:pPr>
              <w:jc w:val="both"/>
              <w:rPr>
                <w:rFonts w:ascii="Times New Roman" w:hAnsi="Times New Roman" w:cs="Times New Roman"/>
                <w:sz w:val="24"/>
                <w:szCs w:val="24"/>
              </w:rPr>
            </w:pPr>
            <w:r w:rsidRPr="002A7A68">
              <w:rPr>
                <w:rFonts w:ascii="Times New Roman" w:hAnsi="Times New Roman" w:cs="Times New Roman"/>
                <w:sz w:val="24"/>
                <w:szCs w:val="24"/>
              </w:rPr>
              <w:t xml:space="preserve">4. постигане на съответствие с ново въведени стандарти на ЕС, и/или </w:t>
            </w:r>
          </w:p>
          <w:p w:rsidR="002A7A68" w:rsidRPr="002A7A68" w:rsidRDefault="002A7A68" w:rsidP="002A7A68">
            <w:pPr>
              <w:jc w:val="both"/>
              <w:rPr>
                <w:rFonts w:ascii="Times New Roman" w:hAnsi="Times New Roman" w:cs="Times New Roman"/>
                <w:sz w:val="24"/>
                <w:szCs w:val="24"/>
              </w:rPr>
            </w:pPr>
            <w:r w:rsidRPr="002A7A68">
              <w:rPr>
                <w:rFonts w:ascii="Times New Roman" w:hAnsi="Times New Roman" w:cs="Times New Roman"/>
                <w:sz w:val="24"/>
                <w:szCs w:val="24"/>
              </w:rPr>
              <w:t xml:space="preserve">5. подобряване на сътрудничеството с производителите на суровини, и/или </w:t>
            </w:r>
          </w:p>
          <w:p w:rsidR="002A7A68" w:rsidRPr="002A7A68" w:rsidRDefault="002A7A68" w:rsidP="002A7A68">
            <w:pPr>
              <w:jc w:val="both"/>
              <w:rPr>
                <w:rFonts w:ascii="Times New Roman" w:hAnsi="Times New Roman" w:cs="Times New Roman"/>
                <w:sz w:val="24"/>
                <w:szCs w:val="24"/>
              </w:rPr>
            </w:pPr>
            <w:r w:rsidRPr="002A7A68">
              <w:rPr>
                <w:rFonts w:ascii="Times New Roman" w:hAnsi="Times New Roman" w:cs="Times New Roman"/>
                <w:sz w:val="24"/>
                <w:szCs w:val="24"/>
              </w:rPr>
              <w:t xml:space="preserve">6. опазване на околната среда, включително намаляване на вредните емисии и отпадъци, и/или </w:t>
            </w:r>
          </w:p>
          <w:p w:rsidR="002A7A68" w:rsidRPr="002A7A68" w:rsidRDefault="002A7A68" w:rsidP="002A7A68">
            <w:pPr>
              <w:jc w:val="both"/>
              <w:rPr>
                <w:rFonts w:ascii="Times New Roman" w:hAnsi="Times New Roman" w:cs="Times New Roman"/>
                <w:sz w:val="24"/>
                <w:szCs w:val="24"/>
              </w:rPr>
            </w:pPr>
            <w:r w:rsidRPr="002A7A68">
              <w:rPr>
                <w:rFonts w:ascii="Times New Roman" w:hAnsi="Times New Roman" w:cs="Times New Roman"/>
                <w:sz w:val="24"/>
                <w:szCs w:val="24"/>
              </w:rPr>
              <w:t xml:space="preserve">7. подобряване на енергийната ефективност в предприятията, и/или </w:t>
            </w:r>
          </w:p>
          <w:p w:rsidR="002A7A68" w:rsidRPr="002A7A68" w:rsidRDefault="002A7A68" w:rsidP="002A7A68">
            <w:pPr>
              <w:jc w:val="both"/>
              <w:rPr>
                <w:rFonts w:ascii="Times New Roman" w:hAnsi="Times New Roman" w:cs="Times New Roman"/>
                <w:sz w:val="24"/>
                <w:szCs w:val="24"/>
              </w:rPr>
            </w:pPr>
            <w:r w:rsidRPr="002A7A68">
              <w:rPr>
                <w:rFonts w:ascii="Times New Roman" w:hAnsi="Times New Roman" w:cs="Times New Roman"/>
                <w:sz w:val="24"/>
                <w:szCs w:val="24"/>
              </w:rPr>
              <w:t xml:space="preserve">8. подобряване на безопасността и хигиенните условия на производство и труд, и/или </w:t>
            </w:r>
          </w:p>
          <w:p w:rsidR="002A7A68" w:rsidRPr="002A7A68" w:rsidRDefault="002A7A68" w:rsidP="002A7A68">
            <w:pPr>
              <w:jc w:val="both"/>
              <w:rPr>
                <w:rFonts w:ascii="Times New Roman" w:hAnsi="Times New Roman" w:cs="Times New Roman"/>
                <w:sz w:val="24"/>
                <w:szCs w:val="24"/>
              </w:rPr>
            </w:pPr>
            <w:r w:rsidRPr="002A7A68">
              <w:rPr>
                <w:rFonts w:ascii="Times New Roman" w:hAnsi="Times New Roman" w:cs="Times New Roman"/>
                <w:sz w:val="24"/>
                <w:szCs w:val="24"/>
              </w:rPr>
              <w:t xml:space="preserve">9. подобряване на качеството и безопасността на храните и тяхната проследяемост, и/или </w:t>
            </w:r>
          </w:p>
          <w:p w:rsidR="00B37388" w:rsidRDefault="002A7A68" w:rsidP="002A7A68">
            <w:pPr>
              <w:jc w:val="both"/>
              <w:rPr>
                <w:rFonts w:ascii="Times New Roman" w:hAnsi="Times New Roman" w:cs="Times New Roman"/>
                <w:sz w:val="24"/>
                <w:szCs w:val="24"/>
              </w:rPr>
            </w:pPr>
            <w:r w:rsidRPr="002A7A68">
              <w:rPr>
                <w:rFonts w:ascii="Times New Roman" w:hAnsi="Times New Roman" w:cs="Times New Roman"/>
                <w:sz w:val="24"/>
                <w:szCs w:val="24"/>
              </w:rPr>
              <w:t>10.</w:t>
            </w:r>
            <w:r w:rsidR="00DD6C26">
              <w:rPr>
                <w:rFonts w:ascii="Times New Roman" w:hAnsi="Times New Roman" w:cs="Times New Roman"/>
                <w:sz w:val="24"/>
                <w:szCs w:val="24"/>
              </w:rPr>
              <w:t xml:space="preserve"> </w:t>
            </w:r>
            <w:r w:rsidRPr="002A7A68">
              <w:rPr>
                <w:rFonts w:ascii="Times New Roman" w:hAnsi="Times New Roman" w:cs="Times New Roman"/>
                <w:sz w:val="24"/>
                <w:szCs w:val="24"/>
              </w:rPr>
              <w:t>подобряване на възможностите за производство на биологични храни чрез преработка на първични земеделски биологични продукти</w:t>
            </w:r>
            <w:r>
              <w:rPr>
                <w:rFonts w:ascii="Times New Roman" w:hAnsi="Times New Roman" w:cs="Times New Roman"/>
                <w:sz w:val="24"/>
                <w:szCs w:val="24"/>
              </w:rPr>
              <w:t>.</w:t>
            </w:r>
          </w:p>
          <w:p w:rsidR="00D34B75" w:rsidRPr="00D34B75" w:rsidRDefault="00D34B75" w:rsidP="00D34B75">
            <w:pPr>
              <w:jc w:val="both"/>
              <w:rPr>
                <w:rFonts w:ascii="Times New Roman" w:hAnsi="Times New Roman" w:cs="Times New Roman"/>
                <w:sz w:val="24"/>
                <w:szCs w:val="24"/>
              </w:rPr>
            </w:pPr>
            <w:r w:rsidRPr="00D34B75">
              <w:rPr>
                <w:rFonts w:ascii="Times New Roman" w:hAnsi="Times New Roman" w:cs="Times New Roman"/>
                <w:sz w:val="24"/>
                <w:szCs w:val="24"/>
              </w:rPr>
              <w:t>Продуктите от допустимите за финансова помощ сектори по ал. 1, за чиято преработка и/или маркетинг се кандидатства, трябва да са описани в приложение № I по чл. 38 от Договора за функционирането на Европейския съюз, наричано по-нататък „пр</w:t>
            </w:r>
            <w:r w:rsidR="005143D2">
              <w:rPr>
                <w:rFonts w:ascii="Times New Roman" w:hAnsi="Times New Roman" w:cs="Times New Roman"/>
                <w:sz w:val="24"/>
                <w:szCs w:val="24"/>
              </w:rPr>
              <w:t>иложение № I от Договора".</w:t>
            </w:r>
          </w:p>
          <w:p w:rsidR="00D34B75" w:rsidRPr="00D34B75" w:rsidRDefault="00D34B75" w:rsidP="00D34B75">
            <w:pPr>
              <w:jc w:val="both"/>
              <w:rPr>
                <w:rFonts w:ascii="Times New Roman" w:hAnsi="Times New Roman" w:cs="Times New Roman"/>
                <w:sz w:val="24"/>
                <w:szCs w:val="24"/>
              </w:rPr>
            </w:pPr>
            <w:r w:rsidRPr="00D34B75">
              <w:rPr>
                <w:rFonts w:ascii="Times New Roman" w:hAnsi="Times New Roman" w:cs="Times New Roman"/>
                <w:sz w:val="24"/>
                <w:szCs w:val="24"/>
              </w:rPr>
              <w:t xml:space="preserve">Съответствието на проектите със секторите по ал. 1 се определя въз основа на селскостопанските продукти, за чиято преработка и/или маркетинг се кандидатства, технологията на производство и получените крайни продукти. </w:t>
            </w:r>
          </w:p>
          <w:p w:rsidR="00B37388" w:rsidRPr="00F21958" w:rsidRDefault="00B37388" w:rsidP="002A7A68">
            <w:pPr>
              <w:jc w:val="both"/>
              <w:rPr>
                <w:rFonts w:ascii="Times New Roman" w:hAnsi="Times New Roman" w:cs="Times New Roman"/>
                <w:sz w:val="24"/>
                <w:szCs w:val="24"/>
              </w:rPr>
            </w:pPr>
          </w:p>
        </w:tc>
      </w:tr>
    </w:tbl>
    <w:p w:rsidR="007A32E9" w:rsidRDefault="007A32E9" w:rsidP="005479F0">
      <w:pPr>
        <w:rPr>
          <w:rFonts w:ascii="Times New Roman" w:hAnsi="Times New Roman" w:cs="Times New Roman"/>
          <w:b/>
        </w:rPr>
      </w:pPr>
    </w:p>
    <w:p w:rsidR="007A32E9" w:rsidRPr="00503A1D" w:rsidRDefault="007A32E9" w:rsidP="005479F0">
      <w:pPr>
        <w:rPr>
          <w:rFonts w:ascii="Times New Roman" w:hAnsi="Times New Roman" w:cs="Times New Roman"/>
          <w:b/>
          <w:color w:val="00B050"/>
          <w:sz w:val="24"/>
          <w:szCs w:val="24"/>
        </w:rPr>
      </w:pPr>
      <w:bookmarkStart w:id="56" w:name="OLE_LINK1"/>
      <w:bookmarkStart w:id="57" w:name="_Hlk509309337"/>
      <w:r w:rsidRPr="00503A1D">
        <w:rPr>
          <w:rFonts w:ascii="Times New Roman" w:hAnsi="Times New Roman" w:cs="Times New Roman"/>
          <w:b/>
          <w:color w:val="00B050"/>
          <w:sz w:val="24"/>
          <w:szCs w:val="24"/>
        </w:rPr>
        <w:lastRenderedPageBreak/>
        <w:t>13. 2. Условия за допустимост на дейностите</w:t>
      </w:r>
      <w:bookmarkEnd w:id="56"/>
      <w:r w:rsidRPr="00503A1D">
        <w:rPr>
          <w:rFonts w:ascii="Times New Roman" w:hAnsi="Times New Roman" w:cs="Times New Roman"/>
          <w:b/>
          <w:color w:val="00B050"/>
          <w:sz w:val="24"/>
          <w:szCs w:val="24"/>
        </w:rPr>
        <w:t>:</w:t>
      </w:r>
    </w:p>
    <w:tbl>
      <w:tblPr>
        <w:tblStyle w:val="a9"/>
        <w:tblW w:w="0" w:type="auto"/>
        <w:tblLook w:val="04A0" w:firstRow="1" w:lastRow="0" w:firstColumn="1" w:lastColumn="0" w:noHBand="0" w:noVBand="1"/>
      </w:tblPr>
      <w:tblGrid>
        <w:gridCol w:w="9212"/>
      </w:tblGrid>
      <w:tr w:rsidR="007A32E9" w:rsidRPr="005F5782" w:rsidTr="00781619">
        <w:tc>
          <w:tcPr>
            <w:tcW w:w="9212" w:type="dxa"/>
          </w:tcPr>
          <w:bookmarkEnd w:id="57"/>
          <w:p w:rsidR="00D83655" w:rsidRPr="00D83655" w:rsidRDefault="00D83655" w:rsidP="00D83655">
            <w:pPr>
              <w:jc w:val="both"/>
              <w:rPr>
                <w:rFonts w:ascii="Times New Roman" w:hAnsi="Times New Roman" w:cs="Times New Roman"/>
                <w:sz w:val="24"/>
                <w:szCs w:val="24"/>
              </w:rPr>
            </w:pPr>
            <w:r w:rsidRPr="00D83655">
              <w:rPr>
                <w:rFonts w:ascii="Times New Roman" w:hAnsi="Times New Roman" w:cs="Times New Roman"/>
                <w:sz w:val="24"/>
                <w:szCs w:val="24"/>
              </w:rPr>
              <w:t>1.</w:t>
            </w:r>
            <w:r w:rsidR="00413AF9">
              <w:rPr>
                <w:rFonts w:ascii="Times New Roman" w:hAnsi="Times New Roman" w:cs="Times New Roman"/>
                <w:sz w:val="24"/>
                <w:szCs w:val="24"/>
              </w:rPr>
              <w:t xml:space="preserve"> </w:t>
            </w:r>
            <w:r w:rsidRPr="00D83655">
              <w:rPr>
                <w:rFonts w:ascii="Times New Roman" w:hAnsi="Times New Roman" w:cs="Times New Roman"/>
                <w:sz w:val="24"/>
                <w:szCs w:val="24"/>
              </w:rPr>
              <w:t>Финансова помощ не се предоставя за проекти, включващи инвестиции, които не отговарят на разпоредбите на Закона за опазване на околната среда, Закона за биологичното разнообразие или/и Закона за водите.</w:t>
            </w:r>
          </w:p>
          <w:p w:rsidR="00F21958" w:rsidRDefault="00D83655" w:rsidP="00D83655">
            <w:pPr>
              <w:jc w:val="both"/>
              <w:rPr>
                <w:rFonts w:ascii="Times New Roman" w:hAnsi="Times New Roman" w:cs="Times New Roman"/>
                <w:sz w:val="24"/>
                <w:szCs w:val="24"/>
              </w:rPr>
            </w:pPr>
            <w:r w:rsidRPr="00D83655">
              <w:rPr>
                <w:rFonts w:ascii="Times New Roman" w:hAnsi="Times New Roman" w:cs="Times New Roman"/>
                <w:sz w:val="24"/>
                <w:szCs w:val="24"/>
              </w:rPr>
              <w:t>2.</w:t>
            </w:r>
            <w:r w:rsidR="00413AF9">
              <w:rPr>
                <w:rFonts w:ascii="Times New Roman" w:hAnsi="Times New Roman" w:cs="Times New Roman"/>
                <w:sz w:val="24"/>
                <w:szCs w:val="24"/>
              </w:rPr>
              <w:t xml:space="preserve"> </w:t>
            </w:r>
            <w:r w:rsidR="00F21958" w:rsidRPr="00F21958">
              <w:rPr>
                <w:rFonts w:ascii="Times New Roman" w:hAnsi="Times New Roman" w:cs="Times New Roman"/>
                <w:sz w:val="24"/>
                <w:szCs w:val="24"/>
              </w:rPr>
              <w:t>Финансова помощ не се предоставя за проекти, включващи инвестиции за преработка на селскостопански продукти в неселскостопански продукти извън приложение № I от Договора или памук за проекти, които са подадени от кандидати големи предприятия.</w:t>
            </w:r>
          </w:p>
          <w:p w:rsidR="00F21958" w:rsidRDefault="00F21958" w:rsidP="00D83655">
            <w:pPr>
              <w:jc w:val="both"/>
              <w:rPr>
                <w:rFonts w:ascii="Times New Roman" w:hAnsi="Times New Roman" w:cs="Times New Roman"/>
                <w:sz w:val="24"/>
                <w:szCs w:val="24"/>
              </w:rPr>
            </w:pPr>
            <w:r w:rsidRPr="00F21958">
              <w:rPr>
                <w:rFonts w:ascii="Times New Roman" w:hAnsi="Times New Roman" w:cs="Times New Roman"/>
                <w:sz w:val="24"/>
                <w:szCs w:val="24"/>
              </w:rPr>
              <w:t>3. Проектите, представени от признати групи или организации на производители или такива, одобрени за финансова помощ по мярка 9 "Учредяване на групи и организации на производители" от ПРСР 2014 – 2020 г., трябва да са пряко свързани с основната земеделска дейност на всеки член и с основната за групата/организацията.</w:t>
            </w:r>
          </w:p>
          <w:p w:rsidR="00D83655" w:rsidRPr="00D83655" w:rsidRDefault="00F21958" w:rsidP="00D83655">
            <w:pPr>
              <w:jc w:val="both"/>
              <w:rPr>
                <w:rFonts w:ascii="Times New Roman" w:hAnsi="Times New Roman" w:cs="Times New Roman"/>
                <w:sz w:val="24"/>
                <w:szCs w:val="24"/>
              </w:rPr>
            </w:pPr>
            <w:r w:rsidRPr="00F21958">
              <w:rPr>
                <w:rFonts w:ascii="Times New Roman" w:hAnsi="Times New Roman" w:cs="Times New Roman"/>
                <w:sz w:val="24"/>
                <w:szCs w:val="24"/>
              </w:rPr>
              <w:t xml:space="preserve">4. </w:t>
            </w:r>
            <w:r w:rsidR="00D83655" w:rsidRPr="00D83655">
              <w:rPr>
                <w:rFonts w:ascii="Times New Roman" w:hAnsi="Times New Roman" w:cs="Times New Roman"/>
                <w:sz w:val="24"/>
                <w:szCs w:val="24"/>
              </w:rPr>
              <w:t>Финансова помощ не се предоставя, ако за същите инвестиционни разходи кандидатът е получил публична финансова помощ от държавния бюджет или от бюджета на Европейския съюз.</w:t>
            </w:r>
          </w:p>
          <w:p w:rsidR="00D83655" w:rsidRPr="00413AF9" w:rsidRDefault="00F21958" w:rsidP="00D83655">
            <w:pPr>
              <w:jc w:val="both"/>
              <w:rPr>
                <w:rFonts w:ascii="Times New Roman" w:hAnsi="Times New Roman" w:cs="Times New Roman"/>
                <w:color w:val="FF0000"/>
                <w:sz w:val="24"/>
                <w:szCs w:val="24"/>
              </w:rPr>
            </w:pPr>
            <w:r>
              <w:rPr>
                <w:rFonts w:ascii="Times New Roman" w:hAnsi="Times New Roman" w:cs="Times New Roman"/>
                <w:sz w:val="24"/>
                <w:szCs w:val="24"/>
              </w:rPr>
              <w:t>5</w:t>
            </w:r>
            <w:r w:rsidR="00D83655" w:rsidRPr="00D83655">
              <w:rPr>
                <w:rFonts w:ascii="Times New Roman" w:hAnsi="Times New Roman" w:cs="Times New Roman"/>
                <w:sz w:val="24"/>
                <w:szCs w:val="24"/>
              </w:rPr>
              <w:t>.</w:t>
            </w:r>
            <w:r w:rsidR="00413AF9">
              <w:rPr>
                <w:rFonts w:ascii="Times New Roman" w:hAnsi="Times New Roman" w:cs="Times New Roman"/>
                <w:sz w:val="24"/>
                <w:szCs w:val="24"/>
              </w:rPr>
              <w:t xml:space="preserve"> </w:t>
            </w:r>
            <w:r w:rsidR="00D83655" w:rsidRPr="00D83655">
              <w:rPr>
                <w:rFonts w:ascii="Times New Roman" w:hAnsi="Times New Roman" w:cs="Times New Roman"/>
                <w:sz w:val="24"/>
                <w:szCs w:val="24"/>
              </w:rPr>
              <w:t xml:space="preserve">За да подлежат на подпомагане кандидатите представят бизнес план по образец съгласно </w:t>
            </w:r>
            <w:r w:rsidR="00D83655" w:rsidRPr="00E71DDC">
              <w:rPr>
                <w:rFonts w:ascii="Times New Roman" w:hAnsi="Times New Roman" w:cs="Times New Roman"/>
                <w:sz w:val="24"/>
                <w:szCs w:val="24"/>
              </w:rPr>
              <w:t xml:space="preserve">приложение № </w:t>
            </w:r>
            <w:r w:rsidR="005143D2">
              <w:rPr>
                <w:rFonts w:ascii="Times New Roman" w:hAnsi="Times New Roman" w:cs="Times New Roman"/>
                <w:sz w:val="24"/>
                <w:szCs w:val="24"/>
              </w:rPr>
              <w:t>9</w:t>
            </w:r>
            <w:r w:rsidR="00D83655" w:rsidRPr="00E71DDC">
              <w:rPr>
                <w:rFonts w:ascii="Times New Roman" w:hAnsi="Times New Roman" w:cs="Times New Roman"/>
                <w:sz w:val="24"/>
                <w:szCs w:val="24"/>
              </w:rPr>
              <w:t xml:space="preserve"> и </w:t>
            </w:r>
            <w:r w:rsidR="005143D2">
              <w:rPr>
                <w:rFonts w:ascii="Times New Roman" w:hAnsi="Times New Roman" w:cs="Times New Roman"/>
                <w:sz w:val="24"/>
                <w:szCs w:val="24"/>
              </w:rPr>
              <w:t>9</w:t>
            </w:r>
            <w:r w:rsidR="00D83655" w:rsidRPr="00E71DDC">
              <w:rPr>
                <w:rFonts w:ascii="Times New Roman" w:hAnsi="Times New Roman" w:cs="Times New Roman"/>
                <w:sz w:val="24"/>
                <w:szCs w:val="24"/>
              </w:rPr>
              <w:t>А</w:t>
            </w:r>
            <w:r w:rsidR="009F1ECE" w:rsidRPr="00E71DDC">
              <w:rPr>
                <w:rFonts w:ascii="Times New Roman" w:hAnsi="Times New Roman" w:cs="Times New Roman"/>
                <w:sz w:val="24"/>
                <w:szCs w:val="24"/>
              </w:rPr>
              <w:t xml:space="preserve"> </w:t>
            </w:r>
            <w:r w:rsidR="00B03D51" w:rsidRPr="00E71DDC">
              <w:rPr>
                <w:rFonts w:ascii="Times New Roman" w:hAnsi="Times New Roman" w:cs="Times New Roman"/>
                <w:sz w:val="24"/>
                <w:szCs w:val="24"/>
              </w:rPr>
              <w:t xml:space="preserve">от Условията </w:t>
            </w:r>
            <w:r w:rsidR="00B03D51">
              <w:rPr>
                <w:rFonts w:ascii="Times New Roman" w:hAnsi="Times New Roman" w:cs="Times New Roman"/>
                <w:sz w:val="24"/>
                <w:szCs w:val="24"/>
              </w:rPr>
              <w:t>за кандидатстване/Документи за попълване</w:t>
            </w:r>
            <w:r w:rsidR="00D83655" w:rsidRPr="00D83655">
              <w:rPr>
                <w:rFonts w:ascii="Times New Roman" w:hAnsi="Times New Roman" w:cs="Times New Roman"/>
                <w:sz w:val="24"/>
                <w:szCs w:val="24"/>
              </w:rPr>
              <w:t>, който съдържа подробно описание на планираните инвестиции и дейности за 5-годишен период, а в случаите на инвестиции за извършване на строително-монтажни– за 10-годишен период.</w:t>
            </w:r>
          </w:p>
          <w:p w:rsidR="00F21958" w:rsidRDefault="00F21958" w:rsidP="00D83655">
            <w:pPr>
              <w:jc w:val="both"/>
              <w:rPr>
                <w:rFonts w:ascii="Times New Roman" w:hAnsi="Times New Roman" w:cs="Times New Roman"/>
                <w:sz w:val="24"/>
                <w:szCs w:val="24"/>
              </w:rPr>
            </w:pPr>
            <w:r w:rsidRPr="00F21958">
              <w:rPr>
                <w:rFonts w:ascii="Times New Roman" w:hAnsi="Times New Roman" w:cs="Times New Roman"/>
                <w:sz w:val="24"/>
                <w:szCs w:val="24"/>
              </w:rPr>
              <w:t>6</w:t>
            </w:r>
            <w:r w:rsidR="00D83655" w:rsidRPr="00D83655">
              <w:rPr>
                <w:rFonts w:ascii="Times New Roman" w:hAnsi="Times New Roman" w:cs="Times New Roman"/>
                <w:sz w:val="24"/>
                <w:szCs w:val="24"/>
              </w:rPr>
              <w:t>.</w:t>
            </w:r>
            <w:r w:rsidR="00413AF9">
              <w:rPr>
                <w:rFonts w:ascii="Times New Roman" w:hAnsi="Times New Roman" w:cs="Times New Roman"/>
                <w:sz w:val="24"/>
                <w:szCs w:val="24"/>
              </w:rPr>
              <w:t xml:space="preserve"> </w:t>
            </w:r>
            <w:r w:rsidRPr="00F21958">
              <w:rPr>
                <w:rFonts w:ascii="Times New Roman" w:hAnsi="Times New Roman" w:cs="Times New Roman"/>
                <w:sz w:val="24"/>
                <w:szCs w:val="24"/>
              </w:rPr>
              <w:t>Бизнес планът трябва да показва подобряване на дейността на земеделското стопанство или предприятието на кандидата или на земеделските стопанства на членовете на групите или организациите на производители чрез прилагане на планираните инвестиции и дейности и постигане на една или повече от целите на мярката и в съответствие с принципите на добро финансово управление, публичност и прозрачност</w:t>
            </w:r>
            <w:r w:rsidR="00413AF9">
              <w:rPr>
                <w:rFonts w:ascii="Times New Roman" w:hAnsi="Times New Roman" w:cs="Times New Roman"/>
                <w:sz w:val="24"/>
                <w:szCs w:val="24"/>
              </w:rPr>
              <w:t>.</w:t>
            </w:r>
          </w:p>
          <w:p w:rsidR="00F21958" w:rsidRDefault="00F21958" w:rsidP="00D83655">
            <w:pPr>
              <w:jc w:val="both"/>
              <w:rPr>
                <w:rFonts w:ascii="Times New Roman" w:hAnsi="Times New Roman" w:cs="Times New Roman"/>
                <w:sz w:val="24"/>
                <w:szCs w:val="24"/>
              </w:rPr>
            </w:pPr>
            <w:r w:rsidRPr="00F21958">
              <w:rPr>
                <w:rFonts w:ascii="Times New Roman" w:hAnsi="Times New Roman" w:cs="Times New Roman"/>
                <w:sz w:val="24"/>
                <w:szCs w:val="24"/>
              </w:rPr>
              <w:t xml:space="preserve">7. Бизнес планът трябва да доказва икономическата жизнеспособност на проекта и стопанството или предприятието за период от 5 години, а в случаите на проекти, включващи инвестиции в строително-монтажни работи за период от 10 години. </w:t>
            </w:r>
          </w:p>
          <w:p w:rsidR="00F21958" w:rsidRDefault="00F21958" w:rsidP="00D83655">
            <w:pPr>
              <w:jc w:val="both"/>
              <w:rPr>
                <w:rFonts w:ascii="Times New Roman" w:hAnsi="Times New Roman" w:cs="Times New Roman"/>
                <w:sz w:val="24"/>
                <w:szCs w:val="24"/>
              </w:rPr>
            </w:pPr>
            <w:r w:rsidRPr="00F21958">
              <w:rPr>
                <w:rFonts w:ascii="Times New Roman" w:hAnsi="Times New Roman" w:cs="Times New Roman"/>
                <w:sz w:val="24"/>
                <w:szCs w:val="24"/>
              </w:rPr>
              <w:t>8. Бизнес планът, представен от група/организация на производители, трябва да доказва подобряване на дейността на земеделските стопанства на членовете и основната дейност на групата/организацията чрез прилагане на планираните инвестиции и дейности и постигане на една или повече цели на мярката, както и да показва, че инвестициите и дейностите са от полза на цялата група/организация на производители.</w:t>
            </w:r>
          </w:p>
          <w:p w:rsidR="00A718BE" w:rsidRPr="00A718BE" w:rsidRDefault="00C25DC2" w:rsidP="00D83655">
            <w:pPr>
              <w:jc w:val="both"/>
              <w:rPr>
                <w:rFonts w:ascii="Times New Roman" w:hAnsi="Times New Roman" w:cs="Times New Roman"/>
                <w:sz w:val="24"/>
                <w:szCs w:val="24"/>
              </w:rPr>
            </w:pPr>
            <w:r>
              <w:rPr>
                <w:rFonts w:ascii="Times New Roman" w:hAnsi="Times New Roman" w:cs="Times New Roman"/>
                <w:sz w:val="24"/>
                <w:szCs w:val="24"/>
              </w:rPr>
              <w:t>9</w:t>
            </w:r>
            <w:r w:rsidR="00A718BE" w:rsidRPr="00A718BE">
              <w:rPr>
                <w:rFonts w:ascii="Times New Roman" w:hAnsi="Times New Roman" w:cs="Times New Roman"/>
                <w:sz w:val="24"/>
                <w:szCs w:val="24"/>
              </w:rPr>
              <w:t>. В случай на осигуряване на суровинна база от кланични пунктове, суровината трябва да е придружена от доказателство за произход от регистрирани земеделски стопани.</w:t>
            </w:r>
          </w:p>
          <w:p w:rsidR="00F418D8" w:rsidRPr="00F418D8" w:rsidRDefault="00C25DC2" w:rsidP="00F418D8">
            <w:pPr>
              <w:jc w:val="both"/>
              <w:rPr>
                <w:rFonts w:ascii="Times New Roman" w:hAnsi="Times New Roman" w:cs="Times New Roman"/>
                <w:sz w:val="24"/>
                <w:szCs w:val="24"/>
              </w:rPr>
            </w:pPr>
            <w:r w:rsidRPr="00F418D8">
              <w:rPr>
                <w:rFonts w:ascii="Times New Roman" w:hAnsi="Times New Roman" w:cs="Times New Roman"/>
                <w:sz w:val="24"/>
                <w:szCs w:val="24"/>
              </w:rPr>
              <w:t>1</w:t>
            </w:r>
            <w:r>
              <w:rPr>
                <w:rFonts w:ascii="Times New Roman" w:hAnsi="Times New Roman" w:cs="Times New Roman"/>
                <w:sz w:val="24"/>
                <w:szCs w:val="24"/>
              </w:rPr>
              <w:t>0</w:t>
            </w:r>
            <w:r w:rsidR="00F418D8" w:rsidRPr="00F418D8">
              <w:rPr>
                <w:rFonts w:ascii="Times New Roman" w:hAnsi="Times New Roman" w:cs="Times New Roman"/>
                <w:sz w:val="24"/>
                <w:szCs w:val="24"/>
              </w:rPr>
              <w:t xml:space="preserve">. Проектите се изпълняват върху имот – собственост на кандидата, а когато имотът не е собственост на кандидата, към проектите се прилагат документи за учредено право на строеж върху имота за срок не по-малък от 6 години, считано от датата на подаване на проектното предложение, когато е учредено срочно право на строеж – в случай на кандидатстване за разходи за строително-монтажни работи за изграждане на нов строеж, надстрояване и/или пристрояване на съществуващ строеж за които се </w:t>
            </w:r>
            <w:r w:rsidR="00F418D8" w:rsidRPr="00F418D8">
              <w:rPr>
                <w:rFonts w:ascii="Times New Roman" w:hAnsi="Times New Roman" w:cs="Times New Roman"/>
                <w:sz w:val="24"/>
                <w:szCs w:val="24"/>
              </w:rPr>
              <w:lastRenderedPageBreak/>
              <w:t>изисква разрешение за строеж съгласно Закона за устройство на територията.</w:t>
            </w:r>
          </w:p>
          <w:p w:rsidR="00F418D8" w:rsidRPr="00BC34E8" w:rsidRDefault="00C25DC2" w:rsidP="00F418D8">
            <w:pPr>
              <w:jc w:val="both"/>
              <w:rPr>
                <w:rFonts w:ascii="Times New Roman" w:hAnsi="Times New Roman" w:cs="Times New Roman"/>
                <w:sz w:val="24"/>
                <w:szCs w:val="24"/>
              </w:rPr>
            </w:pPr>
            <w:r w:rsidRPr="00BC34E8">
              <w:rPr>
                <w:rFonts w:ascii="Times New Roman" w:hAnsi="Times New Roman" w:cs="Times New Roman"/>
                <w:sz w:val="24"/>
                <w:szCs w:val="24"/>
              </w:rPr>
              <w:t>11</w:t>
            </w:r>
            <w:r w:rsidR="00F418D8" w:rsidRPr="00BC34E8">
              <w:rPr>
                <w:rFonts w:ascii="Times New Roman" w:hAnsi="Times New Roman" w:cs="Times New Roman"/>
                <w:sz w:val="24"/>
                <w:szCs w:val="24"/>
              </w:rPr>
              <w:t>. Проектите се изпълняват върху имот – собственост на кандидата, а когато имотът</w:t>
            </w:r>
            <w:r w:rsidR="00F418D8" w:rsidRPr="00413AF9">
              <w:rPr>
                <w:rFonts w:ascii="Times New Roman" w:hAnsi="Times New Roman" w:cs="Times New Roman"/>
                <w:color w:val="FF0000"/>
                <w:sz w:val="24"/>
                <w:szCs w:val="24"/>
              </w:rPr>
              <w:t xml:space="preserve"> </w:t>
            </w:r>
            <w:r w:rsidR="00F418D8" w:rsidRPr="00BC34E8">
              <w:rPr>
                <w:rFonts w:ascii="Times New Roman" w:hAnsi="Times New Roman" w:cs="Times New Roman"/>
                <w:sz w:val="24"/>
                <w:szCs w:val="24"/>
              </w:rPr>
              <w:t>не е собственост на кандидата, към проектите се прилага документ за ползване на имота за срок не по-малък от 6 години, считано от датата на подаване на проектното предложение – в случай на кандидатстване за разходи за:</w:t>
            </w:r>
          </w:p>
          <w:p w:rsidR="00F418D8" w:rsidRPr="00BC34E8" w:rsidRDefault="00F418D8" w:rsidP="00F418D8">
            <w:pPr>
              <w:jc w:val="both"/>
              <w:rPr>
                <w:rFonts w:ascii="Times New Roman" w:hAnsi="Times New Roman" w:cs="Times New Roman"/>
                <w:sz w:val="24"/>
                <w:szCs w:val="24"/>
              </w:rPr>
            </w:pPr>
            <w:r w:rsidRPr="00BC34E8">
              <w:rPr>
                <w:rFonts w:ascii="Times New Roman" w:hAnsi="Times New Roman" w:cs="Times New Roman"/>
                <w:sz w:val="24"/>
                <w:szCs w:val="24"/>
              </w:rPr>
              <w:t>а) закупуване и/или инсталиране на нови машини, оборудване и съоръжения, необходими за подобряване на производството и/или обновяване на сгради и/или помещения, за които не се изисква издаване на разрешение за строеж съгласно Закона за устройство на територията;</w:t>
            </w:r>
          </w:p>
          <w:p w:rsidR="00A718BE" w:rsidRPr="00016E0E" w:rsidRDefault="00F418D8" w:rsidP="00F418D8">
            <w:pPr>
              <w:jc w:val="both"/>
              <w:rPr>
                <w:rFonts w:ascii="Times New Roman" w:hAnsi="Times New Roman" w:cs="Times New Roman"/>
                <w:sz w:val="24"/>
                <w:szCs w:val="24"/>
              </w:rPr>
            </w:pPr>
            <w:r w:rsidRPr="00016E0E">
              <w:rPr>
                <w:rFonts w:ascii="Times New Roman" w:hAnsi="Times New Roman" w:cs="Times New Roman"/>
                <w:sz w:val="24"/>
                <w:szCs w:val="24"/>
              </w:rPr>
              <w:t>б) строително-монтажн</w:t>
            </w:r>
            <w:r w:rsidR="00016E0E" w:rsidRPr="00016E0E">
              <w:rPr>
                <w:rFonts w:ascii="Times New Roman" w:hAnsi="Times New Roman" w:cs="Times New Roman"/>
                <w:sz w:val="24"/>
                <w:szCs w:val="24"/>
              </w:rPr>
              <w:t>и работи извън случаите по т. 10</w:t>
            </w:r>
            <w:r w:rsidRPr="00016E0E">
              <w:rPr>
                <w:rFonts w:ascii="Times New Roman" w:hAnsi="Times New Roman" w:cs="Times New Roman"/>
                <w:sz w:val="24"/>
                <w:szCs w:val="24"/>
              </w:rPr>
              <w:t>.</w:t>
            </w:r>
          </w:p>
          <w:p w:rsidR="000C512C" w:rsidRDefault="000C512C" w:rsidP="00F418D8">
            <w:pPr>
              <w:jc w:val="both"/>
              <w:rPr>
                <w:rFonts w:ascii="Times New Roman" w:hAnsi="Times New Roman" w:cs="Times New Roman"/>
                <w:sz w:val="24"/>
                <w:szCs w:val="24"/>
              </w:rPr>
            </w:pPr>
          </w:p>
          <w:p w:rsidR="00F418D8" w:rsidRPr="00F418D8" w:rsidRDefault="00C25DC2" w:rsidP="00F418D8">
            <w:pPr>
              <w:jc w:val="both"/>
              <w:rPr>
                <w:rFonts w:ascii="Times New Roman" w:hAnsi="Times New Roman" w:cs="Times New Roman"/>
                <w:sz w:val="24"/>
                <w:szCs w:val="24"/>
              </w:rPr>
            </w:pPr>
            <w:r w:rsidRPr="00F418D8">
              <w:rPr>
                <w:rFonts w:ascii="Times New Roman" w:hAnsi="Times New Roman" w:cs="Times New Roman"/>
                <w:sz w:val="24"/>
                <w:szCs w:val="24"/>
              </w:rPr>
              <w:t>1</w:t>
            </w:r>
            <w:r>
              <w:rPr>
                <w:rFonts w:ascii="Times New Roman" w:hAnsi="Times New Roman" w:cs="Times New Roman"/>
                <w:sz w:val="24"/>
                <w:szCs w:val="24"/>
              </w:rPr>
              <w:t>2</w:t>
            </w:r>
            <w:r w:rsidR="00F418D8" w:rsidRPr="00F418D8">
              <w:rPr>
                <w:rFonts w:ascii="Times New Roman" w:hAnsi="Times New Roman" w:cs="Times New Roman"/>
                <w:sz w:val="24"/>
                <w:szCs w:val="24"/>
              </w:rPr>
              <w:t>. Документ по т. 12, буква „а“ не се изисква при кандидатстване за подпомагане за закупуване на специализирани транспортни средства и мобилни преработвателни съоръжения, които:</w:t>
            </w:r>
          </w:p>
          <w:p w:rsidR="00F418D8" w:rsidRPr="00F418D8" w:rsidRDefault="00F418D8" w:rsidP="00F418D8">
            <w:pPr>
              <w:jc w:val="both"/>
              <w:rPr>
                <w:rFonts w:ascii="Times New Roman" w:hAnsi="Times New Roman" w:cs="Times New Roman"/>
                <w:sz w:val="24"/>
                <w:szCs w:val="24"/>
              </w:rPr>
            </w:pPr>
            <w:r w:rsidRPr="00F418D8">
              <w:rPr>
                <w:rFonts w:ascii="Times New Roman" w:hAnsi="Times New Roman" w:cs="Times New Roman"/>
                <w:sz w:val="24"/>
                <w:szCs w:val="24"/>
              </w:rPr>
              <w:t>а) не са трайно прикрепени към земята, сградите или помещенията;</w:t>
            </w:r>
          </w:p>
          <w:p w:rsidR="00F418D8" w:rsidRPr="00F418D8" w:rsidRDefault="00F418D8" w:rsidP="00F418D8">
            <w:pPr>
              <w:jc w:val="both"/>
              <w:rPr>
                <w:rFonts w:ascii="Times New Roman" w:hAnsi="Times New Roman" w:cs="Times New Roman"/>
                <w:sz w:val="24"/>
                <w:szCs w:val="24"/>
              </w:rPr>
            </w:pPr>
            <w:r w:rsidRPr="00F418D8">
              <w:rPr>
                <w:rFonts w:ascii="Times New Roman" w:hAnsi="Times New Roman" w:cs="Times New Roman"/>
                <w:sz w:val="24"/>
                <w:szCs w:val="24"/>
              </w:rPr>
              <w:t>б) поради своето естество или предназначение не се използват в затворени помещения.</w:t>
            </w:r>
          </w:p>
          <w:p w:rsidR="00F418D8" w:rsidRPr="00F418D8" w:rsidRDefault="00C25DC2" w:rsidP="00F418D8">
            <w:pPr>
              <w:jc w:val="both"/>
              <w:rPr>
                <w:rFonts w:ascii="Times New Roman" w:hAnsi="Times New Roman" w:cs="Times New Roman"/>
                <w:sz w:val="24"/>
                <w:szCs w:val="24"/>
              </w:rPr>
            </w:pPr>
            <w:r w:rsidRPr="00F418D8">
              <w:rPr>
                <w:rFonts w:ascii="Times New Roman" w:hAnsi="Times New Roman" w:cs="Times New Roman"/>
                <w:sz w:val="24"/>
                <w:szCs w:val="24"/>
              </w:rPr>
              <w:t>1</w:t>
            </w:r>
            <w:r>
              <w:rPr>
                <w:rFonts w:ascii="Times New Roman" w:hAnsi="Times New Roman" w:cs="Times New Roman"/>
                <w:sz w:val="24"/>
                <w:szCs w:val="24"/>
              </w:rPr>
              <w:t>3</w:t>
            </w:r>
            <w:r w:rsidR="00F418D8" w:rsidRPr="00F418D8">
              <w:rPr>
                <w:rFonts w:ascii="Times New Roman" w:hAnsi="Times New Roman" w:cs="Times New Roman"/>
                <w:sz w:val="24"/>
                <w:szCs w:val="24"/>
              </w:rPr>
              <w:t>. Към проектите, включващи разходи за строително-монтажни работи, се прилагат:</w:t>
            </w:r>
          </w:p>
          <w:p w:rsidR="00F418D8" w:rsidRPr="00F418D8" w:rsidRDefault="00F418D8" w:rsidP="00F418D8">
            <w:pPr>
              <w:jc w:val="both"/>
              <w:rPr>
                <w:rFonts w:ascii="Times New Roman" w:hAnsi="Times New Roman" w:cs="Times New Roman"/>
                <w:sz w:val="24"/>
                <w:szCs w:val="24"/>
              </w:rPr>
            </w:pPr>
            <w:r w:rsidRPr="00F418D8">
              <w:rPr>
                <w:rFonts w:ascii="Times New Roman" w:hAnsi="Times New Roman" w:cs="Times New Roman"/>
                <w:sz w:val="24"/>
                <w:szCs w:val="24"/>
              </w:rPr>
              <w:t xml:space="preserve"> а) заснемане на обекта/съоръжението и/или архитектурен план на сградата, съоръжението, обекта, който ще се изгражда, ремонтира или обновява, когато за предвидените строително-монтажни работи не се изисква одобрен инвестиционен проект съгласно Закона за устройство на територията;</w:t>
            </w:r>
          </w:p>
          <w:p w:rsidR="00F418D8" w:rsidRPr="00F418D8" w:rsidRDefault="00F418D8" w:rsidP="00F418D8">
            <w:pPr>
              <w:jc w:val="both"/>
              <w:rPr>
                <w:rFonts w:ascii="Times New Roman" w:hAnsi="Times New Roman" w:cs="Times New Roman"/>
                <w:sz w:val="24"/>
                <w:szCs w:val="24"/>
              </w:rPr>
            </w:pPr>
            <w:r w:rsidRPr="00F418D8">
              <w:rPr>
                <w:rFonts w:ascii="Times New Roman" w:hAnsi="Times New Roman" w:cs="Times New Roman"/>
                <w:sz w:val="24"/>
                <w:szCs w:val="24"/>
              </w:rPr>
              <w:t xml:space="preserve"> б) одобрен инвестиционен проект, изработен във фаза "Технически проект" или "Работен проект (работни чертежи и детайли)" в съответствие с изискванията на Закона за устройство на територията и Наредба № 4 от 2001 г. за обхвата и съдържанието на инвестиционните проекти (обн., ДВ, бр. 51 от 2001 г.; изм., бр. 85 и 96 от 2009 г., бр. 93 и 102 от 2014 г. и бр. 13 от 2015 г.);</w:t>
            </w:r>
          </w:p>
          <w:p w:rsidR="00F418D8" w:rsidRPr="00F418D8" w:rsidRDefault="00F418D8" w:rsidP="00F418D8">
            <w:pPr>
              <w:jc w:val="both"/>
              <w:rPr>
                <w:rFonts w:ascii="Times New Roman" w:hAnsi="Times New Roman" w:cs="Times New Roman"/>
                <w:sz w:val="24"/>
                <w:szCs w:val="24"/>
              </w:rPr>
            </w:pPr>
            <w:r w:rsidRPr="00F418D8">
              <w:rPr>
                <w:rFonts w:ascii="Times New Roman" w:hAnsi="Times New Roman" w:cs="Times New Roman"/>
                <w:sz w:val="24"/>
                <w:szCs w:val="24"/>
              </w:rPr>
              <w:t>в) подробни количествени сметки за предвидените строително-монтажни работи, заверени от правоспособно лице;</w:t>
            </w:r>
          </w:p>
          <w:p w:rsidR="00F418D8" w:rsidRPr="00F418D8" w:rsidRDefault="00F418D8" w:rsidP="00F418D8">
            <w:pPr>
              <w:jc w:val="both"/>
              <w:rPr>
                <w:rFonts w:ascii="Times New Roman" w:hAnsi="Times New Roman" w:cs="Times New Roman"/>
                <w:sz w:val="24"/>
                <w:szCs w:val="24"/>
              </w:rPr>
            </w:pPr>
            <w:r w:rsidRPr="00F418D8">
              <w:rPr>
                <w:rFonts w:ascii="Times New Roman" w:hAnsi="Times New Roman" w:cs="Times New Roman"/>
                <w:sz w:val="24"/>
                <w:szCs w:val="24"/>
              </w:rPr>
              <w:t>г) разрешение за строеж, когато издаването му се изисква съгласно Закона за устройство на територията;</w:t>
            </w:r>
          </w:p>
          <w:p w:rsidR="00F418D8" w:rsidRPr="00F418D8" w:rsidRDefault="00F418D8" w:rsidP="00F418D8">
            <w:pPr>
              <w:jc w:val="both"/>
              <w:rPr>
                <w:rFonts w:ascii="Times New Roman" w:hAnsi="Times New Roman" w:cs="Times New Roman"/>
                <w:sz w:val="24"/>
                <w:szCs w:val="24"/>
              </w:rPr>
            </w:pPr>
            <w:r w:rsidRPr="00F418D8">
              <w:rPr>
                <w:rFonts w:ascii="Times New Roman" w:hAnsi="Times New Roman" w:cs="Times New Roman"/>
                <w:sz w:val="24"/>
                <w:szCs w:val="24"/>
              </w:rPr>
              <w:t>д) становище на главния архитект, че строежът не се нуждае от издаване на разрешение за строеж, когато издаването му не се изисква съгласно Закона за устройство на територията.</w:t>
            </w:r>
          </w:p>
          <w:p w:rsidR="0058620B" w:rsidRDefault="00C25DC2" w:rsidP="00F418D8">
            <w:pPr>
              <w:jc w:val="both"/>
              <w:rPr>
                <w:rFonts w:ascii="Times New Roman" w:hAnsi="Times New Roman" w:cs="Times New Roman"/>
                <w:sz w:val="24"/>
                <w:szCs w:val="24"/>
              </w:rPr>
            </w:pPr>
            <w:r w:rsidRPr="00F418D8">
              <w:rPr>
                <w:rFonts w:ascii="Times New Roman" w:hAnsi="Times New Roman" w:cs="Times New Roman"/>
                <w:sz w:val="24"/>
                <w:szCs w:val="24"/>
              </w:rPr>
              <w:t>1</w:t>
            </w:r>
            <w:r>
              <w:rPr>
                <w:rFonts w:ascii="Times New Roman" w:hAnsi="Times New Roman" w:cs="Times New Roman"/>
                <w:sz w:val="24"/>
                <w:szCs w:val="24"/>
              </w:rPr>
              <w:t>4</w:t>
            </w:r>
            <w:r w:rsidR="00F418D8" w:rsidRPr="00F418D8">
              <w:rPr>
                <w:rFonts w:ascii="Times New Roman" w:hAnsi="Times New Roman" w:cs="Times New Roman"/>
                <w:sz w:val="24"/>
                <w:szCs w:val="24"/>
              </w:rPr>
              <w:t>. Проектите, които включват разходи за преместваеми обекти, се придружават с разрешение за поставяне, издадено в съответствие със Закона за устройство на територията. Разрешение за поставяне се изисква и в случаи на представени проектни предложения за мобилни преработвателни съоръжения за преработка на продукти от Приложение № I от Договора за функциониране на ЕС в продукти извън приложение № I към същия договор, от което да е видно, че съоръжението ще бъде разположено на територията на общин</w:t>
            </w:r>
            <w:r w:rsidR="00F418D8">
              <w:rPr>
                <w:rFonts w:ascii="Times New Roman" w:hAnsi="Times New Roman" w:cs="Times New Roman"/>
                <w:sz w:val="24"/>
                <w:szCs w:val="24"/>
              </w:rPr>
              <w:t>а</w:t>
            </w:r>
            <w:r w:rsidR="0024234E">
              <w:rPr>
                <w:rFonts w:ascii="Times New Roman" w:hAnsi="Times New Roman" w:cs="Times New Roman"/>
                <w:sz w:val="24"/>
                <w:szCs w:val="24"/>
                <w:lang w:val="en-US"/>
              </w:rPr>
              <w:t xml:space="preserve"> </w:t>
            </w:r>
            <w:r w:rsidR="0058620B" w:rsidRPr="0058620B">
              <w:rPr>
                <w:rFonts w:ascii="Times New Roman" w:hAnsi="Times New Roman" w:cs="Times New Roman"/>
                <w:sz w:val="24"/>
                <w:szCs w:val="24"/>
              </w:rPr>
              <w:t>Главиница</w:t>
            </w:r>
            <w:r w:rsidR="0058620B">
              <w:rPr>
                <w:rFonts w:ascii="Times New Roman" w:hAnsi="Times New Roman" w:cs="Times New Roman"/>
                <w:sz w:val="24"/>
                <w:szCs w:val="24"/>
              </w:rPr>
              <w:t xml:space="preserve"> и Ситово.</w:t>
            </w:r>
          </w:p>
          <w:p w:rsidR="00F418D8" w:rsidRPr="00F418D8" w:rsidRDefault="00C25DC2" w:rsidP="00F418D8">
            <w:pPr>
              <w:jc w:val="both"/>
              <w:rPr>
                <w:rFonts w:ascii="Times New Roman" w:hAnsi="Times New Roman" w:cs="Times New Roman"/>
                <w:sz w:val="24"/>
                <w:szCs w:val="24"/>
              </w:rPr>
            </w:pPr>
            <w:r>
              <w:rPr>
                <w:rFonts w:ascii="Times New Roman" w:hAnsi="Times New Roman" w:cs="Times New Roman"/>
                <w:sz w:val="24"/>
                <w:szCs w:val="24"/>
              </w:rPr>
              <w:t>15</w:t>
            </w:r>
            <w:r w:rsidR="00F418D8" w:rsidRPr="00F418D8">
              <w:rPr>
                <w:rFonts w:ascii="Times New Roman" w:hAnsi="Times New Roman" w:cs="Times New Roman"/>
                <w:sz w:val="24"/>
                <w:szCs w:val="24"/>
              </w:rPr>
              <w:t xml:space="preserve">. За проектите, включващи само заявени за подпомагане разходи за закупуване и/или инсталиране на нови машини, оборудване и съоръжения, необходими за подобряване на производството, за които съгласно технологичен проект се изисква поставяне в затворени помещения, кандидатът предоставя документ за собственост или документ, доказващ правно основание за ползване за не по-малко от 6 години от датата на </w:t>
            </w:r>
            <w:r w:rsidR="00F418D8" w:rsidRPr="00F418D8">
              <w:rPr>
                <w:rFonts w:ascii="Times New Roman" w:hAnsi="Times New Roman" w:cs="Times New Roman"/>
                <w:sz w:val="24"/>
                <w:szCs w:val="24"/>
              </w:rPr>
              <w:lastRenderedPageBreak/>
              <w:t>подаване на проектното предложение, на сградите или помещенията, където ще бъдат поставени или монтирани.</w:t>
            </w:r>
          </w:p>
          <w:p w:rsidR="00F418D8" w:rsidRPr="00F418D8" w:rsidRDefault="00C25DC2" w:rsidP="00F418D8">
            <w:pPr>
              <w:jc w:val="both"/>
              <w:rPr>
                <w:rFonts w:ascii="Times New Roman" w:hAnsi="Times New Roman" w:cs="Times New Roman"/>
                <w:sz w:val="24"/>
                <w:szCs w:val="24"/>
              </w:rPr>
            </w:pPr>
            <w:r>
              <w:rPr>
                <w:rFonts w:ascii="Times New Roman" w:hAnsi="Times New Roman" w:cs="Times New Roman"/>
                <w:sz w:val="24"/>
                <w:szCs w:val="24"/>
              </w:rPr>
              <w:t>16</w:t>
            </w:r>
            <w:r w:rsidR="00F418D8" w:rsidRPr="00F418D8">
              <w:rPr>
                <w:rFonts w:ascii="Times New Roman" w:hAnsi="Times New Roman" w:cs="Times New Roman"/>
                <w:sz w:val="24"/>
                <w:szCs w:val="24"/>
              </w:rPr>
              <w:t xml:space="preserve">. Към проектите се прилагат технологичен проект, схема и описание на технологичния процес и описание на годишния капацитет на преработвателното предприятие по видове продукция, заложени в производствената и търговска програма на бизнес плана. </w:t>
            </w:r>
          </w:p>
          <w:p w:rsidR="00F418D8" w:rsidRDefault="00C25DC2" w:rsidP="00F418D8">
            <w:pPr>
              <w:jc w:val="both"/>
              <w:rPr>
                <w:rFonts w:ascii="Times New Roman" w:hAnsi="Times New Roman" w:cs="Times New Roman"/>
                <w:sz w:val="24"/>
                <w:szCs w:val="24"/>
              </w:rPr>
            </w:pPr>
            <w:r>
              <w:rPr>
                <w:rFonts w:ascii="Times New Roman" w:hAnsi="Times New Roman" w:cs="Times New Roman"/>
                <w:sz w:val="24"/>
                <w:szCs w:val="24"/>
              </w:rPr>
              <w:t>17</w:t>
            </w:r>
            <w:r w:rsidR="00F418D8" w:rsidRPr="00F418D8">
              <w:rPr>
                <w:rFonts w:ascii="Times New Roman" w:hAnsi="Times New Roman" w:cs="Times New Roman"/>
                <w:sz w:val="24"/>
                <w:szCs w:val="24"/>
              </w:rPr>
              <w:t>. Дейностите и инвестициите по проекта, за които се изисква лицензиране, разрешение и/или регистрация за извършване на дейността/инвестицията съгласно българското законодателство, се подпомагат само ако са представени съответните лицензи, разрешения и/или документ, удостоверяващ регистрацията.</w:t>
            </w:r>
          </w:p>
          <w:p w:rsidR="00F418D8" w:rsidRPr="00F418D8" w:rsidRDefault="00C25DC2" w:rsidP="00F418D8">
            <w:pPr>
              <w:jc w:val="both"/>
              <w:rPr>
                <w:rFonts w:ascii="Times New Roman" w:hAnsi="Times New Roman" w:cs="Times New Roman"/>
                <w:sz w:val="24"/>
                <w:szCs w:val="24"/>
              </w:rPr>
            </w:pPr>
            <w:r>
              <w:rPr>
                <w:rFonts w:ascii="Times New Roman" w:hAnsi="Times New Roman" w:cs="Times New Roman"/>
                <w:sz w:val="24"/>
                <w:szCs w:val="24"/>
              </w:rPr>
              <w:t>18</w:t>
            </w:r>
            <w:r w:rsidR="00F418D8" w:rsidRPr="00F418D8">
              <w:rPr>
                <w:rFonts w:ascii="Times New Roman" w:hAnsi="Times New Roman" w:cs="Times New Roman"/>
                <w:sz w:val="24"/>
                <w:szCs w:val="24"/>
              </w:rPr>
              <w:t>. Инвестиции за производство на енергия от възобновяеми енергийни източници, включително проекти с инвестиции за производство на електрическа и/или топлинна енергия или енергия за охлаждане и/или производство на биогорива и течни горива от биомаса, се подпомагат, ако са за собствено потребление и същите не надхвърлят необходимото количество енергия за покриване нуждите на предприятието. Капацитетът на инсталациите не трябва да надвишава мощност от 1 мегават.</w:t>
            </w:r>
          </w:p>
          <w:p w:rsidR="00F418D8" w:rsidRPr="00F418D8" w:rsidRDefault="00C25DC2" w:rsidP="00F418D8">
            <w:pPr>
              <w:jc w:val="both"/>
              <w:rPr>
                <w:rFonts w:ascii="Times New Roman" w:hAnsi="Times New Roman" w:cs="Times New Roman"/>
                <w:sz w:val="24"/>
                <w:szCs w:val="24"/>
              </w:rPr>
            </w:pPr>
            <w:r>
              <w:rPr>
                <w:rFonts w:ascii="Times New Roman" w:hAnsi="Times New Roman" w:cs="Times New Roman"/>
                <w:sz w:val="24"/>
                <w:szCs w:val="24"/>
              </w:rPr>
              <w:t>19</w:t>
            </w:r>
            <w:r w:rsidR="00F418D8" w:rsidRPr="00F418D8">
              <w:rPr>
                <w:rFonts w:ascii="Times New Roman" w:hAnsi="Times New Roman" w:cs="Times New Roman"/>
                <w:sz w:val="24"/>
                <w:szCs w:val="24"/>
              </w:rPr>
              <w:t>. При комбинирано топло- и електропроизводство капацитетът на инсталацията трябва да съответства на необходимата за дейностите на предприятието полезна топлоенергия.</w:t>
            </w:r>
          </w:p>
          <w:p w:rsidR="00F418D8" w:rsidRPr="00F418D8" w:rsidRDefault="00C25DC2" w:rsidP="00F418D8">
            <w:pPr>
              <w:jc w:val="both"/>
              <w:rPr>
                <w:rFonts w:ascii="Times New Roman" w:hAnsi="Times New Roman" w:cs="Times New Roman"/>
                <w:sz w:val="24"/>
                <w:szCs w:val="24"/>
              </w:rPr>
            </w:pPr>
            <w:r>
              <w:rPr>
                <w:rFonts w:ascii="Times New Roman" w:hAnsi="Times New Roman" w:cs="Times New Roman"/>
                <w:sz w:val="24"/>
                <w:szCs w:val="24"/>
              </w:rPr>
              <w:t>20</w:t>
            </w:r>
            <w:r w:rsidR="00F418D8" w:rsidRPr="00F418D8">
              <w:rPr>
                <w:rFonts w:ascii="Times New Roman" w:hAnsi="Times New Roman" w:cs="Times New Roman"/>
                <w:sz w:val="24"/>
                <w:szCs w:val="24"/>
              </w:rPr>
              <w:t>. При производство на електроенергия от биомаса инсталациите трябва да произвеждат най-малко 10 на сто топлинна енергия.</w:t>
            </w:r>
          </w:p>
          <w:p w:rsidR="00F418D8" w:rsidRPr="00F418D8" w:rsidRDefault="00C25DC2" w:rsidP="00F418D8">
            <w:pPr>
              <w:jc w:val="both"/>
              <w:rPr>
                <w:rFonts w:ascii="Times New Roman" w:hAnsi="Times New Roman" w:cs="Times New Roman"/>
                <w:sz w:val="24"/>
                <w:szCs w:val="24"/>
              </w:rPr>
            </w:pPr>
            <w:r>
              <w:rPr>
                <w:rFonts w:ascii="Times New Roman" w:hAnsi="Times New Roman" w:cs="Times New Roman"/>
                <w:sz w:val="24"/>
                <w:szCs w:val="24"/>
              </w:rPr>
              <w:t>21</w:t>
            </w:r>
            <w:r w:rsidR="00F418D8" w:rsidRPr="00F418D8">
              <w:rPr>
                <w:rFonts w:ascii="Times New Roman" w:hAnsi="Times New Roman" w:cs="Times New Roman"/>
                <w:sz w:val="24"/>
                <w:szCs w:val="24"/>
              </w:rPr>
              <w:t>. Проекти с инвестиции за производство на биогорива и течните горива от биомаса се подпомагат при условие, че отговарят на критериите за устойчивост, определени в чл. 37 – 40 от Закона за енергията от възобновяеми източници.</w:t>
            </w:r>
          </w:p>
          <w:p w:rsidR="00F418D8" w:rsidRPr="00F418D8" w:rsidRDefault="00C25DC2" w:rsidP="00F418D8">
            <w:pPr>
              <w:jc w:val="both"/>
              <w:rPr>
                <w:rFonts w:ascii="Times New Roman" w:hAnsi="Times New Roman" w:cs="Times New Roman"/>
                <w:sz w:val="24"/>
                <w:szCs w:val="24"/>
              </w:rPr>
            </w:pPr>
            <w:r>
              <w:rPr>
                <w:rFonts w:ascii="Times New Roman" w:hAnsi="Times New Roman" w:cs="Times New Roman"/>
                <w:sz w:val="24"/>
                <w:szCs w:val="24"/>
              </w:rPr>
              <w:t>22</w:t>
            </w:r>
            <w:r w:rsidR="00F418D8" w:rsidRPr="00F418D8">
              <w:rPr>
                <w:rFonts w:ascii="Times New Roman" w:hAnsi="Times New Roman" w:cs="Times New Roman"/>
                <w:sz w:val="24"/>
                <w:szCs w:val="24"/>
              </w:rPr>
              <w:t>.</w:t>
            </w:r>
            <w:r w:rsidR="00BC12DB">
              <w:rPr>
                <w:rFonts w:ascii="Times New Roman" w:hAnsi="Times New Roman" w:cs="Times New Roman"/>
                <w:sz w:val="24"/>
                <w:szCs w:val="24"/>
              </w:rPr>
              <w:t xml:space="preserve"> </w:t>
            </w:r>
            <w:r w:rsidR="00F418D8" w:rsidRPr="00F418D8">
              <w:rPr>
                <w:rFonts w:ascii="Times New Roman" w:hAnsi="Times New Roman" w:cs="Times New Roman"/>
                <w:sz w:val="24"/>
                <w:szCs w:val="24"/>
              </w:rPr>
              <w:t xml:space="preserve"> Използваните за производство на биоенергия, включително биогорива, суровини от зърнени и други богати на скорбяла култури, захарни и маслодайни култури и суровини, които се използват за фуражи, не трябва да надхвърлят 20 на сто от общия обем суровини, използвани за това производство. </w:t>
            </w:r>
          </w:p>
          <w:p w:rsidR="00F418D8" w:rsidRPr="00F418D8" w:rsidRDefault="00C25DC2" w:rsidP="00F418D8">
            <w:pPr>
              <w:jc w:val="both"/>
              <w:rPr>
                <w:rFonts w:ascii="Times New Roman" w:hAnsi="Times New Roman" w:cs="Times New Roman"/>
                <w:sz w:val="24"/>
                <w:szCs w:val="24"/>
              </w:rPr>
            </w:pPr>
            <w:r>
              <w:rPr>
                <w:rFonts w:ascii="Times New Roman" w:hAnsi="Times New Roman" w:cs="Times New Roman"/>
                <w:sz w:val="24"/>
                <w:szCs w:val="24"/>
              </w:rPr>
              <w:t>23</w:t>
            </w:r>
            <w:r w:rsidR="00F418D8" w:rsidRPr="00F418D8">
              <w:rPr>
                <w:rFonts w:ascii="Times New Roman" w:hAnsi="Times New Roman" w:cs="Times New Roman"/>
                <w:sz w:val="24"/>
                <w:szCs w:val="24"/>
              </w:rPr>
              <w:t xml:space="preserve">. Условието по т. </w:t>
            </w:r>
            <w:r w:rsidR="00344EA5">
              <w:rPr>
                <w:rFonts w:ascii="Times New Roman" w:hAnsi="Times New Roman" w:cs="Times New Roman"/>
                <w:sz w:val="24"/>
                <w:szCs w:val="24"/>
              </w:rPr>
              <w:t>2</w:t>
            </w:r>
            <w:r w:rsidR="00344EA5">
              <w:rPr>
                <w:rFonts w:ascii="Times New Roman" w:hAnsi="Times New Roman" w:cs="Times New Roman"/>
                <w:sz w:val="24"/>
                <w:szCs w:val="24"/>
                <w:lang w:val="en-US"/>
              </w:rPr>
              <w:t>2</w:t>
            </w:r>
            <w:r w:rsidR="00F418D8" w:rsidRPr="00F418D8">
              <w:rPr>
                <w:rFonts w:ascii="Times New Roman" w:hAnsi="Times New Roman" w:cs="Times New Roman"/>
                <w:sz w:val="24"/>
                <w:szCs w:val="24"/>
              </w:rPr>
              <w:t xml:space="preserve"> не се прилага за отпадъчни продукти от култури, които не се използват за фуражи.</w:t>
            </w:r>
          </w:p>
          <w:p w:rsidR="00F418D8" w:rsidRPr="00F418D8" w:rsidRDefault="00C25DC2" w:rsidP="00F418D8">
            <w:pPr>
              <w:jc w:val="both"/>
              <w:rPr>
                <w:rFonts w:ascii="Times New Roman" w:hAnsi="Times New Roman" w:cs="Times New Roman"/>
                <w:sz w:val="24"/>
                <w:szCs w:val="24"/>
              </w:rPr>
            </w:pPr>
            <w:r>
              <w:rPr>
                <w:rFonts w:ascii="Times New Roman" w:hAnsi="Times New Roman" w:cs="Times New Roman"/>
                <w:sz w:val="24"/>
                <w:szCs w:val="24"/>
              </w:rPr>
              <w:t>24</w:t>
            </w:r>
            <w:r w:rsidR="00F418D8" w:rsidRPr="00F418D8">
              <w:rPr>
                <w:rFonts w:ascii="Times New Roman" w:hAnsi="Times New Roman" w:cs="Times New Roman"/>
                <w:sz w:val="24"/>
                <w:szCs w:val="24"/>
              </w:rPr>
              <w:t xml:space="preserve">. Към проектното предложение се прилага анализ, удостоверяващ изпълнението на условията по т. </w:t>
            </w:r>
            <w:r w:rsidR="00344EA5">
              <w:rPr>
                <w:rFonts w:ascii="Times New Roman" w:hAnsi="Times New Roman" w:cs="Times New Roman"/>
                <w:sz w:val="24"/>
                <w:szCs w:val="24"/>
              </w:rPr>
              <w:t>1</w:t>
            </w:r>
            <w:r w:rsidR="00344EA5">
              <w:rPr>
                <w:rFonts w:ascii="Times New Roman" w:hAnsi="Times New Roman" w:cs="Times New Roman"/>
                <w:sz w:val="24"/>
                <w:szCs w:val="24"/>
                <w:lang w:val="en-US"/>
              </w:rPr>
              <w:t>8</w:t>
            </w:r>
            <w:r w:rsidR="00F418D8" w:rsidRPr="00F418D8">
              <w:rPr>
                <w:rFonts w:ascii="Times New Roman" w:hAnsi="Times New Roman" w:cs="Times New Roman"/>
                <w:sz w:val="24"/>
                <w:szCs w:val="24"/>
              </w:rPr>
              <w:t>-</w:t>
            </w:r>
            <w:r w:rsidR="00344EA5">
              <w:rPr>
                <w:rFonts w:ascii="Times New Roman" w:hAnsi="Times New Roman" w:cs="Times New Roman"/>
                <w:sz w:val="24"/>
                <w:szCs w:val="24"/>
              </w:rPr>
              <w:t>2</w:t>
            </w:r>
            <w:r w:rsidR="00344EA5">
              <w:rPr>
                <w:rFonts w:ascii="Times New Roman" w:hAnsi="Times New Roman" w:cs="Times New Roman"/>
                <w:sz w:val="24"/>
                <w:szCs w:val="24"/>
                <w:lang w:val="en-US"/>
              </w:rPr>
              <w:t>3</w:t>
            </w:r>
            <w:r w:rsidR="00F418D8" w:rsidRPr="00F418D8">
              <w:rPr>
                <w:rFonts w:ascii="Times New Roman" w:hAnsi="Times New Roman" w:cs="Times New Roman"/>
                <w:sz w:val="24"/>
                <w:szCs w:val="24"/>
              </w:rPr>
              <w:t>, изготвен и съгласуван от правоспособно лице с компетентност в съответната област.</w:t>
            </w:r>
          </w:p>
          <w:p w:rsidR="00F418D8" w:rsidRDefault="00C25DC2" w:rsidP="00F418D8">
            <w:pPr>
              <w:jc w:val="both"/>
              <w:rPr>
                <w:rFonts w:ascii="Times New Roman" w:hAnsi="Times New Roman" w:cs="Times New Roman"/>
                <w:sz w:val="24"/>
                <w:szCs w:val="24"/>
              </w:rPr>
            </w:pPr>
            <w:r>
              <w:rPr>
                <w:rFonts w:ascii="Times New Roman" w:hAnsi="Times New Roman" w:cs="Times New Roman"/>
                <w:sz w:val="24"/>
                <w:szCs w:val="24"/>
              </w:rPr>
              <w:t>25</w:t>
            </w:r>
            <w:r w:rsidR="00F418D8" w:rsidRPr="00F418D8">
              <w:rPr>
                <w:rFonts w:ascii="Times New Roman" w:hAnsi="Times New Roman" w:cs="Times New Roman"/>
                <w:sz w:val="24"/>
                <w:szCs w:val="24"/>
              </w:rPr>
              <w:t xml:space="preserve">. При производство на биоенергия кандидатът трябва да докаже наличието на суровинна база за периода на изпълнение на бизнес плана. </w:t>
            </w:r>
          </w:p>
          <w:p w:rsidR="005A5475" w:rsidRDefault="00C25DC2" w:rsidP="00F418D8">
            <w:pPr>
              <w:jc w:val="both"/>
              <w:rPr>
                <w:rFonts w:ascii="Times New Roman" w:hAnsi="Times New Roman" w:cs="Times New Roman"/>
                <w:sz w:val="24"/>
                <w:szCs w:val="24"/>
                <w:lang w:val="en-US"/>
              </w:rPr>
            </w:pPr>
            <w:r>
              <w:rPr>
                <w:rFonts w:ascii="Times New Roman" w:hAnsi="Times New Roman" w:cs="Times New Roman"/>
                <w:sz w:val="24"/>
                <w:szCs w:val="24"/>
              </w:rPr>
              <w:t>26</w:t>
            </w:r>
            <w:r w:rsidR="00BC12DB">
              <w:rPr>
                <w:rFonts w:ascii="Times New Roman" w:hAnsi="Times New Roman" w:cs="Times New Roman"/>
                <w:sz w:val="24"/>
                <w:szCs w:val="24"/>
              </w:rPr>
              <w:t>.</w:t>
            </w:r>
            <w:r w:rsidR="005A5475" w:rsidRPr="00B561D9">
              <w:rPr>
                <w:rFonts w:ascii="Times New Roman" w:hAnsi="Times New Roman" w:cs="Times New Roman"/>
                <w:sz w:val="24"/>
                <w:szCs w:val="24"/>
              </w:rPr>
              <w:t xml:space="preserve"> Не се предоставя финансова помощ за проекти, включващи инвестиции за преработка на селскостопански продукти в неселскостопански продукти извън приложение № I от Договора или памук за кандидати, които попадат в някоя от категориите, определени в чл. 1, параграф 5 и 6 от Регламент (ЕС) № 702/2014 от 25 юни 2014 г. относно деклариране на някои категории помощи в секторите на селското и горското стопанство и в селските райони а съвместими с вътрешния пазар в приложение на членове 107 и 108 от Договора за функциониране на Европейския съюз и за отмяна на регламент (ЕС) №1857/2006 на Комисията (OB L 193, 1 юли 2014 г.), наричан по-нататък „Регламент (ЕС) №702/2014“.</w:t>
            </w:r>
          </w:p>
          <w:p w:rsidR="00F418D8" w:rsidRDefault="00C25DC2" w:rsidP="00F418D8">
            <w:pPr>
              <w:jc w:val="both"/>
              <w:rPr>
                <w:rFonts w:ascii="Times New Roman" w:hAnsi="Times New Roman" w:cs="Times New Roman"/>
                <w:sz w:val="24"/>
                <w:szCs w:val="24"/>
              </w:rPr>
            </w:pPr>
            <w:r>
              <w:rPr>
                <w:rFonts w:ascii="Times New Roman" w:hAnsi="Times New Roman" w:cs="Times New Roman"/>
                <w:sz w:val="24"/>
                <w:szCs w:val="24"/>
              </w:rPr>
              <w:t>27</w:t>
            </w:r>
            <w:r w:rsidR="00F418D8" w:rsidRPr="00F418D8">
              <w:rPr>
                <w:rFonts w:ascii="Times New Roman" w:hAnsi="Times New Roman" w:cs="Times New Roman"/>
                <w:sz w:val="24"/>
                <w:szCs w:val="24"/>
              </w:rPr>
              <w:t xml:space="preserve">. Кандидатите за финансова помощ, чиито инвестиции попадат в обхвата на </w:t>
            </w:r>
            <w:r w:rsidR="00F418D8" w:rsidRPr="00F418D8">
              <w:rPr>
                <w:rFonts w:ascii="Times New Roman" w:hAnsi="Times New Roman" w:cs="Times New Roman"/>
                <w:sz w:val="24"/>
                <w:szCs w:val="24"/>
              </w:rPr>
              <w:lastRenderedPageBreak/>
              <w:t xml:space="preserve">Регламент (ЕС) № 702/2014, представят декларация за размера на получените държавни помощи по образец съгласно </w:t>
            </w:r>
            <w:r w:rsidR="00F418D8" w:rsidRPr="00E71DDC">
              <w:rPr>
                <w:rFonts w:ascii="Times New Roman" w:hAnsi="Times New Roman" w:cs="Times New Roman"/>
                <w:sz w:val="24"/>
                <w:szCs w:val="24"/>
              </w:rPr>
              <w:t xml:space="preserve">приложение № </w:t>
            </w:r>
            <w:r w:rsidR="005143D2">
              <w:rPr>
                <w:rFonts w:ascii="Times New Roman" w:hAnsi="Times New Roman" w:cs="Times New Roman"/>
                <w:sz w:val="24"/>
                <w:szCs w:val="24"/>
              </w:rPr>
              <w:t>8</w:t>
            </w:r>
            <w:r w:rsidR="00DB047B" w:rsidRPr="00E71DDC">
              <w:rPr>
                <w:rFonts w:ascii="Times New Roman" w:hAnsi="Times New Roman" w:cs="Times New Roman"/>
                <w:sz w:val="24"/>
                <w:szCs w:val="24"/>
              </w:rPr>
              <w:t xml:space="preserve"> към </w:t>
            </w:r>
            <w:r w:rsidR="00DB047B">
              <w:rPr>
                <w:rFonts w:ascii="Times New Roman" w:hAnsi="Times New Roman" w:cs="Times New Roman"/>
                <w:sz w:val="24"/>
                <w:szCs w:val="24"/>
              </w:rPr>
              <w:t>Условията за кандидатстване/Документи за попъл</w:t>
            </w:r>
            <w:r w:rsidR="00491546">
              <w:rPr>
                <w:rFonts w:ascii="Times New Roman" w:hAnsi="Times New Roman" w:cs="Times New Roman"/>
                <w:sz w:val="24"/>
                <w:szCs w:val="24"/>
              </w:rPr>
              <w:t>в</w:t>
            </w:r>
            <w:r w:rsidR="00DB047B">
              <w:rPr>
                <w:rFonts w:ascii="Times New Roman" w:hAnsi="Times New Roman" w:cs="Times New Roman"/>
                <w:sz w:val="24"/>
                <w:szCs w:val="24"/>
              </w:rPr>
              <w:t>ане.</w:t>
            </w:r>
          </w:p>
          <w:p w:rsidR="00646613" w:rsidRPr="007607A1" w:rsidRDefault="005A5475" w:rsidP="007607A1">
            <w:pPr>
              <w:jc w:val="both"/>
              <w:rPr>
                <w:rFonts w:ascii="Times New Roman" w:hAnsi="Times New Roman" w:cs="Times New Roman"/>
                <w:sz w:val="24"/>
                <w:szCs w:val="24"/>
                <w:lang w:val="en-US"/>
              </w:rPr>
            </w:pPr>
            <w:r>
              <w:rPr>
                <w:rFonts w:ascii="Times New Roman" w:hAnsi="Times New Roman" w:cs="Times New Roman"/>
                <w:sz w:val="24"/>
                <w:szCs w:val="24"/>
              </w:rPr>
              <w:t xml:space="preserve">28. </w:t>
            </w:r>
            <w:r w:rsidRPr="00B561D9">
              <w:rPr>
                <w:rFonts w:ascii="Times New Roman" w:hAnsi="Times New Roman" w:cs="Times New Roman"/>
                <w:sz w:val="24"/>
                <w:szCs w:val="24"/>
              </w:rPr>
              <w:t>Не се предоставя финансова помощ на кандидати/ползватели на помощ, които са включени в Централната база данни на отстраняванията по чл. 108 от Регламент (ЕС, Евратом) №966/2012.</w:t>
            </w:r>
          </w:p>
        </w:tc>
      </w:tr>
    </w:tbl>
    <w:p w:rsidR="007A32E9" w:rsidRPr="00221AEC" w:rsidRDefault="007A32E9" w:rsidP="005479F0">
      <w:pPr>
        <w:rPr>
          <w:rFonts w:ascii="Times New Roman" w:hAnsi="Times New Roman" w:cs="Times New Roman"/>
          <w:b/>
          <w:sz w:val="24"/>
          <w:szCs w:val="24"/>
        </w:rPr>
      </w:pPr>
    </w:p>
    <w:p w:rsidR="007A32E9" w:rsidRPr="004F0443" w:rsidRDefault="00AC0F06" w:rsidP="005479F0">
      <w:pPr>
        <w:rPr>
          <w:rFonts w:ascii="Times New Roman" w:hAnsi="Times New Roman" w:cs="Times New Roman"/>
          <w:b/>
          <w:color w:val="00B050"/>
          <w:sz w:val="24"/>
          <w:szCs w:val="24"/>
        </w:rPr>
      </w:pPr>
      <w:bookmarkStart w:id="58" w:name="_Hlk509308406"/>
      <w:bookmarkStart w:id="59" w:name="_Hlk509309355"/>
      <w:r w:rsidRPr="004F0443">
        <w:rPr>
          <w:rFonts w:ascii="Times New Roman" w:hAnsi="Times New Roman" w:cs="Times New Roman"/>
          <w:b/>
          <w:color w:val="00B050"/>
          <w:sz w:val="24"/>
          <w:szCs w:val="24"/>
        </w:rPr>
        <w:t>13.3. Недопустими дейности</w:t>
      </w:r>
      <w:bookmarkEnd w:id="58"/>
      <w:r w:rsidRPr="004F0443">
        <w:rPr>
          <w:rFonts w:ascii="Times New Roman" w:hAnsi="Times New Roman" w:cs="Times New Roman"/>
          <w:b/>
          <w:color w:val="00B050"/>
          <w:sz w:val="24"/>
          <w:szCs w:val="24"/>
        </w:rPr>
        <w:t>:</w:t>
      </w:r>
    </w:p>
    <w:tbl>
      <w:tblPr>
        <w:tblStyle w:val="a9"/>
        <w:tblW w:w="0" w:type="auto"/>
        <w:tblLook w:val="04A0" w:firstRow="1" w:lastRow="0" w:firstColumn="1" w:lastColumn="0" w:noHBand="0" w:noVBand="1"/>
      </w:tblPr>
      <w:tblGrid>
        <w:gridCol w:w="9212"/>
      </w:tblGrid>
      <w:tr w:rsidR="00BB1E2D" w:rsidRPr="00221AEC" w:rsidTr="00AC51DB">
        <w:tc>
          <w:tcPr>
            <w:tcW w:w="9212" w:type="dxa"/>
          </w:tcPr>
          <w:bookmarkEnd w:id="59"/>
          <w:p w:rsidR="0046652E" w:rsidRDefault="0046652E" w:rsidP="0046652E">
            <w:pPr>
              <w:jc w:val="both"/>
              <w:rPr>
                <w:rFonts w:ascii="Times New Roman" w:eastAsia="Times New Roman" w:hAnsi="Times New Roman"/>
                <w:b/>
                <w:i/>
                <w:color w:val="000000"/>
                <w:sz w:val="24"/>
                <w:szCs w:val="24"/>
                <w:lang w:val="en-US" w:eastAsia="bg-BG"/>
              </w:rPr>
            </w:pPr>
            <w:r w:rsidRPr="004F3F5A">
              <w:rPr>
                <w:rFonts w:ascii="Times New Roman" w:eastAsia="Times New Roman" w:hAnsi="Times New Roman"/>
                <w:b/>
                <w:i/>
                <w:color w:val="000000"/>
                <w:sz w:val="24"/>
                <w:szCs w:val="24"/>
                <w:lang w:eastAsia="bg-BG"/>
              </w:rPr>
              <w:t xml:space="preserve">Финансова помощ не се предоставя за дейности: </w:t>
            </w:r>
          </w:p>
          <w:p w:rsidR="0046652E" w:rsidRDefault="0046652E" w:rsidP="0046652E">
            <w:pPr>
              <w:jc w:val="both"/>
              <w:rPr>
                <w:rFonts w:ascii="Times New Roman" w:eastAsia="Times New Roman" w:hAnsi="Times New Roman"/>
                <w:color w:val="000000"/>
                <w:sz w:val="24"/>
                <w:szCs w:val="24"/>
                <w:lang w:val="en-US" w:eastAsia="bg-BG"/>
              </w:rPr>
            </w:pPr>
            <w:r w:rsidRPr="004F3F5A">
              <w:rPr>
                <w:rFonts w:ascii="Times New Roman" w:eastAsia="Times New Roman" w:hAnsi="Times New Roman"/>
                <w:i/>
                <w:iCs/>
                <w:color w:val="000000"/>
                <w:sz w:val="24"/>
                <w:szCs w:val="24"/>
                <w:lang w:eastAsia="bg-BG"/>
              </w:rPr>
              <w:t>1.</w:t>
            </w:r>
            <w:r w:rsidRPr="004F3F5A">
              <w:rPr>
                <w:rFonts w:ascii="Times New Roman" w:eastAsia="Times New Roman" w:hAnsi="Times New Roman"/>
                <w:color w:val="000000"/>
                <w:sz w:val="24"/>
                <w:szCs w:val="24"/>
                <w:lang w:eastAsia="bg-BG"/>
              </w:rPr>
              <w:t xml:space="preserve"> включени в оперативните програми на кандидати - организации на производители на плодове и зеленчуци съгласно Наредба № 11 от 2007 г. за условията и реда за признаване на организации на производители на плодове и зеленчуци и на техните асоциации и за условията и реда за одобряване</w:t>
            </w:r>
            <w:r w:rsidRPr="009874CE">
              <w:rPr>
                <w:rFonts w:ascii="Times New Roman" w:eastAsia="Times New Roman" w:hAnsi="Times New Roman"/>
                <w:color w:val="000000"/>
                <w:sz w:val="24"/>
                <w:szCs w:val="24"/>
                <w:lang w:eastAsia="bg-BG"/>
              </w:rPr>
              <w:t xml:space="preserve"> и изменение на одобрените оперативни програми (обн., ДВ, бр. 42 от 2007 г.); </w:t>
            </w:r>
          </w:p>
          <w:p w:rsidR="0046652E" w:rsidRDefault="0046652E" w:rsidP="0046652E">
            <w:pPr>
              <w:jc w:val="both"/>
              <w:rPr>
                <w:rFonts w:ascii="Times New Roman" w:eastAsia="Times New Roman" w:hAnsi="Times New Roman"/>
                <w:color w:val="000000"/>
                <w:sz w:val="24"/>
                <w:szCs w:val="24"/>
                <w:lang w:val="en-US" w:eastAsia="bg-BG"/>
              </w:rPr>
            </w:pPr>
            <w:r w:rsidRPr="009874CE">
              <w:rPr>
                <w:rFonts w:ascii="Times New Roman" w:eastAsia="Times New Roman" w:hAnsi="Times New Roman"/>
                <w:i/>
                <w:iCs/>
                <w:color w:val="000000"/>
                <w:sz w:val="24"/>
                <w:szCs w:val="24"/>
                <w:lang w:eastAsia="bg-BG"/>
              </w:rPr>
              <w:t>2.</w:t>
            </w:r>
            <w:r w:rsidRPr="009874CE">
              <w:rPr>
                <w:rFonts w:ascii="Times New Roman" w:eastAsia="Times New Roman" w:hAnsi="Times New Roman"/>
                <w:color w:val="000000"/>
                <w:sz w:val="24"/>
                <w:szCs w:val="24"/>
                <w:lang w:eastAsia="bg-BG"/>
              </w:rPr>
              <w:t xml:space="preserve"> допустими за подпомагане по чл. 1 от Наредба № 2 от 2014 г. за условията и реда за предоставяне на финансова помощ по Националната програма за подпомагане на лозаро-винарския сектор за периода 2014 - 2018 г. (обн., ДВ, бр. 34 от 2014 г.; изм., бр. 60 и 89 от 2014 г.) за производството на лозаро-винарски продукти по приложение № 1 от Закона за виното и спиртните напитки; </w:t>
            </w:r>
          </w:p>
          <w:p w:rsidR="0046652E" w:rsidRDefault="0046652E" w:rsidP="0046652E">
            <w:pPr>
              <w:jc w:val="both"/>
              <w:rPr>
                <w:rFonts w:ascii="Times New Roman" w:eastAsia="Times New Roman" w:hAnsi="Times New Roman"/>
                <w:color w:val="000000"/>
                <w:sz w:val="24"/>
                <w:szCs w:val="24"/>
                <w:lang w:val="en-US" w:eastAsia="bg-BG"/>
              </w:rPr>
            </w:pPr>
            <w:r w:rsidRPr="009874CE">
              <w:rPr>
                <w:rFonts w:ascii="Times New Roman" w:eastAsia="Times New Roman" w:hAnsi="Times New Roman"/>
                <w:i/>
                <w:iCs/>
                <w:color w:val="000000"/>
                <w:sz w:val="24"/>
                <w:szCs w:val="24"/>
                <w:lang w:eastAsia="bg-BG"/>
              </w:rPr>
              <w:t>3.</w:t>
            </w:r>
            <w:r w:rsidRPr="009874CE">
              <w:rPr>
                <w:rFonts w:ascii="Times New Roman" w:eastAsia="Times New Roman" w:hAnsi="Times New Roman"/>
                <w:color w:val="000000"/>
                <w:sz w:val="24"/>
                <w:szCs w:val="24"/>
                <w:lang w:eastAsia="bg-BG"/>
              </w:rPr>
              <w:t xml:space="preserve"> свързани с производството и съхранението на маслиново масло и трапезни маслини; </w:t>
            </w:r>
          </w:p>
          <w:p w:rsidR="0046652E" w:rsidRDefault="0046652E" w:rsidP="0046652E">
            <w:pPr>
              <w:jc w:val="both"/>
              <w:rPr>
                <w:rFonts w:ascii="Times New Roman" w:eastAsia="Times New Roman" w:hAnsi="Times New Roman"/>
                <w:color w:val="000000"/>
                <w:sz w:val="24"/>
                <w:szCs w:val="24"/>
                <w:lang w:val="en-US" w:eastAsia="bg-BG"/>
              </w:rPr>
            </w:pPr>
            <w:r w:rsidRPr="009874CE">
              <w:rPr>
                <w:rFonts w:ascii="Times New Roman" w:eastAsia="Times New Roman" w:hAnsi="Times New Roman"/>
                <w:i/>
                <w:iCs/>
                <w:color w:val="000000"/>
                <w:sz w:val="24"/>
                <w:szCs w:val="24"/>
                <w:lang w:eastAsia="bg-BG"/>
              </w:rPr>
              <w:t>4.</w:t>
            </w:r>
            <w:r w:rsidRPr="009874CE">
              <w:rPr>
                <w:rFonts w:ascii="Times New Roman" w:eastAsia="Times New Roman" w:hAnsi="Times New Roman"/>
                <w:color w:val="000000"/>
                <w:sz w:val="24"/>
                <w:szCs w:val="24"/>
                <w:lang w:eastAsia="bg-BG"/>
              </w:rPr>
              <w:t xml:space="preserve"> подпомагани по чл. 6 от Регламент (ЕО) № 1952/2005 на Съвета от 23 ноември 2005 г. относно общата организация на пазара на хмел и за отмяна на регламенти (ЕИО) № 1696/71, (ЕИО) № 1037/72, (ЕИО) № 879/73 и (ЕИО) 1981/82 (OB L 314, 30 ноември 2005 г.); </w:t>
            </w:r>
          </w:p>
          <w:p w:rsidR="0046652E" w:rsidRPr="009874CE" w:rsidRDefault="0046652E" w:rsidP="0046652E">
            <w:pPr>
              <w:jc w:val="both"/>
              <w:rPr>
                <w:rFonts w:ascii="Times New Roman" w:eastAsia="Times New Roman" w:hAnsi="Times New Roman"/>
                <w:color w:val="000000"/>
                <w:sz w:val="24"/>
                <w:szCs w:val="24"/>
                <w:lang w:eastAsia="bg-BG"/>
              </w:rPr>
            </w:pPr>
            <w:r w:rsidRPr="009874CE">
              <w:rPr>
                <w:rFonts w:ascii="Times New Roman" w:eastAsia="Times New Roman" w:hAnsi="Times New Roman"/>
                <w:i/>
                <w:iCs/>
                <w:color w:val="000000"/>
                <w:sz w:val="24"/>
                <w:szCs w:val="24"/>
                <w:lang w:eastAsia="bg-BG"/>
              </w:rPr>
              <w:t>5.</w:t>
            </w:r>
            <w:r w:rsidRPr="009874CE">
              <w:rPr>
                <w:rFonts w:ascii="Times New Roman" w:eastAsia="Times New Roman" w:hAnsi="Times New Roman"/>
                <w:color w:val="000000"/>
                <w:sz w:val="24"/>
                <w:szCs w:val="24"/>
                <w:lang w:eastAsia="bg-BG"/>
              </w:rPr>
              <w:t xml:space="preserve"> свързани с преработка и/или маркетинг на риба и рибни продукти. </w:t>
            </w:r>
          </w:p>
          <w:p w:rsidR="005479F0" w:rsidRPr="00221AEC" w:rsidRDefault="005479F0" w:rsidP="00646613">
            <w:pPr>
              <w:widowControl w:val="0"/>
              <w:autoSpaceDE w:val="0"/>
              <w:autoSpaceDN w:val="0"/>
              <w:adjustRightInd w:val="0"/>
              <w:jc w:val="both"/>
              <w:rPr>
                <w:rFonts w:ascii="Times New Roman" w:hAnsi="Times New Roman" w:cs="Times New Roman"/>
                <w:sz w:val="24"/>
                <w:szCs w:val="24"/>
              </w:rPr>
            </w:pPr>
          </w:p>
        </w:tc>
      </w:tr>
    </w:tbl>
    <w:p w:rsidR="00BB1E2D" w:rsidRPr="004F0443" w:rsidRDefault="00BB1E2D" w:rsidP="00BB1E2D">
      <w:pPr>
        <w:pStyle w:val="1"/>
        <w:rPr>
          <w:rFonts w:cs="Times New Roman"/>
          <w:color w:val="00B050"/>
          <w:szCs w:val="24"/>
        </w:rPr>
      </w:pPr>
      <w:bookmarkStart w:id="60" w:name="_Hlk509308422"/>
      <w:bookmarkStart w:id="61" w:name="_Toc505614652"/>
      <w:bookmarkStart w:id="62" w:name="_Hlk509309373"/>
      <w:r w:rsidRPr="004F0443">
        <w:rPr>
          <w:rFonts w:cs="Times New Roman"/>
          <w:color w:val="00B050"/>
          <w:szCs w:val="24"/>
        </w:rPr>
        <w:t xml:space="preserve">14. Категории разходи, </w:t>
      </w:r>
      <w:r w:rsidR="00BC12DB" w:rsidRPr="004F0443">
        <w:rPr>
          <w:rFonts w:cs="Times New Roman"/>
          <w:color w:val="00B050"/>
          <w:szCs w:val="24"/>
        </w:rPr>
        <w:t xml:space="preserve"> </w:t>
      </w:r>
      <w:r w:rsidRPr="004F0443">
        <w:rPr>
          <w:rFonts w:cs="Times New Roman"/>
          <w:color w:val="00B050"/>
          <w:szCs w:val="24"/>
        </w:rPr>
        <w:t>допустими за финансиране</w:t>
      </w:r>
      <w:bookmarkEnd w:id="60"/>
      <w:r w:rsidRPr="004F0443">
        <w:rPr>
          <w:rFonts w:cs="Times New Roman"/>
          <w:color w:val="00B050"/>
          <w:szCs w:val="24"/>
        </w:rPr>
        <w:t>:</w:t>
      </w:r>
      <w:bookmarkEnd w:id="61"/>
    </w:p>
    <w:p w:rsidR="001B19A2" w:rsidRPr="004F0443" w:rsidRDefault="001B19A2" w:rsidP="001B19A2">
      <w:pPr>
        <w:rPr>
          <w:rFonts w:ascii="Times New Roman" w:hAnsi="Times New Roman" w:cs="Times New Roman"/>
          <w:b/>
          <w:color w:val="00B050"/>
          <w:sz w:val="24"/>
          <w:szCs w:val="24"/>
        </w:rPr>
      </w:pPr>
      <w:bookmarkStart w:id="63" w:name="_Hlk509308441"/>
      <w:bookmarkStart w:id="64" w:name="_Hlk509309388"/>
      <w:bookmarkEnd w:id="62"/>
      <w:r w:rsidRPr="004F0443">
        <w:rPr>
          <w:rFonts w:ascii="Times New Roman" w:hAnsi="Times New Roman" w:cs="Times New Roman"/>
          <w:b/>
          <w:color w:val="00B050"/>
          <w:sz w:val="24"/>
          <w:szCs w:val="24"/>
        </w:rPr>
        <w:t>14.1. Допустими разходи</w:t>
      </w:r>
      <w:bookmarkEnd w:id="63"/>
      <w:r w:rsidRPr="004F0443">
        <w:rPr>
          <w:rFonts w:ascii="Times New Roman" w:hAnsi="Times New Roman" w:cs="Times New Roman"/>
          <w:b/>
          <w:color w:val="00B050"/>
          <w:sz w:val="24"/>
          <w:szCs w:val="24"/>
        </w:rPr>
        <w:t>:</w:t>
      </w:r>
    </w:p>
    <w:tbl>
      <w:tblPr>
        <w:tblStyle w:val="a9"/>
        <w:tblW w:w="0" w:type="auto"/>
        <w:tblLook w:val="04A0" w:firstRow="1" w:lastRow="0" w:firstColumn="1" w:lastColumn="0" w:noHBand="0" w:noVBand="1"/>
      </w:tblPr>
      <w:tblGrid>
        <w:gridCol w:w="9212"/>
      </w:tblGrid>
      <w:tr w:rsidR="00BB1E2D" w:rsidRPr="00407B82" w:rsidTr="00AC51DB">
        <w:tc>
          <w:tcPr>
            <w:tcW w:w="9212" w:type="dxa"/>
          </w:tcPr>
          <w:bookmarkEnd w:id="64"/>
          <w:p w:rsidR="006F7F43" w:rsidRPr="00503A1D" w:rsidRDefault="00FE57B6" w:rsidP="006F7F43">
            <w:pPr>
              <w:widowControl w:val="0"/>
              <w:autoSpaceDE w:val="0"/>
              <w:autoSpaceDN w:val="0"/>
              <w:adjustRightInd w:val="0"/>
              <w:jc w:val="both"/>
              <w:rPr>
                <w:rFonts w:ascii="Times New Roman" w:hAnsi="Times New Roman" w:cs="Times New Roman"/>
                <w:b/>
                <w:color w:val="00B050"/>
                <w:sz w:val="24"/>
                <w:szCs w:val="24"/>
              </w:rPr>
            </w:pPr>
            <w:r w:rsidRPr="00503A1D">
              <w:rPr>
                <w:rFonts w:ascii="Times New Roman" w:hAnsi="Times New Roman" w:cs="Times New Roman"/>
                <w:b/>
                <w:color w:val="00B050"/>
                <w:sz w:val="24"/>
                <w:szCs w:val="24"/>
                <w:lang w:val="en-US"/>
              </w:rPr>
              <w:t>I</w:t>
            </w:r>
            <w:r w:rsidRPr="00503A1D">
              <w:rPr>
                <w:rFonts w:ascii="Times New Roman" w:hAnsi="Times New Roman" w:cs="Times New Roman"/>
                <w:b/>
                <w:color w:val="00B050"/>
                <w:sz w:val="24"/>
                <w:szCs w:val="24"/>
              </w:rPr>
              <w:t xml:space="preserve">. </w:t>
            </w:r>
            <w:r w:rsidR="006F7F43" w:rsidRPr="00503A1D">
              <w:rPr>
                <w:rFonts w:ascii="Times New Roman" w:hAnsi="Times New Roman" w:cs="Times New Roman"/>
                <w:b/>
                <w:color w:val="00B050"/>
                <w:sz w:val="24"/>
                <w:szCs w:val="24"/>
              </w:rPr>
              <w:t>Допустими за подпомагане са следните разходи:</w:t>
            </w:r>
          </w:p>
          <w:p w:rsidR="00497331" w:rsidRDefault="00497331" w:rsidP="00497331">
            <w:pPr>
              <w:widowControl w:val="0"/>
              <w:autoSpaceDE w:val="0"/>
              <w:autoSpaceDN w:val="0"/>
              <w:adjustRightInd w:val="0"/>
              <w:jc w:val="both"/>
              <w:rPr>
                <w:rFonts w:ascii="Times New Roman" w:hAnsi="Times New Roman" w:cs="Times New Roman"/>
                <w:sz w:val="24"/>
                <w:szCs w:val="24"/>
              </w:rPr>
            </w:pPr>
            <w:r w:rsidRPr="00497331">
              <w:rPr>
                <w:rFonts w:ascii="Times New Roman" w:hAnsi="Times New Roman" w:cs="Times New Roman"/>
                <w:sz w:val="24"/>
                <w:szCs w:val="24"/>
              </w:rPr>
              <w:t>В съответствие с чл.</w:t>
            </w:r>
            <w:r w:rsidR="00BC12DB">
              <w:rPr>
                <w:rFonts w:ascii="Times New Roman" w:hAnsi="Times New Roman" w:cs="Times New Roman"/>
                <w:sz w:val="24"/>
                <w:szCs w:val="24"/>
              </w:rPr>
              <w:t xml:space="preserve"> </w:t>
            </w:r>
            <w:r w:rsidRPr="00497331">
              <w:rPr>
                <w:rFonts w:ascii="Times New Roman" w:hAnsi="Times New Roman" w:cs="Times New Roman"/>
                <w:sz w:val="24"/>
                <w:szCs w:val="24"/>
              </w:rPr>
              <w:t>67 от Регламент (ЕС) № 1303/2013 на Европейския парламент и на Съвета от 17 декември 2013 година  за определяне на общо</w:t>
            </w:r>
            <w:r w:rsidR="00BC12DB">
              <w:rPr>
                <w:rFonts w:ascii="Times New Roman" w:hAnsi="Times New Roman" w:cs="Times New Roman"/>
                <w:sz w:val="24"/>
                <w:szCs w:val="24"/>
              </w:rPr>
              <w:t xml:space="preserve"> </w:t>
            </w:r>
            <w:r w:rsidRPr="00497331">
              <w:rPr>
                <w:rFonts w:ascii="Times New Roman" w:hAnsi="Times New Roman" w:cs="Times New Roman"/>
                <w:sz w:val="24"/>
                <w:szCs w:val="24"/>
              </w:rPr>
              <w:t>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w:t>
            </w:r>
            <w:r w:rsidR="00BC12DB">
              <w:rPr>
                <w:rFonts w:ascii="Times New Roman" w:hAnsi="Times New Roman" w:cs="Times New Roman"/>
                <w:sz w:val="24"/>
                <w:szCs w:val="24"/>
              </w:rPr>
              <w:t xml:space="preserve">             </w:t>
            </w:r>
            <w:r w:rsidRPr="00497331">
              <w:rPr>
                <w:rFonts w:ascii="Times New Roman" w:hAnsi="Times New Roman" w:cs="Times New Roman"/>
                <w:sz w:val="24"/>
                <w:szCs w:val="24"/>
              </w:rPr>
              <w:t xml:space="preserve"> № 1083/2006 на Съвета</w:t>
            </w:r>
            <w:r w:rsidR="00BC12DB">
              <w:rPr>
                <w:rFonts w:ascii="Times New Roman" w:hAnsi="Times New Roman" w:cs="Times New Roman"/>
                <w:sz w:val="24"/>
                <w:szCs w:val="24"/>
              </w:rPr>
              <w:t xml:space="preserve">. </w:t>
            </w:r>
          </w:p>
          <w:p w:rsidR="0046652E" w:rsidRPr="004F3F5A" w:rsidRDefault="0046652E" w:rsidP="0046652E">
            <w:pPr>
              <w:jc w:val="both"/>
              <w:rPr>
                <w:rFonts w:ascii="Times New Roman" w:eastAsia="Times New Roman" w:hAnsi="Times New Roman"/>
                <w:sz w:val="24"/>
                <w:szCs w:val="24"/>
                <w:lang w:eastAsia="bg-BG"/>
              </w:rPr>
            </w:pPr>
            <w:r w:rsidRPr="004F3F5A">
              <w:rPr>
                <w:rFonts w:ascii="Times New Roman" w:eastAsia="Times New Roman" w:hAnsi="Times New Roman"/>
                <w:color w:val="000000"/>
                <w:sz w:val="24"/>
                <w:szCs w:val="24"/>
                <w:lang w:eastAsia="bg-BG"/>
              </w:rPr>
              <w:t xml:space="preserve">Финансова помощ се предоставя за извършване на инвестиции в следните избрани производствени сектори, свързани с преработката/маркетинга на селскостопански продукти: </w:t>
            </w:r>
          </w:p>
          <w:p w:rsidR="0046652E" w:rsidRPr="004F3F5A" w:rsidRDefault="0046652E" w:rsidP="0046652E">
            <w:pPr>
              <w:ind w:firstLine="227"/>
              <w:jc w:val="both"/>
              <w:rPr>
                <w:rFonts w:ascii="Times New Roman" w:eastAsia="Times New Roman" w:hAnsi="Times New Roman"/>
                <w:sz w:val="24"/>
                <w:szCs w:val="24"/>
                <w:lang w:eastAsia="bg-BG"/>
              </w:rPr>
            </w:pPr>
            <w:r w:rsidRPr="004F3F5A">
              <w:rPr>
                <w:rFonts w:ascii="Times New Roman" w:eastAsia="Times New Roman" w:hAnsi="Times New Roman"/>
                <w:i/>
                <w:iCs/>
                <w:color w:val="000000"/>
                <w:sz w:val="24"/>
                <w:szCs w:val="24"/>
                <w:lang w:eastAsia="bg-BG"/>
              </w:rPr>
              <w:lastRenderedPageBreak/>
              <w:t>1.</w:t>
            </w:r>
            <w:r w:rsidRPr="004F3F5A">
              <w:rPr>
                <w:rFonts w:ascii="Times New Roman" w:eastAsia="Times New Roman" w:hAnsi="Times New Roman"/>
                <w:color w:val="000000"/>
                <w:sz w:val="24"/>
                <w:szCs w:val="24"/>
                <w:lang w:eastAsia="bg-BG"/>
              </w:rPr>
              <w:t xml:space="preserve"> мляко и млечни продукти, включително яйца от птици, с изключение на производство, преработка и/или маркетинг на продукти, наподобяващи/заместващи мляко и млечни продукти; </w:t>
            </w:r>
          </w:p>
          <w:p w:rsidR="0046652E" w:rsidRPr="004F3F5A" w:rsidRDefault="0046652E" w:rsidP="0046652E">
            <w:pPr>
              <w:ind w:firstLine="227"/>
              <w:jc w:val="both"/>
              <w:rPr>
                <w:rFonts w:ascii="Times New Roman" w:eastAsia="Times New Roman" w:hAnsi="Times New Roman"/>
                <w:color w:val="000000"/>
                <w:sz w:val="24"/>
                <w:szCs w:val="24"/>
                <w:lang w:eastAsia="bg-BG"/>
              </w:rPr>
            </w:pPr>
            <w:r w:rsidRPr="004F3F5A">
              <w:rPr>
                <w:rFonts w:ascii="Times New Roman" w:eastAsia="Times New Roman" w:hAnsi="Times New Roman"/>
                <w:i/>
                <w:iCs/>
                <w:color w:val="000000"/>
                <w:sz w:val="24"/>
                <w:szCs w:val="24"/>
                <w:lang w:eastAsia="bg-BG"/>
              </w:rPr>
              <w:t>2.</w:t>
            </w:r>
            <w:r w:rsidRPr="004F3F5A">
              <w:rPr>
                <w:rFonts w:ascii="Times New Roman" w:eastAsia="Times New Roman" w:hAnsi="Times New Roman"/>
                <w:color w:val="000000"/>
                <w:sz w:val="24"/>
                <w:szCs w:val="24"/>
                <w:lang w:eastAsia="bg-BG"/>
              </w:rPr>
              <w:t xml:space="preserve"> месо и месни продукти; </w:t>
            </w:r>
          </w:p>
          <w:p w:rsidR="0046652E" w:rsidRPr="004F3F5A" w:rsidRDefault="0046652E" w:rsidP="0046652E">
            <w:pPr>
              <w:ind w:firstLine="227"/>
              <w:jc w:val="both"/>
              <w:rPr>
                <w:rFonts w:ascii="Times New Roman" w:eastAsia="Times New Roman" w:hAnsi="Times New Roman"/>
                <w:color w:val="000000"/>
                <w:sz w:val="24"/>
                <w:szCs w:val="24"/>
                <w:lang w:eastAsia="bg-BG"/>
              </w:rPr>
            </w:pPr>
            <w:r w:rsidRPr="004F3F5A">
              <w:rPr>
                <w:rFonts w:ascii="Times New Roman" w:eastAsia="Times New Roman" w:hAnsi="Times New Roman"/>
                <w:i/>
                <w:iCs/>
                <w:color w:val="000000"/>
                <w:sz w:val="24"/>
                <w:szCs w:val="24"/>
                <w:lang w:eastAsia="bg-BG"/>
              </w:rPr>
              <w:t>3.</w:t>
            </w:r>
            <w:r w:rsidRPr="004F3F5A">
              <w:rPr>
                <w:rFonts w:ascii="Times New Roman" w:eastAsia="Times New Roman" w:hAnsi="Times New Roman"/>
                <w:color w:val="000000"/>
                <w:sz w:val="24"/>
                <w:szCs w:val="24"/>
                <w:lang w:eastAsia="bg-BG"/>
              </w:rPr>
              <w:t xml:space="preserve"> плодове и зеленчуци, включително гъби; </w:t>
            </w:r>
          </w:p>
          <w:p w:rsidR="0046652E" w:rsidRPr="004F3F5A" w:rsidRDefault="0046652E" w:rsidP="0046652E">
            <w:pPr>
              <w:ind w:firstLine="227"/>
              <w:jc w:val="both"/>
              <w:rPr>
                <w:rFonts w:ascii="Times New Roman" w:eastAsia="Times New Roman" w:hAnsi="Times New Roman"/>
                <w:color w:val="000000"/>
                <w:sz w:val="24"/>
                <w:szCs w:val="24"/>
                <w:lang w:eastAsia="bg-BG"/>
              </w:rPr>
            </w:pPr>
            <w:r w:rsidRPr="004F3F5A">
              <w:rPr>
                <w:rFonts w:ascii="Times New Roman" w:eastAsia="Times New Roman" w:hAnsi="Times New Roman"/>
                <w:i/>
                <w:iCs/>
                <w:color w:val="000000"/>
                <w:sz w:val="24"/>
                <w:szCs w:val="24"/>
                <w:lang w:eastAsia="bg-BG"/>
              </w:rPr>
              <w:t>4.</w:t>
            </w:r>
            <w:r w:rsidRPr="004F3F5A">
              <w:rPr>
                <w:rFonts w:ascii="Times New Roman" w:eastAsia="Times New Roman" w:hAnsi="Times New Roman"/>
                <w:color w:val="000000"/>
                <w:sz w:val="24"/>
                <w:szCs w:val="24"/>
                <w:lang w:eastAsia="bg-BG"/>
              </w:rPr>
              <w:t xml:space="preserve"> пчелен мед и пчелни продукти с изключение на производство, преработка и/или маркетинг на продукти, наподобяващи/заместващи пчелен мед и пчелни продукти; </w:t>
            </w:r>
          </w:p>
          <w:p w:rsidR="0046652E" w:rsidRPr="004F3F5A" w:rsidRDefault="0046652E" w:rsidP="0046652E">
            <w:pPr>
              <w:ind w:firstLine="227"/>
              <w:jc w:val="both"/>
              <w:rPr>
                <w:rFonts w:ascii="Times New Roman" w:eastAsia="Times New Roman" w:hAnsi="Times New Roman"/>
                <w:color w:val="000000"/>
                <w:sz w:val="24"/>
                <w:szCs w:val="24"/>
                <w:lang w:eastAsia="bg-BG"/>
              </w:rPr>
            </w:pPr>
            <w:r w:rsidRPr="004F3F5A">
              <w:rPr>
                <w:rFonts w:ascii="Times New Roman" w:eastAsia="Times New Roman" w:hAnsi="Times New Roman"/>
                <w:i/>
                <w:iCs/>
                <w:color w:val="000000"/>
                <w:sz w:val="24"/>
                <w:szCs w:val="24"/>
                <w:lang w:eastAsia="bg-BG"/>
              </w:rPr>
              <w:t>5.</w:t>
            </w:r>
            <w:r w:rsidRPr="004F3F5A">
              <w:rPr>
                <w:rFonts w:ascii="Times New Roman" w:eastAsia="Times New Roman" w:hAnsi="Times New Roman"/>
                <w:color w:val="000000"/>
                <w:sz w:val="24"/>
                <w:szCs w:val="24"/>
                <w:lang w:eastAsia="bg-BG"/>
              </w:rPr>
              <w:t xml:space="preserve"> зърнени, мелничарски и нишестени продукти с изключение на производство, преработка и/или маркетинг на хляб и тестени изделия; </w:t>
            </w:r>
          </w:p>
          <w:p w:rsidR="0046652E" w:rsidRPr="004F3F5A" w:rsidRDefault="0046652E" w:rsidP="0046652E">
            <w:pPr>
              <w:ind w:firstLine="227"/>
              <w:jc w:val="both"/>
              <w:rPr>
                <w:rFonts w:ascii="Times New Roman" w:eastAsia="Times New Roman" w:hAnsi="Times New Roman"/>
                <w:color w:val="000000"/>
                <w:sz w:val="24"/>
                <w:szCs w:val="24"/>
                <w:lang w:eastAsia="bg-BG"/>
              </w:rPr>
            </w:pPr>
            <w:r w:rsidRPr="004F3F5A">
              <w:rPr>
                <w:rFonts w:ascii="Times New Roman" w:eastAsia="Times New Roman" w:hAnsi="Times New Roman"/>
                <w:i/>
                <w:iCs/>
                <w:color w:val="000000"/>
                <w:sz w:val="24"/>
                <w:szCs w:val="24"/>
                <w:lang w:eastAsia="bg-BG"/>
              </w:rPr>
              <w:t>6.</w:t>
            </w:r>
            <w:r w:rsidRPr="004F3F5A">
              <w:rPr>
                <w:rFonts w:ascii="Times New Roman" w:eastAsia="Times New Roman" w:hAnsi="Times New Roman"/>
                <w:color w:val="000000"/>
                <w:sz w:val="24"/>
                <w:szCs w:val="24"/>
                <w:lang w:eastAsia="bg-BG"/>
              </w:rPr>
              <w:t xml:space="preserve"> растителни и животински масла и мазнини с изключение на производство, преработка и/или маркетинг на маслиново масло; </w:t>
            </w:r>
          </w:p>
          <w:p w:rsidR="0046652E" w:rsidRPr="004F3F5A" w:rsidRDefault="0046652E" w:rsidP="0046652E">
            <w:pPr>
              <w:ind w:firstLine="227"/>
              <w:jc w:val="both"/>
              <w:rPr>
                <w:rFonts w:ascii="Times New Roman" w:eastAsia="Times New Roman" w:hAnsi="Times New Roman"/>
                <w:color w:val="000000"/>
                <w:sz w:val="24"/>
                <w:szCs w:val="24"/>
                <w:lang w:eastAsia="bg-BG"/>
              </w:rPr>
            </w:pPr>
            <w:r w:rsidRPr="004F3F5A">
              <w:rPr>
                <w:rFonts w:ascii="Times New Roman" w:eastAsia="Times New Roman" w:hAnsi="Times New Roman"/>
                <w:i/>
                <w:iCs/>
                <w:color w:val="000000"/>
                <w:sz w:val="24"/>
                <w:szCs w:val="24"/>
                <w:lang w:eastAsia="bg-BG"/>
              </w:rPr>
              <w:t>7.</w:t>
            </w:r>
            <w:r w:rsidRPr="004F3F5A">
              <w:rPr>
                <w:rFonts w:ascii="Times New Roman" w:eastAsia="Times New Roman" w:hAnsi="Times New Roman"/>
                <w:color w:val="000000"/>
                <w:sz w:val="24"/>
                <w:szCs w:val="24"/>
                <w:lang w:eastAsia="bg-BG"/>
              </w:rPr>
              <w:t xml:space="preserve"> технически и медицински култури, включително маслодайна роза, билки и памук, с изключение на производство, преработка и/или маркетинг на тютюн и тютюневи изделия, захар и сладкарски изделия; </w:t>
            </w:r>
          </w:p>
          <w:p w:rsidR="0046652E" w:rsidRPr="004F3F5A" w:rsidRDefault="0046652E" w:rsidP="0046652E">
            <w:pPr>
              <w:ind w:firstLine="227"/>
              <w:jc w:val="both"/>
              <w:rPr>
                <w:rFonts w:ascii="Times New Roman" w:eastAsia="Times New Roman" w:hAnsi="Times New Roman"/>
                <w:color w:val="000000"/>
                <w:sz w:val="24"/>
                <w:szCs w:val="24"/>
                <w:lang w:eastAsia="bg-BG"/>
              </w:rPr>
            </w:pPr>
            <w:r w:rsidRPr="004F3F5A">
              <w:rPr>
                <w:rFonts w:ascii="Times New Roman" w:eastAsia="Times New Roman" w:hAnsi="Times New Roman"/>
                <w:i/>
                <w:iCs/>
                <w:color w:val="000000"/>
                <w:sz w:val="24"/>
                <w:szCs w:val="24"/>
                <w:lang w:eastAsia="bg-BG"/>
              </w:rPr>
              <w:t>8.</w:t>
            </w:r>
            <w:r w:rsidRPr="004F3F5A">
              <w:rPr>
                <w:rFonts w:ascii="Times New Roman" w:eastAsia="Times New Roman" w:hAnsi="Times New Roman"/>
                <w:color w:val="000000"/>
                <w:sz w:val="24"/>
                <w:szCs w:val="24"/>
                <w:lang w:eastAsia="bg-BG"/>
              </w:rPr>
              <w:t xml:space="preserve"> готови храни за селскостопански животни (фуражи); </w:t>
            </w:r>
          </w:p>
          <w:p w:rsidR="0046652E" w:rsidRDefault="0046652E" w:rsidP="0046652E">
            <w:pPr>
              <w:ind w:firstLine="227"/>
              <w:jc w:val="both"/>
              <w:rPr>
                <w:rFonts w:ascii="Times New Roman" w:eastAsia="Times New Roman" w:hAnsi="Times New Roman"/>
                <w:color w:val="000000"/>
                <w:sz w:val="24"/>
                <w:szCs w:val="24"/>
                <w:lang w:val="en-US" w:eastAsia="bg-BG"/>
              </w:rPr>
            </w:pPr>
            <w:r w:rsidRPr="004F3F5A">
              <w:rPr>
                <w:rFonts w:ascii="Times New Roman" w:eastAsia="Times New Roman" w:hAnsi="Times New Roman"/>
                <w:i/>
                <w:iCs/>
                <w:color w:val="000000"/>
                <w:sz w:val="24"/>
                <w:szCs w:val="24"/>
                <w:lang w:eastAsia="bg-BG"/>
              </w:rPr>
              <w:t>9.</w:t>
            </w:r>
            <w:r w:rsidRPr="004F3F5A">
              <w:rPr>
                <w:rFonts w:ascii="Times New Roman" w:eastAsia="Times New Roman" w:hAnsi="Times New Roman"/>
                <w:color w:val="000000"/>
                <w:sz w:val="24"/>
                <w:szCs w:val="24"/>
                <w:lang w:eastAsia="bg-BG"/>
              </w:rPr>
              <w:t xml:space="preserve"> гроздова мъст, вино и оцет. </w:t>
            </w:r>
          </w:p>
          <w:p w:rsidR="00E6427C" w:rsidRPr="00497331" w:rsidRDefault="00E6427C" w:rsidP="00E6427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EC000A">
              <w:rPr>
                <w:rFonts w:ascii="Times New Roman" w:hAnsi="Times New Roman" w:cs="Times New Roman"/>
                <w:sz w:val="24"/>
                <w:szCs w:val="24"/>
                <w:lang w:val="en-US"/>
              </w:rPr>
              <w:t xml:space="preserve"> </w:t>
            </w:r>
            <w:r w:rsidRPr="00E6427C">
              <w:rPr>
                <w:rFonts w:ascii="Times New Roman" w:hAnsi="Times New Roman" w:cs="Times New Roman"/>
                <w:i/>
                <w:sz w:val="24"/>
                <w:szCs w:val="24"/>
              </w:rPr>
              <w:t>10</w:t>
            </w:r>
            <w:r w:rsidRPr="008D1ADD">
              <w:rPr>
                <w:rFonts w:ascii="Times New Roman" w:hAnsi="Times New Roman" w:cs="Times New Roman"/>
                <w:sz w:val="24"/>
                <w:szCs w:val="24"/>
              </w:rPr>
              <w:t xml:space="preserve">. </w:t>
            </w:r>
            <w:r w:rsidR="000906B7">
              <w:rPr>
                <w:rFonts w:ascii="Times New Roman" w:hAnsi="Times New Roman" w:cs="Times New Roman"/>
                <w:sz w:val="24"/>
                <w:szCs w:val="24"/>
              </w:rPr>
              <w:t>Разходи, с</w:t>
            </w:r>
            <w:r>
              <w:rPr>
                <w:rFonts w:ascii="Times New Roman" w:hAnsi="Times New Roman" w:cs="Times New Roman"/>
                <w:sz w:val="24"/>
                <w:szCs w:val="24"/>
              </w:rPr>
              <w:t xml:space="preserve">вързани с </w:t>
            </w:r>
            <w:r w:rsidRPr="008D1ADD">
              <w:rPr>
                <w:rFonts w:ascii="Times New Roman" w:hAnsi="Times New Roman" w:cs="Times New Roman"/>
                <w:sz w:val="24"/>
                <w:szCs w:val="24"/>
              </w:rPr>
              <w:t>извършване на инвестиции и за производство на енергия чрез преработка на първична и вторична биомаса от растителни и животински продукти с изключение на биомаса от рибни продукти при спазване на изискванията по чл. 26 и при условие, че енергията ще се използва за собствено потребление, свързано с дейностите, попад</w:t>
            </w:r>
            <w:r>
              <w:rPr>
                <w:rFonts w:ascii="Times New Roman" w:hAnsi="Times New Roman" w:cs="Times New Roman"/>
                <w:sz w:val="24"/>
                <w:szCs w:val="24"/>
              </w:rPr>
              <w:t xml:space="preserve">ащи в някои от секторите по т. </w:t>
            </w:r>
            <w:r>
              <w:rPr>
                <w:rFonts w:ascii="Times New Roman" w:hAnsi="Times New Roman" w:cs="Times New Roman"/>
                <w:sz w:val="24"/>
                <w:szCs w:val="24"/>
                <w:lang w:val="en-US"/>
              </w:rPr>
              <w:t>1</w:t>
            </w:r>
            <w:r>
              <w:rPr>
                <w:rFonts w:ascii="Times New Roman" w:hAnsi="Times New Roman" w:cs="Times New Roman"/>
                <w:sz w:val="24"/>
                <w:szCs w:val="24"/>
              </w:rPr>
              <w:t xml:space="preserve"> до т.9.</w:t>
            </w:r>
          </w:p>
          <w:p w:rsidR="00794399" w:rsidRDefault="00E6427C" w:rsidP="00E6427C">
            <w:pPr>
              <w:widowControl w:val="0"/>
              <w:autoSpaceDE w:val="0"/>
              <w:autoSpaceDN w:val="0"/>
              <w:adjustRightInd w:val="0"/>
              <w:jc w:val="both"/>
              <w:rPr>
                <w:i/>
                <w:lang w:val="en-US"/>
              </w:rPr>
            </w:pPr>
            <w:r>
              <w:rPr>
                <w:rFonts w:ascii="Times New Roman" w:hAnsi="Times New Roman" w:cs="Times New Roman"/>
                <w:sz w:val="24"/>
                <w:szCs w:val="24"/>
              </w:rPr>
              <w:t xml:space="preserve">  </w:t>
            </w:r>
            <w:r w:rsidRPr="00E6427C">
              <w:rPr>
                <w:rFonts w:ascii="Times New Roman" w:hAnsi="Times New Roman" w:cs="Times New Roman"/>
                <w:i/>
                <w:sz w:val="24"/>
                <w:szCs w:val="24"/>
              </w:rPr>
              <w:t>11</w:t>
            </w:r>
            <w:r w:rsidRPr="00702D77">
              <w:rPr>
                <w:rFonts w:ascii="Times New Roman" w:hAnsi="Times New Roman" w:cs="Times New Roman"/>
                <w:sz w:val="24"/>
                <w:szCs w:val="24"/>
              </w:rPr>
              <w:t>. Общи разходи за  предпроектни проучвания, такси, хонорари за архитекти, инженери и консултантски услуги, консултации за екологична и икономическа устойчивост на проекти, проучвания за техн</w:t>
            </w:r>
            <w:r>
              <w:rPr>
                <w:rFonts w:ascii="Times New Roman" w:hAnsi="Times New Roman" w:cs="Times New Roman"/>
                <w:sz w:val="24"/>
                <w:szCs w:val="24"/>
              </w:rPr>
              <w:t>ическа осъществимост на проекта,</w:t>
            </w:r>
            <w:r w:rsidRPr="00497331">
              <w:rPr>
                <w:rFonts w:ascii="Times New Roman" w:hAnsi="Times New Roman" w:cs="Times New Roman"/>
                <w:sz w:val="24"/>
                <w:szCs w:val="24"/>
              </w:rPr>
              <w:t xml:space="preserve"> извършени както в процеса на подготовка на проекта преди подаване на заявлението за подпомагане, така и по време на неговото изпълнение, които не могат да надхвърлят 12 на сто от общия размер на допустимите разходи по проект, включени в т. </w:t>
            </w:r>
            <w:r w:rsidR="00794399">
              <w:rPr>
                <w:rFonts w:ascii="Times New Roman" w:hAnsi="Times New Roman" w:cs="Times New Roman"/>
                <w:sz w:val="24"/>
                <w:szCs w:val="24"/>
                <w:lang w:val="en-US"/>
              </w:rPr>
              <w:t>10</w:t>
            </w:r>
            <w:r w:rsidRPr="00497331">
              <w:rPr>
                <w:rFonts w:ascii="Times New Roman" w:hAnsi="Times New Roman" w:cs="Times New Roman"/>
                <w:sz w:val="24"/>
                <w:szCs w:val="24"/>
              </w:rPr>
              <w:t>.</w:t>
            </w:r>
            <w:r w:rsidRPr="00033DC8">
              <w:rPr>
                <w:i/>
              </w:rPr>
              <w:t xml:space="preserve"> </w:t>
            </w:r>
          </w:p>
          <w:p w:rsidR="00E6427C" w:rsidRPr="00F45324" w:rsidRDefault="00E6427C" w:rsidP="00E6427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Р</w:t>
            </w:r>
            <w:r w:rsidRPr="00F45324">
              <w:rPr>
                <w:rFonts w:ascii="Times New Roman" w:hAnsi="Times New Roman" w:cs="Times New Roman"/>
                <w:sz w:val="24"/>
                <w:szCs w:val="24"/>
              </w:rPr>
              <w:t>азходи</w:t>
            </w:r>
            <w:r>
              <w:rPr>
                <w:rFonts w:ascii="Times New Roman" w:hAnsi="Times New Roman" w:cs="Times New Roman"/>
                <w:sz w:val="24"/>
                <w:szCs w:val="24"/>
              </w:rPr>
              <w:t>те</w:t>
            </w:r>
            <w:r w:rsidRPr="00F45324">
              <w:rPr>
                <w:rFonts w:ascii="Times New Roman" w:hAnsi="Times New Roman" w:cs="Times New Roman"/>
                <w:sz w:val="24"/>
                <w:szCs w:val="24"/>
              </w:rPr>
              <w:t xml:space="preserve"> свързани с консултации (разработв</w:t>
            </w:r>
            <w:r>
              <w:rPr>
                <w:rFonts w:ascii="Times New Roman" w:hAnsi="Times New Roman" w:cs="Times New Roman"/>
                <w:sz w:val="24"/>
                <w:szCs w:val="24"/>
              </w:rPr>
              <w:t>ане на бизнес план, включващ пре</w:t>
            </w:r>
            <w:r w:rsidRPr="00F45324">
              <w:rPr>
                <w:rFonts w:ascii="Times New Roman" w:hAnsi="Times New Roman" w:cs="Times New Roman"/>
                <w:sz w:val="24"/>
                <w:szCs w:val="24"/>
              </w:rPr>
              <w:t>дпроектни изследвания и маркетингови стратегии или попълване на анализ разходи-ползи (финансов анализ), извършване на предпроектни проучвания и окомплектоване на пакета документи, и консултантските услуги, свързани с изпълнението, и отчитане на дейностите по проекта до изплащане на помощта) не следва да надхвърлят 5 на сто от допустимите разходи</w:t>
            </w:r>
            <w:r>
              <w:rPr>
                <w:rFonts w:ascii="Times New Roman" w:hAnsi="Times New Roman" w:cs="Times New Roman"/>
                <w:sz w:val="24"/>
                <w:szCs w:val="24"/>
              </w:rPr>
              <w:t>.</w:t>
            </w:r>
          </w:p>
          <w:p w:rsidR="00E6427C" w:rsidRPr="00497331" w:rsidRDefault="00E6427C" w:rsidP="00E6427C">
            <w:pPr>
              <w:widowControl w:val="0"/>
              <w:autoSpaceDE w:val="0"/>
              <w:autoSpaceDN w:val="0"/>
              <w:adjustRightInd w:val="0"/>
              <w:jc w:val="both"/>
              <w:rPr>
                <w:rFonts w:ascii="Times New Roman" w:hAnsi="Times New Roman" w:cs="Times New Roman"/>
                <w:sz w:val="24"/>
                <w:szCs w:val="24"/>
              </w:rPr>
            </w:pPr>
            <w:r w:rsidRPr="00497331">
              <w:rPr>
                <w:rFonts w:ascii="Times New Roman" w:hAnsi="Times New Roman" w:cs="Times New Roman"/>
                <w:sz w:val="24"/>
                <w:szCs w:val="24"/>
              </w:rPr>
              <w:t>Разходите по т. 1</w:t>
            </w:r>
            <w:r w:rsidR="00794399">
              <w:rPr>
                <w:rFonts w:ascii="Times New Roman" w:hAnsi="Times New Roman" w:cs="Times New Roman"/>
                <w:sz w:val="24"/>
                <w:szCs w:val="24"/>
                <w:lang w:val="en-US"/>
              </w:rPr>
              <w:t>1</w:t>
            </w:r>
            <w:r>
              <w:rPr>
                <w:rFonts w:ascii="Times New Roman" w:hAnsi="Times New Roman" w:cs="Times New Roman"/>
                <w:sz w:val="24"/>
                <w:szCs w:val="24"/>
              </w:rPr>
              <w:t xml:space="preserve"> </w:t>
            </w:r>
            <w:r w:rsidRPr="00497331">
              <w:rPr>
                <w:rFonts w:ascii="Times New Roman" w:hAnsi="Times New Roman" w:cs="Times New Roman"/>
                <w:sz w:val="24"/>
                <w:szCs w:val="24"/>
              </w:rPr>
              <w:t>са допустими, ако са извършени не по-рано от 1 януари 2014 г., независимо дали всички свързани с тях плащания са направени.</w:t>
            </w:r>
          </w:p>
          <w:p w:rsidR="00E6427C" w:rsidRPr="00E6427C" w:rsidRDefault="00E6427C" w:rsidP="00E6427C">
            <w:pPr>
              <w:widowControl w:val="0"/>
              <w:autoSpaceDE w:val="0"/>
              <w:autoSpaceDN w:val="0"/>
              <w:adjustRightInd w:val="0"/>
              <w:jc w:val="both"/>
              <w:rPr>
                <w:rFonts w:ascii="Times New Roman" w:hAnsi="Times New Roman" w:cs="Times New Roman"/>
                <w:sz w:val="24"/>
                <w:szCs w:val="24"/>
              </w:rPr>
            </w:pPr>
            <w:r w:rsidRPr="00497331">
              <w:rPr>
                <w:rFonts w:ascii="Times New Roman" w:hAnsi="Times New Roman" w:cs="Times New Roman"/>
                <w:sz w:val="24"/>
                <w:szCs w:val="24"/>
              </w:rPr>
              <w:t>Дейностите и разходите по проекта, с изключение на разходите по т. 1</w:t>
            </w:r>
            <w:r w:rsidR="00794399">
              <w:rPr>
                <w:rFonts w:ascii="Times New Roman" w:hAnsi="Times New Roman" w:cs="Times New Roman"/>
                <w:sz w:val="24"/>
                <w:szCs w:val="24"/>
                <w:lang w:val="en-US"/>
              </w:rPr>
              <w:t>1</w:t>
            </w:r>
            <w:r w:rsidRPr="00497331">
              <w:rPr>
                <w:rFonts w:ascii="Times New Roman" w:hAnsi="Times New Roman" w:cs="Times New Roman"/>
                <w:sz w:val="24"/>
                <w:szCs w:val="24"/>
              </w:rPr>
              <w:t>, са допустими, ако са извършени след подаване на заявлението за подпомагане, независимо дали всички свързани с тях плащания са направени.</w:t>
            </w:r>
          </w:p>
          <w:p w:rsidR="00E6427C" w:rsidRPr="00497331" w:rsidRDefault="00E6427C" w:rsidP="00E6427C">
            <w:pPr>
              <w:widowControl w:val="0"/>
              <w:autoSpaceDE w:val="0"/>
              <w:autoSpaceDN w:val="0"/>
              <w:adjustRightInd w:val="0"/>
              <w:jc w:val="both"/>
              <w:rPr>
                <w:rFonts w:ascii="Times New Roman" w:hAnsi="Times New Roman" w:cs="Times New Roman"/>
                <w:sz w:val="24"/>
                <w:szCs w:val="24"/>
              </w:rPr>
            </w:pPr>
            <w:r w:rsidRPr="00497331">
              <w:rPr>
                <w:rFonts w:ascii="Times New Roman" w:hAnsi="Times New Roman" w:cs="Times New Roman"/>
                <w:sz w:val="24"/>
                <w:szCs w:val="24"/>
              </w:rPr>
              <w:t>Разходите за закупуване на земя, сгради и други недвижими имоти - недвижима собственост, са допустими за финансиране до размера на данъчната им оценка, валидна към датата на подаване на заявлението за подпомагане. В случай че към датата на придобиването данъчната оценка е с по-ниска стойност, допустими за финансиране са разходи до този размер.</w:t>
            </w:r>
          </w:p>
          <w:p w:rsidR="00E6427C" w:rsidRDefault="00E6427C" w:rsidP="00E6427C">
            <w:pPr>
              <w:widowControl w:val="0"/>
              <w:autoSpaceDE w:val="0"/>
              <w:autoSpaceDN w:val="0"/>
              <w:adjustRightInd w:val="0"/>
              <w:jc w:val="both"/>
              <w:rPr>
                <w:rFonts w:ascii="Times New Roman" w:hAnsi="Times New Roman" w:cs="Times New Roman"/>
                <w:sz w:val="24"/>
                <w:szCs w:val="24"/>
              </w:rPr>
            </w:pPr>
            <w:r w:rsidRPr="00497331">
              <w:rPr>
                <w:rFonts w:ascii="Times New Roman" w:hAnsi="Times New Roman" w:cs="Times New Roman"/>
                <w:sz w:val="24"/>
                <w:szCs w:val="24"/>
              </w:rPr>
              <w:t xml:space="preserve">Закупуването чрез финансов лизинг на активите е допустимо, при условие че ползвателят на помощта стане собственик на съответния актив не по-късно от датата </w:t>
            </w:r>
            <w:r w:rsidRPr="00497331">
              <w:rPr>
                <w:rFonts w:ascii="Times New Roman" w:hAnsi="Times New Roman" w:cs="Times New Roman"/>
                <w:sz w:val="24"/>
                <w:szCs w:val="24"/>
              </w:rPr>
              <w:lastRenderedPageBreak/>
              <w:t>на подаване на заявката за междинно или окончателно плащане за същия актив.</w:t>
            </w:r>
          </w:p>
          <w:p w:rsidR="00497331" w:rsidRPr="0046652E" w:rsidRDefault="00497331" w:rsidP="00497331">
            <w:pPr>
              <w:widowControl w:val="0"/>
              <w:autoSpaceDE w:val="0"/>
              <w:autoSpaceDN w:val="0"/>
              <w:adjustRightInd w:val="0"/>
              <w:jc w:val="both"/>
              <w:rPr>
                <w:rFonts w:ascii="Times New Roman" w:hAnsi="Times New Roman" w:cs="Times New Roman"/>
                <w:sz w:val="24"/>
                <w:szCs w:val="24"/>
                <w:lang w:val="en-US"/>
              </w:rPr>
            </w:pPr>
          </w:p>
          <w:p w:rsidR="002922F6" w:rsidRPr="00503A1D" w:rsidRDefault="00FE57B6" w:rsidP="00497331">
            <w:pPr>
              <w:widowControl w:val="0"/>
              <w:autoSpaceDE w:val="0"/>
              <w:autoSpaceDN w:val="0"/>
              <w:adjustRightInd w:val="0"/>
              <w:jc w:val="both"/>
              <w:rPr>
                <w:rFonts w:ascii="Times New Roman" w:hAnsi="Times New Roman" w:cs="Times New Roman"/>
                <w:b/>
                <w:color w:val="00B050"/>
                <w:sz w:val="24"/>
                <w:szCs w:val="24"/>
              </w:rPr>
            </w:pPr>
            <w:r w:rsidRPr="00503A1D">
              <w:rPr>
                <w:rFonts w:ascii="Times New Roman" w:hAnsi="Times New Roman" w:cs="Times New Roman"/>
                <w:b/>
                <w:color w:val="00B050"/>
                <w:sz w:val="24"/>
                <w:szCs w:val="24"/>
                <w:lang w:val="en-US"/>
              </w:rPr>
              <w:t>II</w:t>
            </w:r>
            <w:r w:rsidRPr="00503A1D">
              <w:rPr>
                <w:rFonts w:ascii="Times New Roman" w:hAnsi="Times New Roman" w:cs="Times New Roman"/>
                <w:b/>
                <w:color w:val="00B050"/>
                <w:sz w:val="24"/>
                <w:szCs w:val="24"/>
              </w:rPr>
              <w:t xml:space="preserve">. </w:t>
            </w:r>
            <w:r w:rsidR="002922F6" w:rsidRPr="00503A1D">
              <w:rPr>
                <w:rFonts w:ascii="Times New Roman" w:hAnsi="Times New Roman" w:cs="Times New Roman"/>
                <w:b/>
                <w:color w:val="00B050"/>
                <w:sz w:val="24"/>
                <w:szCs w:val="24"/>
              </w:rPr>
              <w:t>Специфични допустими разходи:</w:t>
            </w:r>
          </w:p>
          <w:p w:rsidR="002922F6" w:rsidRPr="00407B82" w:rsidRDefault="005C2ED6" w:rsidP="0064661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Кандидатът</w:t>
            </w:r>
            <w:r w:rsidR="002922F6" w:rsidRPr="00407B82">
              <w:rPr>
                <w:rFonts w:ascii="Times New Roman" w:hAnsi="Times New Roman" w:cs="Times New Roman"/>
                <w:sz w:val="24"/>
                <w:szCs w:val="24"/>
              </w:rPr>
              <w:t xml:space="preserve"> определя ДДС като невъз</w:t>
            </w:r>
            <w:r w:rsidR="00A32925" w:rsidRPr="00407B82">
              <w:rPr>
                <w:rFonts w:ascii="Times New Roman" w:hAnsi="Times New Roman" w:cs="Times New Roman"/>
                <w:sz w:val="24"/>
                <w:szCs w:val="24"/>
              </w:rPr>
              <w:t>с</w:t>
            </w:r>
            <w:r w:rsidR="002922F6" w:rsidRPr="00407B82">
              <w:rPr>
                <w:rFonts w:ascii="Times New Roman" w:hAnsi="Times New Roman" w:cs="Times New Roman"/>
                <w:sz w:val="24"/>
                <w:szCs w:val="24"/>
              </w:rPr>
              <w:t>тановим</w:t>
            </w:r>
            <w:r w:rsidR="00A32925" w:rsidRPr="00407B82">
              <w:rPr>
                <w:rFonts w:ascii="Times New Roman" w:hAnsi="Times New Roman" w:cs="Times New Roman"/>
                <w:sz w:val="24"/>
                <w:szCs w:val="24"/>
              </w:rPr>
              <w:t>, когато:</w:t>
            </w:r>
          </w:p>
          <w:p w:rsidR="00A32925" w:rsidRPr="00407B82" w:rsidRDefault="00A32925" w:rsidP="00646613">
            <w:pPr>
              <w:widowControl w:val="0"/>
              <w:autoSpaceDE w:val="0"/>
              <w:autoSpaceDN w:val="0"/>
              <w:adjustRightInd w:val="0"/>
              <w:jc w:val="both"/>
              <w:rPr>
                <w:rFonts w:ascii="Times New Roman" w:hAnsi="Times New Roman" w:cs="Times New Roman"/>
                <w:sz w:val="24"/>
                <w:szCs w:val="24"/>
              </w:rPr>
            </w:pPr>
            <w:r w:rsidRPr="00407B82">
              <w:rPr>
                <w:rFonts w:ascii="Times New Roman" w:hAnsi="Times New Roman" w:cs="Times New Roman"/>
                <w:sz w:val="24"/>
                <w:szCs w:val="24"/>
              </w:rPr>
              <w:t xml:space="preserve">1. </w:t>
            </w:r>
            <w:r w:rsidR="005C2ED6">
              <w:rPr>
                <w:rFonts w:ascii="Times New Roman" w:hAnsi="Times New Roman" w:cs="Times New Roman"/>
                <w:sz w:val="24"/>
                <w:szCs w:val="24"/>
              </w:rPr>
              <w:t>кандидатът</w:t>
            </w:r>
            <w:r w:rsidR="00427E58">
              <w:rPr>
                <w:rFonts w:ascii="Times New Roman" w:hAnsi="Times New Roman" w:cs="Times New Roman"/>
                <w:sz w:val="24"/>
                <w:szCs w:val="24"/>
              </w:rPr>
              <w:t xml:space="preserve"> не е регистриран по ЗДДС.</w:t>
            </w:r>
          </w:p>
          <w:p w:rsidR="00A32925" w:rsidRPr="00407B82" w:rsidRDefault="00A32925" w:rsidP="00646613">
            <w:pPr>
              <w:widowControl w:val="0"/>
              <w:autoSpaceDE w:val="0"/>
              <w:autoSpaceDN w:val="0"/>
              <w:adjustRightInd w:val="0"/>
              <w:jc w:val="both"/>
              <w:rPr>
                <w:rFonts w:ascii="Times New Roman" w:hAnsi="Times New Roman" w:cs="Times New Roman"/>
                <w:sz w:val="24"/>
                <w:szCs w:val="24"/>
              </w:rPr>
            </w:pPr>
            <w:r w:rsidRPr="00407B82">
              <w:rPr>
                <w:rFonts w:ascii="Times New Roman" w:hAnsi="Times New Roman" w:cs="Times New Roman"/>
                <w:sz w:val="24"/>
                <w:szCs w:val="24"/>
              </w:rPr>
              <w:t xml:space="preserve">2. </w:t>
            </w:r>
            <w:r w:rsidR="005C2ED6">
              <w:rPr>
                <w:rFonts w:ascii="Times New Roman" w:hAnsi="Times New Roman" w:cs="Times New Roman"/>
                <w:sz w:val="24"/>
                <w:szCs w:val="24"/>
              </w:rPr>
              <w:t>кандидатът</w:t>
            </w:r>
            <w:r w:rsidRPr="00407B82">
              <w:rPr>
                <w:rFonts w:ascii="Times New Roman" w:hAnsi="Times New Roman" w:cs="Times New Roman"/>
                <w:sz w:val="24"/>
                <w:szCs w:val="24"/>
              </w:rPr>
              <w:t xml:space="preserve"> е регистрирано лице по чл. 97а, чл. 99 и чл. 100, ал. 2 от ЗДДС</w:t>
            </w:r>
            <w:r w:rsidR="00427E58">
              <w:rPr>
                <w:rFonts w:ascii="Times New Roman" w:hAnsi="Times New Roman" w:cs="Times New Roman"/>
                <w:sz w:val="24"/>
                <w:szCs w:val="24"/>
              </w:rPr>
              <w:t>.</w:t>
            </w:r>
          </w:p>
          <w:p w:rsidR="00FE57B6" w:rsidRPr="00407B82" w:rsidRDefault="00A32925" w:rsidP="00187C11">
            <w:pPr>
              <w:widowControl w:val="0"/>
              <w:autoSpaceDE w:val="0"/>
              <w:autoSpaceDN w:val="0"/>
              <w:adjustRightInd w:val="0"/>
              <w:jc w:val="both"/>
              <w:rPr>
                <w:rFonts w:ascii="Times New Roman" w:hAnsi="Times New Roman" w:cs="Times New Roman"/>
                <w:sz w:val="24"/>
                <w:szCs w:val="24"/>
              </w:rPr>
            </w:pPr>
            <w:r w:rsidRPr="00407B82">
              <w:rPr>
                <w:rFonts w:ascii="Times New Roman" w:hAnsi="Times New Roman" w:cs="Times New Roman"/>
                <w:sz w:val="24"/>
                <w:szCs w:val="24"/>
              </w:rPr>
              <w:t xml:space="preserve">3. </w:t>
            </w:r>
            <w:r w:rsidR="005C2ED6">
              <w:rPr>
                <w:rFonts w:ascii="Times New Roman" w:hAnsi="Times New Roman" w:cs="Times New Roman"/>
                <w:sz w:val="24"/>
                <w:szCs w:val="24"/>
              </w:rPr>
              <w:t>кандидатът</w:t>
            </w:r>
            <w:r w:rsidRPr="00407B82">
              <w:rPr>
                <w:rFonts w:ascii="Times New Roman" w:hAnsi="Times New Roman" w:cs="Times New Roman"/>
                <w:sz w:val="24"/>
                <w:szCs w:val="24"/>
              </w:rPr>
              <w:t xml:space="preserve"> е регистрирано лице по ЗДДС на основание, различно от посоченото в т. 2, и стоките и услугите, финансирани по настоящите Условия за канд</w:t>
            </w:r>
            <w:r w:rsidR="00FE57B6" w:rsidRPr="00407B82">
              <w:rPr>
                <w:rFonts w:ascii="Times New Roman" w:hAnsi="Times New Roman" w:cs="Times New Roman"/>
                <w:sz w:val="24"/>
                <w:szCs w:val="24"/>
              </w:rPr>
              <w:t>идатстване са предназначени за:</w:t>
            </w:r>
          </w:p>
          <w:p w:rsidR="00A32925" w:rsidRPr="00407B82" w:rsidRDefault="00FE57B6" w:rsidP="00187C11">
            <w:pPr>
              <w:widowControl w:val="0"/>
              <w:autoSpaceDE w:val="0"/>
              <w:autoSpaceDN w:val="0"/>
              <w:adjustRightInd w:val="0"/>
              <w:jc w:val="both"/>
              <w:rPr>
                <w:rFonts w:ascii="Times New Roman" w:hAnsi="Times New Roman" w:cs="Times New Roman"/>
                <w:sz w:val="24"/>
                <w:szCs w:val="24"/>
              </w:rPr>
            </w:pPr>
            <w:r w:rsidRPr="00407B82">
              <w:rPr>
                <w:rFonts w:ascii="Times New Roman" w:hAnsi="Times New Roman" w:cs="Times New Roman"/>
                <w:sz w:val="24"/>
                <w:szCs w:val="24"/>
              </w:rPr>
              <w:t xml:space="preserve">3.1. </w:t>
            </w:r>
            <w:r w:rsidR="00A32925" w:rsidRPr="00407B82">
              <w:rPr>
                <w:rFonts w:ascii="Times New Roman" w:hAnsi="Times New Roman" w:cs="Times New Roman"/>
                <w:sz w:val="24"/>
                <w:szCs w:val="24"/>
              </w:rPr>
              <w:t xml:space="preserve">Извършване на освободени доставки по глава четвърта от ЗДДС, или </w:t>
            </w:r>
          </w:p>
          <w:p w:rsidR="00A32925" w:rsidRPr="00407B82" w:rsidRDefault="00FE57B6" w:rsidP="00187C11">
            <w:pPr>
              <w:widowControl w:val="0"/>
              <w:autoSpaceDE w:val="0"/>
              <w:autoSpaceDN w:val="0"/>
              <w:adjustRightInd w:val="0"/>
              <w:jc w:val="both"/>
              <w:rPr>
                <w:rFonts w:ascii="Times New Roman" w:hAnsi="Times New Roman" w:cs="Times New Roman"/>
                <w:sz w:val="24"/>
                <w:szCs w:val="24"/>
              </w:rPr>
            </w:pPr>
            <w:r w:rsidRPr="00407B82">
              <w:rPr>
                <w:rFonts w:ascii="Times New Roman" w:hAnsi="Times New Roman" w:cs="Times New Roman"/>
                <w:sz w:val="24"/>
                <w:szCs w:val="24"/>
              </w:rPr>
              <w:t xml:space="preserve">3.2. </w:t>
            </w:r>
            <w:r w:rsidR="00A32925" w:rsidRPr="00407B82">
              <w:rPr>
                <w:rFonts w:ascii="Times New Roman" w:hAnsi="Times New Roman" w:cs="Times New Roman"/>
                <w:sz w:val="24"/>
                <w:szCs w:val="24"/>
              </w:rPr>
              <w:t>Безвъзмездни доставки на стоки и/или услуги, или за дейности, различни от  икономическата дейност на лицето (чл. 3, ал. 5, т. 1 и т. 2 от ЗДДС).</w:t>
            </w:r>
          </w:p>
          <w:p w:rsidR="00A32925" w:rsidRPr="00407B82" w:rsidRDefault="00A32925" w:rsidP="00646613">
            <w:pPr>
              <w:widowControl w:val="0"/>
              <w:autoSpaceDE w:val="0"/>
              <w:autoSpaceDN w:val="0"/>
              <w:adjustRightInd w:val="0"/>
              <w:jc w:val="both"/>
              <w:rPr>
                <w:rFonts w:ascii="Times New Roman" w:hAnsi="Times New Roman" w:cs="Times New Roman"/>
                <w:sz w:val="24"/>
                <w:szCs w:val="24"/>
              </w:rPr>
            </w:pPr>
            <w:r w:rsidRPr="00407B82">
              <w:rPr>
                <w:rFonts w:ascii="Times New Roman" w:hAnsi="Times New Roman" w:cs="Times New Roman"/>
                <w:sz w:val="24"/>
                <w:szCs w:val="24"/>
              </w:rPr>
              <w:t xml:space="preserve">4. </w:t>
            </w:r>
            <w:r w:rsidR="005C2ED6">
              <w:rPr>
                <w:rFonts w:ascii="Times New Roman" w:hAnsi="Times New Roman" w:cs="Times New Roman"/>
                <w:sz w:val="24"/>
                <w:szCs w:val="24"/>
              </w:rPr>
              <w:t>кандидатът</w:t>
            </w:r>
            <w:r w:rsidRPr="00407B82">
              <w:rPr>
                <w:rFonts w:ascii="Times New Roman" w:hAnsi="Times New Roman" w:cs="Times New Roman"/>
                <w:sz w:val="24"/>
                <w:szCs w:val="24"/>
              </w:rPr>
              <w:t xml:space="preserve"> е регистрирано лице по ЗДДС и правото на приспадане на данъчен кредит за получените стоки и услуги, финансирани по настоящите Условия за кандидатстване, не е лице на основание чл. 70, ал. 1, т. 4,5 от ЗДДС.</w:t>
            </w:r>
          </w:p>
          <w:p w:rsidR="00A32925" w:rsidRDefault="00A32925" w:rsidP="00646613">
            <w:pPr>
              <w:widowControl w:val="0"/>
              <w:autoSpaceDE w:val="0"/>
              <w:autoSpaceDN w:val="0"/>
              <w:adjustRightInd w:val="0"/>
              <w:jc w:val="both"/>
              <w:rPr>
                <w:rFonts w:ascii="Times New Roman" w:hAnsi="Times New Roman" w:cs="Times New Roman"/>
                <w:sz w:val="24"/>
                <w:szCs w:val="24"/>
              </w:rPr>
            </w:pPr>
            <w:r w:rsidRPr="00407B82">
              <w:rPr>
                <w:rFonts w:ascii="Times New Roman" w:hAnsi="Times New Roman" w:cs="Times New Roman"/>
                <w:sz w:val="24"/>
                <w:szCs w:val="24"/>
              </w:rPr>
              <w:t xml:space="preserve">5. </w:t>
            </w:r>
            <w:r w:rsidR="005C2ED6">
              <w:rPr>
                <w:rFonts w:ascii="Times New Roman" w:hAnsi="Times New Roman" w:cs="Times New Roman"/>
                <w:sz w:val="24"/>
                <w:szCs w:val="24"/>
              </w:rPr>
              <w:t>кандидатът</w:t>
            </w:r>
            <w:r w:rsidRPr="00407B82">
              <w:rPr>
                <w:rFonts w:ascii="Times New Roman" w:hAnsi="Times New Roman" w:cs="Times New Roman"/>
                <w:sz w:val="24"/>
                <w:szCs w:val="24"/>
              </w:rPr>
              <w:t xml:space="preserve"> е регистрирано лице по ЗДДС и е приложил разпоредбите на чл. 71а и чл. 71б от ЗДДС, в сила от </w:t>
            </w:r>
            <w:r w:rsidR="00E77A46" w:rsidRPr="00407B82">
              <w:rPr>
                <w:rFonts w:ascii="Times New Roman" w:hAnsi="Times New Roman" w:cs="Times New Roman"/>
                <w:sz w:val="24"/>
                <w:szCs w:val="24"/>
              </w:rPr>
              <w:t>1 януари 2017 г.</w:t>
            </w:r>
          </w:p>
          <w:p w:rsidR="00A05815" w:rsidRPr="008768DF" w:rsidRDefault="00A05815" w:rsidP="00646613">
            <w:pPr>
              <w:widowControl w:val="0"/>
              <w:autoSpaceDE w:val="0"/>
              <w:autoSpaceDN w:val="0"/>
              <w:adjustRightInd w:val="0"/>
              <w:jc w:val="both"/>
              <w:rPr>
                <w:rFonts w:ascii="Times New Roman" w:hAnsi="Times New Roman" w:cs="Times New Roman"/>
                <w:sz w:val="24"/>
                <w:szCs w:val="24"/>
              </w:rPr>
            </w:pPr>
          </w:p>
        </w:tc>
      </w:tr>
    </w:tbl>
    <w:p w:rsidR="001B19A2" w:rsidRPr="004F0443" w:rsidRDefault="001B19A2" w:rsidP="001B19A2">
      <w:pPr>
        <w:pStyle w:val="1"/>
        <w:rPr>
          <w:rFonts w:cs="Times New Roman"/>
          <w:color w:val="00B050"/>
          <w:szCs w:val="24"/>
        </w:rPr>
      </w:pPr>
      <w:bookmarkStart w:id="65" w:name="_Hlk509308459"/>
      <w:bookmarkStart w:id="66" w:name="_Toc505614653"/>
      <w:bookmarkStart w:id="67" w:name="_Hlk509309406"/>
      <w:r w:rsidRPr="004F0443">
        <w:rPr>
          <w:rFonts w:cs="Times New Roman"/>
          <w:color w:val="00B050"/>
          <w:szCs w:val="24"/>
        </w:rPr>
        <w:lastRenderedPageBreak/>
        <w:t>14. 2. Условия за допустимост на разходите</w:t>
      </w:r>
      <w:bookmarkEnd w:id="65"/>
      <w:r w:rsidRPr="004F0443">
        <w:rPr>
          <w:rFonts w:cs="Times New Roman"/>
          <w:color w:val="00B050"/>
          <w:szCs w:val="24"/>
        </w:rPr>
        <w:t>:</w:t>
      </w:r>
      <w:bookmarkEnd w:id="66"/>
    </w:p>
    <w:tbl>
      <w:tblPr>
        <w:tblStyle w:val="a9"/>
        <w:tblW w:w="0" w:type="auto"/>
        <w:tblLook w:val="04A0" w:firstRow="1" w:lastRow="0" w:firstColumn="1" w:lastColumn="0" w:noHBand="0" w:noVBand="1"/>
      </w:tblPr>
      <w:tblGrid>
        <w:gridCol w:w="9212"/>
      </w:tblGrid>
      <w:tr w:rsidR="001B19A2" w:rsidRPr="00407B82" w:rsidTr="00D60790">
        <w:tc>
          <w:tcPr>
            <w:tcW w:w="9212" w:type="dxa"/>
          </w:tcPr>
          <w:bookmarkEnd w:id="67"/>
          <w:p w:rsidR="00204419" w:rsidRPr="00407B82" w:rsidRDefault="00204419" w:rsidP="00204419">
            <w:pPr>
              <w:widowControl w:val="0"/>
              <w:autoSpaceDE w:val="0"/>
              <w:autoSpaceDN w:val="0"/>
              <w:adjustRightInd w:val="0"/>
              <w:jc w:val="both"/>
              <w:rPr>
                <w:rFonts w:ascii="Times New Roman" w:hAnsi="Times New Roman" w:cs="Times New Roman"/>
                <w:sz w:val="24"/>
                <w:szCs w:val="24"/>
              </w:rPr>
            </w:pPr>
            <w:r w:rsidRPr="00407B82">
              <w:rPr>
                <w:rFonts w:ascii="Times New Roman" w:hAnsi="Times New Roman" w:cs="Times New Roman"/>
                <w:sz w:val="24"/>
                <w:szCs w:val="24"/>
              </w:rPr>
              <w:t xml:space="preserve">1. Безвъзмездната финансова помощ по реда на настоящите Условия за кандидатстване се предоставя в рамките на наличните средства по </w:t>
            </w:r>
            <w:r w:rsidR="009B5C6C" w:rsidRPr="00407B82">
              <w:rPr>
                <w:rFonts w:ascii="Times New Roman" w:hAnsi="Times New Roman" w:cs="Times New Roman"/>
                <w:sz w:val="24"/>
                <w:szCs w:val="24"/>
              </w:rPr>
              <w:t>СВОМР</w:t>
            </w:r>
            <w:r w:rsidR="009F1ECE">
              <w:rPr>
                <w:rFonts w:ascii="Times New Roman" w:hAnsi="Times New Roman" w:cs="Times New Roman"/>
                <w:sz w:val="24"/>
                <w:szCs w:val="24"/>
              </w:rPr>
              <w:t xml:space="preserve"> </w:t>
            </w:r>
            <w:r w:rsidR="009B5C6C" w:rsidRPr="00407B82">
              <w:rPr>
                <w:rFonts w:ascii="Times New Roman" w:hAnsi="Times New Roman" w:cs="Times New Roman"/>
                <w:sz w:val="24"/>
                <w:szCs w:val="24"/>
              </w:rPr>
              <w:t xml:space="preserve">на МИГ </w:t>
            </w:r>
            <w:r w:rsidR="00387E4A" w:rsidRPr="00387E4A">
              <w:rPr>
                <w:rFonts w:ascii="Times New Roman" w:hAnsi="Times New Roman" w:cs="Times New Roman"/>
                <w:sz w:val="24"/>
                <w:szCs w:val="24"/>
              </w:rPr>
              <w:t>Главиница - Ситово Крайдунавска Добруджа</w:t>
            </w:r>
            <w:r w:rsidR="0024234E">
              <w:rPr>
                <w:rFonts w:ascii="Times New Roman" w:hAnsi="Times New Roman" w:cs="Times New Roman"/>
                <w:sz w:val="24"/>
                <w:szCs w:val="24"/>
                <w:lang w:val="en-US"/>
              </w:rPr>
              <w:t xml:space="preserve"> </w:t>
            </w:r>
            <w:r w:rsidRPr="00407B82">
              <w:rPr>
                <w:rFonts w:ascii="Times New Roman" w:hAnsi="Times New Roman" w:cs="Times New Roman"/>
                <w:sz w:val="24"/>
                <w:szCs w:val="24"/>
              </w:rPr>
              <w:t>2014</w:t>
            </w:r>
            <w:r w:rsidR="00CC0E65">
              <w:rPr>
                <w:rFonts w:ascii="Times New Roman" w:hAnsi="Times New Roman" w:cs="Times New Roman"/>
                <w:sz w:val="24"/>
                <w:szCs w:val="24"/>
              </w:rPr>
              <w:t>-</w:t>
            </w:r>
            <w:r w:rsidRPr="00407B82">
              <w:rPr>
                <w:rFonts w:ascii="Times New Roman" w:hAnsi="Times New Roman" w:cs="Times New Roman"/>
                <w:sz w:val="24"/>
                <w:szCs w:val="24"/>
              </w:rPr>
              <w:t>2020 г.</w:t>
            </w:r>
            <w:r w:rsidR="00F95235">
              <w:rPr>
                <w:rFonts w:ascii="Times New Roman" w:hAnsi="Times New Roman" w:cs="Times New Roman"/>
                <w:sz w:val="24"/>
                <w:szCs w:val="24"/>
              </w:rPr>
              <w:t>,</w:t>
            </w:r>
            <w:r w:rsidRPr="00407B82">
              <w:rPr>
                <w:rFonts w:ascii="Times New Roman" w:hAnsi="Times New Roman" w:cs="Times New Roman"/>
                <w:sz w:val="24"/>
                <w:szCs w:val="24"/>
              </w:rPr>
              <w:t xml:space="preserve"> под формата на възстановяване на действително направени и платени допустими разходи.</w:t>
            </w:r>
          </w:p>
          <w:p w:rsidR="00CC0E65" w:rsidRPr="00CC0E65" w:rsidRDefault="00CC0E65" w:rsidP="00CC0E65">
            <w:pPr>
              <w:widowControl w:val="0"/>
              <w:autoSpaceDE w:val="0"/>
              <w:autoSpaceDN w:val="0"/>
              <w:adjustRightInd w:val="0"/>
              <w:jc w:val="both"/>
              <w:rPr>
                <w:rFonts w:ascii="Times New Roman" w:hAnsi="Times New Roman" w:cs="Times New Roman"/>
                <w:sz w:val="24"/>
                <w:szCs w:val="24"/>
              </w:rPr>
            </w:pPr>
            <w:r w:rsidRPr="00CC0E65">
              <w:rPr>
                <w:rFonts w:ascii="Times New Roman" w:hAnsi="Times New Roman" w:cs="Times New Roman"/>
                <w:sz w:val="24"/>
                <w:szCs w:val="24"/>
              </w:rPr>
              <w:t>2. Дейностите и разходите по проекта са допустими, ако са извършени след подаване на проектното предложение, независимо дали всички свързани с тях плащания са направени.</w:t>
            </w:r>
          </w:p>
          <w:p w:rsidR="00CC0E65" w:rsidRPr="00CC0E65" w:rsidRDefault="00CC0E65" w:rsidP="00CC0E65">
            <w:pPr>
              <w:widowControl w:val="0"/>
              <w:autoSpaceDE w:val="0"/>
              <w:autoSpaceDN w:val="0"/>
              <w:adjustRightInd w:val="0"/>
              <w:jc w:val="both"/>
              <w:rPr>
                <w:rFonts w:ascii="Times New Roman" w:hAnsi="Times New Roman" w:cs="Times New Roman"/>
                <w:sz w:val="24"/>
                <w:szCs w:val="24"/>
              </w:rPr>
            </w:pPr>
            <w:r w:rsidRPr="00CC0E65">
              <w:rPr>
                <w:rFonts w:ascii="Times New Roman" w:hAnsi="Times New Roman" w:cs="Times New Roman"/>
                <w:sz w:val="24"/>
                <w:szCs w:val="24"/>
              </w:rPr>
              <w:t>3. Закупуването чрез финансов лизинг на активите е допустимо, при условие че бенефициентът стане собственик на съответния актив не по-късно от датата на подаване на искането за междинно или окончателно плащане за същия актив.</w:t>
            </w:r>
          </w:p>
          <w:p w:rsidR="00CC0E65" w:rsidRPr="00CC0E65" w:rsidRDefault="00CC0E65" w:rsidP="00CC0E65">
            <w:pPr>
              <w:widowControl w:val="0"/>
              <w:autoSpaceDE w:val="0"/>
              <w:autoSpaceDN w:val="0"/>
              <w:adjustRightInd w:val="0"/>
              <w:jc w:val="both"/>
              <w:rPr>
                <w:rFonts w:ascii="Times New Roman" w:hAnsi="Times New Roman" w:cs="Times New Roman"/>
                <w:sz w:val="24"/>
                <w:szCs w:val="24"/>
              </w:rPr>
            </w:pPr>
            <w:r w:rsidRPr="00CC0E65">
              <w:rPr>
                <w:rFonts w:ascii="Times New Roman" w:hAnsi="Times New Roman" w:cs="Times New Roman"/>
                <w:sz w:val="24"/>
                <w:szCs w:val="24"/>
              </w:rPr>
              <w:t>4. Комисията за подбор на проектни предложения (КППП) извършва оценка на основателността на предложените за финансиране разходи.</w:t>
            </w:r>
          </w:p>
          <w:p w:rsidR="00CC0E65" w:rsidRPr="00CC0E65" w:rsidRDefault="00CC0E65" w:rsidP="00CC0E65">
            <w:pPr>
              <w:widowControl w:val="0"/>
              <w:autoSpaceDE w:val="0"/>
              <w:autoSpaceDN w:val="0"/>
              <w:adjustRightInd w:val="0"/>
              <w:jc w:val="both"/>
              <w:rPr>
                <w:rFonts w:ascii="Times New Roman" w:hAnsi="Times New Roman" w:cs="Times New Roman"/>
                <w:sz w:val="24"/>
                <w:szCs w:val="24"/>
              </w:rPr>
            </w:pPr>
            <w:r w:rsidRPr="00CC0E65">
              <w:rPr>
                <w:rFonts w:ascii="Times New Roman" w:hAnsi="Times New Roman" w:cs="Times New Roman"/>
                <w:sz w:val="24"/>
                <w:szCs w:val="24"/>
              </w:rPr>
              <w:t>5. Обосноваността на заявените за финансиране разходи се преценява чрез съпоставяне с определените референтни разходи от ДФЗ. В случай че разходът, за който се кандидатства с проектното предложение е включен в списък с референтни цени, публикуван на интернет страницата на ДФЗ, то кандидатът попълва посочения код на референтния разход в Таблицата за допустими инвестиции и дейности по образец. В този случай кандидатът представя „оферта и/или извлечение от каталог на производител/доставчик/строител и/или проучване в интернет за всяка отделна инвестиция в дълготрайни активи - с предложена цена от производителя/доставчика/строителя”.</w:t>
            </w:r>
          </w:p>
          <w:p w:rsidR="00CC0E65" w:rsidRPr="00CC0E65" w:rsidRDefault="00CC0E65" w:rsidP="00CC0E65">
            <w:pPr>
              <w:widowControl w:val="0"/>
              <w:autoSpaceDE w:val="0"/>
              <w:autoSpaceDN w:val="0"/>
              <w:adjustRightInd w:val="0"/>
              <w:jc w:val="both"/>
              <w:rPr>
                <w:rFonts w:ascii="Times New Roman" w:hAnsi="Times New Roman" w:cs="Times New Roman"/>
                <w:sz w:val="24"/>
                <w:szCs w:val="24"/>
              </w:rPr>
            </w:pPr>
            <w:r w:rsidRPr="00CC0E65">
              <w:rPr>
                <w:rFonts w:ascii="Times New Roman" w:hAnsi="Times New Roman" w:cs="Times New Roman"/>
                <w:sz w:val="24"/>
                <w:szCs w:val="24"/>
              </w:rPr>
              <w:t xml:space="preserve">6. Обосноваността на заявения за финансиране разход към датата на подаване на проектното предложение се преценява чрез представяне на най-малко три съпоставими независими оферти. В случай че разходът, за който се кандидатства не е включен в </w:t>
            </w:r>
            <w:r w:rsidRPr="00CC0E65">
              <w:rPr>
                <w:rFonts w:ascii="Times New Roman" w:hAnsi="Times New Roman" w:cs="Times New Roman"/>
                <w:sz w:val="24"/>
                <w:szCs w:val="24"/>
              </w:rPr>
              <w:lastRenderedPageBreak/>
              <w:t>списък с референтни разходи на ДФЗ, то кандидатът следва да извърши пазарно проучване за гарантиране на пазарна цена на съответния актив/ услуга/ строителство. Пазарното проучване включва осигуряването на най-малко три съпоставими независими индикативни оферти в оригинал, които съдържат наименование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в левове или евро с посочен ДДС. Индикативните ценови предложения се набират по изпратено запитване за индикативна оферта. Участниците на пазара, предлагащи офертите, следва да декларират, че са информирани, че нямат предимство пред останалите участници при провеждането на процедура за избор на изпълнител съгласно Постановление № 160 на МС от 01.07.2016 г., в случай че са изпълнени условията на чл. 50, ал. 2 от Закона за управление на средствата от европейските структурни и инвестиционни фондове. Определянето на стойността на цената за разхода, за който се кандидатства за подпомагане се определя въз основа на критерия най-ниска предложена цена.</w:t>
            </w:r>
          </w:p>
          <w:p w:rsidR="00CC0E65" w:rsidRPr="00CC0E65" w:rsidRDefault="00CC0E65" w:rsidP="00CC0E65">
            <w:pPr>
              <w:widowControl w:val="0"/>
              <w:autoSpaceDE w:val="0"/>
              <w:autoSpaceDN w:val="0"/>
              <w:adjustRightInd w:val="0"/>
              <w:jc w:val="both"/>
              <w:rPr>
                <w:rFonts w:ascii="Times New Roman" w:hAnsi="Times New Roman" w:cs="Times New Roman"/>
                <w:sz w:val="24"/>
                <w:szCs w:val="24"/>
              </w:rPr>
            </w:pPr>
            <w:r w:rsidRPr="00CC0E65">
              <w:rPr>
                <w:rFonts w:ascii="Times New Roman" w:hAnsi="Times New Roman" w:cs="Times New Roman"/>
                <w:sz w:val="24"/>
                <w:szCs w:val="24"/>
              </w:rPr>
              <w:t xml:space="preserve">7. В случаите по т. 6 оферентите, когато са местни лица, трябва да са вписани в Търговския регистър към Агенцията за вписване, а оферентите – чуждестранни лица, следва да представят документ за правосубектност съгласно националното им законодателство. Оферентите на строително-монтажни работи, местни и чуждестранни лица, трябва да бъдат вписани в Централен професионален регистър на строителя съгласно Закона за Камарата на строителите и да могат да извършват строежи и/или отделни видове строителни и монтажни работи от съответната категория съгласно изискванията на чл. 3, ал. 2 от Закона за Камарата на строителите. </w:t>
            </w:r>
          </w:p>
          <w:p w:rsidR="00427E58" w:rsidRDefault="00F84121" w:rsidP="00CC0E65">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8</w:t>
            </w:r>
            <w:r w:rsidR="00CC0E65" w:rsidRPr="00482C77">
              <w:rPr>
                <w:rFonts w:ascii="Times New Roman" w:hAnsi="Times New Roman" w:cs="Times New Roman"/>
                <w:sz w:val="24"/>
                <w:szCs w:val="24"/>
              </w:rPr>
              <w:t>. В случай че не са изпълнени условията на чл. 50, ал. 2 от ЗУСЕСИФ, т.е. кандидатът не е задължен да извърши оценка на офертите и да сключи договор по правилата на ПМС № 160 с публична покана, то кандидатът</w:t>
            </w:r>
            <w:r w:rsidR="00CC0E65" w:rsidRPr="00CC0E65">
              <w:rPr>
                <w:rFonts w:ascii="Times New Roman" w:hAnsi="Times New Roman" w:cs="Times New Roman"/>
                <w:sz w:val="24"/>
                <w:szCs w:val="24"/>
              </w:rPr>
              <w:t xml:space="preserve"> при получаване на индикативните оферти по настоящия ред, следва да извърши сравняване на предложенията и да сключи договор (предварителен/ окончателен) с избрания доставчик. Изборът на изпълнител се протоколира с решение. В този случай кандидатът може да избере икономически най-изгодна оферта на основание на един от следните критерии за възлагане на поръчката за доставка: </w:t>
            </w:r>
          </w:p>
          <w:p w:rsidR="00427E58" w:rsidRDefault="00427E58" w:rsidP="00CC0E65">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а) най-ниска предложена цена; </w:t>
            </w:r>
          </w:p>
          <w:p w:rsidR="00427E58" w:rsidRDefault="00427E58" w:rsidP="00CC0E65">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б)</w:t>
            </w:r>
            <w:r w:rsidR="00CC0E65" w:rsidRPr="00CC0E65">
              <w:rPr>
                <w:rFonts w:ascii="Times New Roman" w:hAnsi="Times New Roman" w:cs="Times New Roman"/>
                <w:sz w:val="24"/>
                <w:szCs w:val="24"/>
              </w:rPr>
              <w:t xml:space="preserve"> ниво на разходите, като се отчита разходната ефективност, включително </w:t>
            </w:r>
            <w:r>
              <w:rPr>
                <w:rFonts w:ascii="Times New Roman" w:hAnsi="Times New Roman" w:cs="Times New Roman"/>
                <w:sz w:val="24"/>
                <w:szCs w:val="24"/>
              </w:rPr>
              <w:t>разходите за целия жизнен цикъл;</w:t>
            </w:r>
          </w:p>
          <w:p w:rsidR="00427E58" w:rsidRDefault="00427E58" w:rsidP="00CC0E65">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w:t>
            </w:r>
            <w:r w:rsidR="00CC0E65" w:rsidRPr="00CC0E65">
              <w:rPr>
                <w:rFonts w:ascii="Times New Roman" w:hAnsi="Times New Roman" w:cs="Times New Roman"/>
                <w:sz w:val="24"/>
                <w:szCs w:val="24"/>
              </w:rPr>
              <w:t xml:space="preserve"> оптимално съотношение качество/ цена, което се оценява въз основа на цената или нивото на разходите, както и на показатели, включващи качествени, екологични и/или социални аспекти, свързани с предмета на поръчката. </w:t>
            </w:r>
          </w:p>
          <w:p w:rsidR="001B19A2" w:rsidRPr="00407B82" w:rsidRDefault="00CC0E65" w:rsidP="00CC0E65">
            <w:pPr>
              <w:widowControl w:val="0"/>
              <w:autoSpaceDE w:val="0"/>
              <w:autoSpaceDN w:val="0"/>
              <w:adjustRightInd w:val="0"/>
              <w:jc w:val="both"/>
              <w:rPr>
                <w:rFonts w:ascii="Times New Roman" w:hAnsi="Times New Roman" w:cs="Times New Roman"/>
                <w:sz w:val="24"/>
                <w:szCs w:val="24"/>
              </w:rPr>
            </w:pPr>
            <w:r w:rsidRPr="00CC0E65">
              <w:rPr>
                <w:rFonts w:ascii="Times New Roman" w:hAnsi="Times New Roman" w:cs="Times New Roman"/>
                <w:sz w:val="24"/>
                <w:szCs w:val="24"/>
              </w:rPr>
              <w:t>Договорът се сключва за услуги/работи/доставки за всеки обект на инвестицията/ предмет на дейността с детайлно описание на техническите характеристики, цена в левове или евро, срок, количество и начин на доставка ведно с подробна количествено-стойностна сметка, която да е на хартиен и електронен носител. В договорите се описва ДДС.</w:t>
            </w:r>
          </w:p>
        </w:tc>
      </w:tr>
    </w:tbl>
    <w:p w:rsidR="001B19A2" w:rsidRPr="00503A1D" w:rsidRDefault="001B19A2" w:rsidP="001B19A2">
      <w:pPr>
        <w:pStyle w:val="1"/>
        <w:rPr>
          <w:rFonts w:cs="Times New Roman"/>
          <w:color w:val="00B050"/>
          <w:szCs w:val="24"/>
        </w:rPr>
      </w:pPr>
      <w:bookmarkStart w:id="68" w:name="_Hlk509308491"/>
      <w:bookmarkStart w:id="69" w:name="_Toc505614654"/>
      <w:bookmarkStart w:id="70" w:name="_Hlk509309422"/>
      <w:r w:rsidRPr="00503A1D">
        <w:rPr>
          <w:rFonts w:cs="Times New Roman"/>
          <w:color w:val="00B050"/>
          <w:szCs w:val="24"/>
        </w:rPr>
        <w:lastRenderedPageBreak/>
        <w:t>14. 3. Недопустими разходи</w:t>
      </w:r>
      <w:bookmarkEnd w:id="68"/>
      <w:r w:rsidRPr="00503A1D">
        <w:rPr>
          <w:rFonts w:cs="Times New Roman"/>
          <w:color w:val="00B050"/>
          <w:szCs w:val="24"/>
        </w:rPr>
        <w:t>:</w:t>
      </w:r>
      <w:bookmarkEnd w:id="69"/>
    </w:p>
    <w:tbl>
      <w:tblPr>
        <w:tblStyle w:val="a9"/>
        <w:tblW w:w="0" w:type="auto"/>
        <w:tblLook w:val="04A0" w:firstRow="1" w:lastRow="0" w:firstColumn="1" w:lastColumn="0" w:noHBand="0" w:noVBand="1"/>
      </w:tblPr>
      <w:tblGrid>
        <w:gridCol w:w="9212"/>
      </w:tblGrid>
      <w:tr w:rsidR="001B19A2" w:rsidRPr="00407B82" w:rsidTr="00D60790">
        <w:tc>
          <w:tcPr>
            <w:tcW w:w="9212" w:type="dxa"/>
          </w:tcPr>
          <w:p w:rsidR="00E87729" w:rsidRPr="00E87729" w:rsidRDefault="00E87729" w:rsidP="00E87729">
            <w:pPr>
              <w:jc w:val="both"/>
              <w:rPr>
                <w:rFonts w:ascii="Times New Roman" w:eastAsia="Times New Roman" w:hAnsi="Times New Roman" w:cs="Times New Roman"/>
                <w:color w:val="000000"/>
                <w:sz w:val="24"/>
                <w:szCs w:val="24"/>
                <w:lang w:eastAsia="bg-BG"/>
              </w:rPr>
            </w:pPr>
            <w:bookmarkStart w:id="71" w:name="to_paragraph_id30665553"/>
            <w:bookmarkEnd w:id="70"/>
            <w:bookmarkEnd w:id="71"/>
            <w:r w:rsidRPr="00E87729">
              <w:rPr>
                <w:rFonts w:ascii="Times New Roman" w:eastAsia="Times New Roman" w:hAnsi="Times New Roman" w:cs="Times New Roman"/>
                <w:color w:val="000000"/>
                <w:sz w:val="24"/>
                <w:szCs w:val="24"/>
                <w:lang w:eastAsia="bg-BG"/>
              </w:rPr>
              <w:t>Не е допустимо финансиране на разходи:</w:t>
            </w:r>
          </w:p>
          <w:p w:rsidR="00E87729" w:rsidRPr="00E87729" w:rsidRDefault="00E87729" w:rsidP="00E87729">
            <w:pPr>
              <w:jc w:val="both"/>
              <w:rPr>
                <w:rFonts w:ascii="Times New Roman" w:eastAsia="Times New Roman" w:hAnsi="Times New Roman" w:cs="Times New Roman"/>
                <w:color w:val="000000"/>
                <w:sz w:val="24"/>
                <w:szCs w:val="24"/>
                <w:lang w:eastAsia="bg-BG"/>
              </w:rPr>
            </w:pPr>
            <w:r w:rsidRPr="00E87729">
              <w:rPr>
                <w:rFonts w:ascii="Times New Roman" w:eastAsia="Times New Roman" w:hAnsi="Times New Roman" w:cs="Times New Roman"/>
                <w:color w:val="000000"/>
                <w:sz w:val="24"/>
                <w:szCs w:val="24"/>
                <w:lang w:eastAsia="bg-BG"/>
              </w:rPr>
              <w:t>1. определени като недопустими в ПМС № 189 от 2016 г.</w:t>
            </w:r>
          </w:p>
          <w:p w:rsidR="00E87729" w:rsidRPr="00E87729" w:rsidRDefault="00E87729" w:rsidP="00E87729">
            <w:pPr>
              <w:jc w:val="both"/>
              <w:rPr>
                <w:rFonts w:ascii="Times New Roman" w:eastAsia="Times New Roman" w:hAnsi="Times New Roman" w:cs="Times New Roman"/>
                <w:color w:val="000000"/>
                <w:sz w:val="24"/>
                <w:szCs w:val="24"/>
                <w:lang w:eastAsia="bg-BG"/>
              </w:rPr>
            </w:pPr>
            <w:r w:rsidRPr="00E87729">
              <w:rPr>
                <w:rFonts w:ascii="Times New Roman" w:eastAsia="Times New Roman" w:hAnsi="Times New Roman" w:cs="Times New Roman"/>
                <w:color w:val="000000"/>
                <w:sz w:val="24"/>
                <w:szCs w:val="24"/>
                <w:lang w:eastAsia="bg-BG"/>
              </w:rPr>
              <w:t>2. за инвестиция или дейност, по</w:t>
            </w:r>
            <w:r w:rsidR="00427E58">
              <w:rPr>
                <w:rFonts w:ascii="Times New Roman" w:eastAsia="Times New Roman" w:hAnsi="Times New Roman" w:cs="Times New Roman"/>
                <w:color w:val="000000"/>
                <w:sz w:val="24"/>
                <w:szCs w:val="24"/>
                <w:lang w:eastAsia="bg-BG"/>
              </w:rPr>
              <w:t>лучила финансиране от друг ЕСИФ.</w:t>
            </w:r>
          </w:p>
          <w:p w:rsidR="00E87729" w:rsidRPr="00E87729" w:rsidRDefault="00E87729" w:rsidP="00E87729">
            <w:pPr>
              <w:jc w:val="both"/>
              <w:rPr>
                <w:rFonts w:ascii="Times New Roman" w:eastAsia="Times New Roman" w:hAnsi="Times New Roman" w:cs="Times New Roman"/>
                <w:color w:val="000000"/>
                <w:sz w:val="24"/>
                <w:szCs w:val="24"/>
                <w:lang w:eastAsia="bg-BG"/>
              </w:rPr>
            </w:pPr>
            <w:r w:rsidRPr="00E87729">
              <w:rPr>
                <w:rFonts w:ascii="Times New Roman" w:eastAsia="Times New Roman" w:hAnsi="Times New Roman" w:cs="Times New Roman"/>
                <w:color w:val="000000"/>
                <w:sz w:val="24"/>
                <w:szCs w:val="24"/>
                <w:lang w:eastAsia="bg-BG"/>
              </w:rPr>
              <w:t xml:space="preserve">3. за придобиването на товарни автомобили за сухопътен транспорт съгласно чл. 3, т. 2 и 3, както и други, за които са посочени ограничения в Регламент № 1407/2013 на Комисията от 18 декември 2013 г. относно прилагането на членове 107 и 108 от Договора за функционирането на Европейския съюз към помощта de minimis (ОВ, </w:t>
            </w:r>
            <w:r w:rsidR="00427E58">
              <w:rPr>
                <w:rFonts w:ascii="Times New Roman" w:eastAsia="Times New Roman" w:hAnsi="Times New Roman" w:cs="Times New Roman"/>
                <w:color w:val="000000"/>
                <w:sz w:val="24"/>
                <w:szCs w:val="24"/>
                <w:lang w:eastAsia="bg-BG"/>
              </w:rPr>
              <w:t>L 352/1 от 24 декември 2013 г.).</w:t>
            </w:r>
          </w:p>
          <w:p w:rsidR="00E87729" w:rsidRPr="00E87729" w:rsidRDefault="00E87729" w:rsidP="00E87729">
            <w:pPr>
              <w:jc w:val="both"/>
              <w:rPr>
                <w:rFonts w:ascii="Times New Roman" w:eastAsia="Times New Roman" w:hAnsi="Times New Roman" w:cs="Times New Roman"/>
                <w:color w:val="000000"/>
                <w:sz w:val="24"/>
                <w:szCs w:val="24"/>
                <w:lang w:eastAsia="bg-BG"/>
              </w:rPr>
            </w:pPr>
            <w:r w:rsidRPr="00E87729">
              <w:rPr>
                <w:rFonts w:ascii="Times New Roman" w:eastAsia="Times New Roman" w:hAnsi="Times New Roman" w:cs="Times New Roman"/>
                <w:color w:val="000000"/>
                <w:sz w:val="24"/>
                <w:szCs w:val="24"/>
                <w:lang w:eastAsia="bg-BG"/>
              </w:rPr>
              <w:t>4. определени като недопустими в указанията по § 3 от заключителните разпоредби на ПМС № 161 за общите изисквания към стратегиите, които ще се финансират по съответните програми.</w:t>
            </w:r>
          </w:p>
          <w:p w:rsidR="00E87729" w:rsidRPr="00E87729" w:rsidRDefault="00E87729" w:rsidP="00E87729">
            <w:pPr>
              <w:jc w:val="both"/>
              <w:rPr>
                <w:rFonts w:ascii="Times New Roman" w:eastAsia="Times New Roman" w:hAnsi="Times New Roman" w:cs="Times New Roman"/>
                <w:color w:val="000000"/>
                <w:sz w:val="24"/>
                <w:szCs w:val="24"/>
                <w:lang w:eastAsia="bg-BG"/>
              </w:rPr>
            </w:pPr>
            <w:r w:rsidRPr="00E87729">
              <w:rPr>
                <w:rFonts w:ascii="Times New Roman" w:eastAsia="Times New Roman" w:hAnsi="Times New Roman" w:cs="Times New Roman"/>
                <w:color w:val="000000"/>
                <w:sz w:val="24"/>
                <w:szCs w:val="24"/>
                <w:lang w:eastAsia="bg-BG"/>
              </w:rPr>
              <w:t>От стратегията за ВОМР не са допустими за финансиране от ЕЗФРСР разходи:</w:t>
            </w:r>
          </w:p>
          <w:p w:rsidR="00E87729" w:rsidRPr="00E87729" w:rsidRDefault="00427E58" w:rsidP="00E87729">
            <w:pPr>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 за лихви по дългове.</w:t>
            </w:r>
          </w:p>
          <w:p w:rsidR="00E87729" w:rsidRPr="00E87729" w:rsidRDefault="00E87729" w:rsidP="00E87729">
            <w:pPr>
              <w:jc w:val="both"/>
              <w:rPr>
                <w:rFonts w:ascii="Times New Roman" w:eastAsia="Times New Roman" w:hAnsi="Times New Roman" w:cs="Times New Roman"/>
                <w:color w:val="000000"/>
                <w:sz w:val="24"/>
                <w:szCs w:val="24"/>
                <w:lang w:eastAsia="bg-BG"/>
              </w:rPr>
            </w:pPr>
            <w:r w:rsidRPr="00E87729">
              <w:rPr>
                <w:rFonts w:ascii="Times New Roman" w:eastAsia="Times New Roman" w:hAnsi="Times New Roman" w:cs="Times New Roman"/>
                <w:color w:val="000000"/>
                <w:sz w:val="24"/>
                <w:szCs w:val="24"/>
                <w:lang w:eastAsia="bg-BG"/>
              </w:rPr>
              <w:t xml:space="preserve">2. </w:t>
            </w:r>
            <w:r w:rsidR="003A44EA">
              <w:rPr>
                <w:rFonts w:ascii="Times New Roman" w:eastAsia="Times New Roman" w:hAnsi="Times New Roman" w:cs="Times New Roman"/>
                <w:color w:val="000000"/>
                <w:sz w:val="24"/>
                <w:szCs w:val="24"/>
                <w:lang w:eastAsia="bg-BG"/>
              </w:rPr>
              <w:t xml:space="preserve"> </w:t>
            </w:r>
            <w:r w:rsidRPr="00E87729">
              <w:rPr>
                <w:rFonts w:ascii="Times New Roman" w:eastAsia="Times New Roman" w:hAnsi="Times New Roman" w:cs="Times New Roman"/>
                <w:color w:val="000000"/>
                <w:sz w:val="24"/>
                <w:szCs w:val="24"/>
                <w:lang w:eastAsia="bg-BG"/>
              </w:rPr>
              <w:t xml:space="preserve">за закупуването на незастроени и застроени земи с пазарна стойност над 10 на сто от общите допустими </w:t>
            </w:r>
            <w:r w:rsidR="00427E58">
              <w:rPr>
                <w:rFonts w:ascii="Times New Roman" w:eastAsia="Times New Roman" w:hAnsi="Times New Roman" w:cs="Times New Roman"/>
                <w:color w:val="000000"/>
                <w:sz w:val="24"/>
                <w:szCs w:val="24"/>
                <w:lang w:eastAsia="bg-BG"/>
              </w:rPr>
              <w:t>разходи за съответната операция.</w:t>
            </w:r>
          </w:p>
          <w:p w:rsidR="00E87729" w:rsidRPr="00E87729" w:rsidRDefault="00E87729" w:rsidP="00E87729">
            <w:pPr>
              <w:jc w:val="both"/>
              <w:rPr>
                <w:rFonts w:ascii="Times New Roman" w:eastAsia="Times New Roman" w:hAnsi="Times New Roman" w:cs="Times New Roman"/>
                <w:color w:val="000000"/>
                <w:sz w:val="24"/>
                <w:szCs w:val="24"/>
                <w:lang w:eastAsia="bg-BG"/>
              </w:rPr>
            </w:pPr>
            <w:r w:rsidRPr="00E87729">
              <w:rPr>
                <w:rFonts w:ascii="Times New Roman" w:eastAsia="Times New Roman" w:hAnsi="Times New Roman" w:cs="Times New Roman"/>
                <w:color w:val="000000"/>
                <w:sz w:val="24"/>
                <w:szCs w:val="24"/>
                <w:lang w:eastAsia="bg-BG"/>
              </w:rPr>
              <w:t>3. за</w:t>
            </w:r>
            <w:r w:rsidR="00427E58">
              <w:rPr>
                <w:rFonts w:ascii="Times New Roman" w:eastAsia="Times New Roman" w:hAnsi="Times New Roman" w:cs="Times New Roman"/>
                <w:color w:val="000000"/>
                <w:sz w:val="24"/>
                <w:szCs w:val="24"/>
                <w:lang w:eastAsia="bg-BG"/>
              </w:rPr>
              <w:t xml:space="preserve"> обикновена подмяна и поддръжка.</w:t>
            </w:r>
          </w:p>
          <w:p w:rsidR="00E87729" w:rsidRPr="00E87729" w:rsidRDefault="00E87729" w:rsidP="00E87729">
            <w:pPr>
              <w:jc w:val="both"/>
              <w:rPr>
                <w:rFonts w:ascii="Times New Roman" w:eastAsia="Times New Roman" w:hAnsi="Times New Roman" w:cs="Times New Roman"/>
                <w:color w:val="000000"/>
                <w:sz w:val="24"/>
                <w:szCs w:val="24"/>
                <w:lang w:eastAsia="bg-BG"/>
              </w:rPr>
            </w:pPr>
            <w:r w:rsidRPr="00E87729">
              <w:rPr>
                <w:rFonts w:ascii="Times New Roman" w:eastAsia="Times New Roman" w:hAnsi="Times New Roman" w:cs="Times New Roman"/>
                <w:color w:val="000000"/>
                <w:sz w:val="24"/>
                <w:szCs w:val="24"/>
                <w:lang w:eastAsia="bg-BG"/>
              </w:rPr>
              <w:t>4. за лихви и комисиони, печалба на лизинговата компания, разходи по лихви за рефинансиране, оперативни и застраховате</w:t>
            </w:r>
            <w:r w:rsidR="00427E58">
              <w:rPr>
                <w:rFonts w:ascii="Times New Roman" w:eastAsia="Times New Roman" w:hAnsi="Times New Roman" w:cs="Times New Roman"/>
                <w:color w:val="000000"/>
                <w:sz w:val="24"/>
                <w:szCs w:val="24"/>
                <w:lang w:eastAsia="bg-BG"/>
              </w:rPr>
              <w:t>лни разходи по лизингов договор.</w:t>
            </w:r>
          </w:p>
          <w:p w:rsidR="00E87729" w:rsidRPr="00E87729" w:rsidRDefault="00E87729" w:rsidP="00E87729">
            <w:pPr>
              <w:jc w:val="both"/>
              <w:rPr>
                <w:rFonts w:ascii="Times New Roman" w:eastAsia="Times New Roman" w:hAnsi="Times New Roman" w:cs="Times New Roman"/>
                <w:color w:val="000000"/>
                <w:sz w:val="24"/>
                <w:szCs w:val="24"/>
                <w:lang w:eastAsia="bg-BG"/>
              </w:rPr>
            </w:pPr>
            <w:r w:rsidRPr="00E87729">
              <w:rPr>
                <w:rFonts w:ascii="Times New Roman" w:eastAsia="Times New Roman" w:hAnsi="Times New Roman" w:cs="Times New Roman"/>
                <w:color w:val="000000"/>
                <w:sz w:val="24"/>
                <w:szCs w:val="24"/>
                <w:lang w:eastAsia="bg-BG"/>
              </w:rPr>
              <w:t>5. за лизинг освен финансов лизинг, при който получателят на помощта става собственик на съответния актив не по-късно от датата на подаване на искане за междинно или око</w:t>
            </w:r>
            <w:r w:rsidR="00427E58">
              <w:rPr>
                <w:rFonts w:ascii="Times New Roman" w:eastAsia="Times New Roman" w:hAnsi="Times New Roman" w:cs="Times New Roman"/>
                <w:color w:val="000000"/>
                <w:sz w:val="24"/>
                <w:szCs w:val="24"/>
                <w:lang w:eastAsia="bg-BG"/>
              </w:rPr>
              <w:t>нчателно плащане за същия актив.</w:t>
            </w:r>
          </w:p>
          <w:p w:rsidR="00E87729" w:rsidRPr="00E87729" w:rsidRDefault="00427E58" w:rsidP="00E87729">
            <w:pPr>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6. за режийни разходи.</w:t>
            </w:r>
          </w:p>
          <w:p w:rsidR="00E87729" w:rsidRPr="00E87729" w:rsidRDefault="00427E58" w:rsidP="00E87729">
            <w:pPr>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7. за застраховки.</w:t>
            </w:r>
          </w:p>
          <w:p w:rsidR="00E87729" w:rsidRPr="00E87729" w:rsidRDefault="00E87729" w:rsidP="00E87729">
            <w:pPr>
              <w:jc w:val="both"/>
              <w:rPr>
                <w:rFonts w:ascii="Times New Roman" w:eastAsia="Times New Roman" w:hAnsi="Times New Roman" w:cs="Times New Roman"/>
                <w:color w:val="000000"/>
                <w:sz w:val="24"/>
                <w:szCs w:val="24"/>
                <w:lang w:eastAsia="bg-BG"/>
              </w:rPr>
            </w:pPr>
            <w:r w:rsidRPr="00E87729">
              <w:rPr>
                <w:rFonts w:ascii="Times New Roman" w:eastAsia="Times New Roman" w:hAnsi="Times New Roman" w:cs="Times New Roman"/>
                <w:color w:val="000000"/>
                <w:sz w:val="24"/>
                <w:szCs w:val="24"/>
                <w:lang w:eastAsia="bg-BG"/>
              </w:rPr>
              <w:t>8. за закупува</w:t>
            </w:r>
            <w:r w:rsidR="00427E58">
              <w:rPr>
                <w:rFonts w:ascii="Times New Roman" w:eastAsia="Times New Roman" w:hAnsi="Times New Roman" w:cs="Times New Roman"/>
                <w:color w:val="000000"/>
                <w:sz w:val="24"/>
                <w:szCs w:val="24"/>
                <w:lang w:eastAsia="bg-BG"/>
              </w:rPr>
              <w:t>не на оборудване втора употреба.</w:t>
            </w:r>
          </w:p>
          <w:p w:rsidR="00E87729" w:rsidRPr="00E87729" w:rsidRDefault="00E87729" w:rsidP="00E87729">
            <w:pPr>
              <w:jc w:val="both"/>
              <w:rPr>
                <w:rFonts w:ascii="Times New Roman" w:eastAsia="Times New Roman" w:hAnsi="Times New Roman" w:cs="Times New Roman"/>
                <w:color w:val="000000"/>
                <w:sz w:val="24"/>
                <w:szCs w:val="24"/>
                <w:lang w:eastAsia="bg-BG"/>
              </w:rPr>
            </w:pPr>
            <w:r w:rsidRPr="00E87729">
              <w:rPr>
                <w:rFonts w:ascii="Times New Roman" w:eastAsia="Times New Roman" w:hAnsi="Times New Roman" w:cs="Times New Roman"/>
                <w:color w:val="000000"/>
                <w:sz w:val="24"/>
                <w:szCs w:val="24"/>
                <w:lang w:eastAsia="bg-BG"/>
              </w:rPr>
              <w:t>9. и</w:t>
            </w:r>
            <w:r w:rsidR="00427E58">
              <w:rPr>
                <w:rFonts w:ascii="Times New Roman" w:eastAsia="Times New Roman" w:hAnsi="Times New Roman" w:cs="Times New Roman"/>
                <w:color w:val="000000"/>
                <w:sz w:val="24"/>
                <w:szCs w:val="24"/>
                <w:lang w:eastAsia="bg-BG"/>
              </w:rPr>
              <w:t>звършени преди 1 януари 2014 г.</w:t>
            </w:r>
          </w:p>
          <w:p w:rsidR="00E87729" w:rsidRPr="00E87729" w:rsidRDefault="00427E58" w:rsidP="00E87729">
            <w:pPr>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10. за принос в натура</w:t>
            </w:r>
          </w:p>
          <w:p w:rsidR="00E87729" w:rsidRPr="00E87729" w:rsidRDefault="00E87729" w:rsidP="00E87729">
            <w:pPr>
              <w:jc w:val="both"/>
              <w:rPr>
                <w:rFonts w:ascii="Times New Roman" w:eastAsia="Times New Roman" w:hAnsi="Times New Roman" w:cs="Times New Roman"/>
                <w:color w:val="000000"/>
                <w:sz w:val="24"/>
                <w:szCs w:val="24"/>
                <w:lang w:eastAsia="bg-BG"/>
              </w:rPr>
            </w:pPr>
            <w:r w:rsidRPr="00E87729">
              <w:rPr>
                <w:rFonts w:ascii="Times New Roman" w:eastAsia="Times New Roman" w:hAnsi="Times New Roman" w:cs="Times New Roman"/>
                <w:color w:val="000000"/>
                <w:sz w:val="24"/>
                <w:szCs w:val="24"/>
                <w:lang w:eastAsia="bg-BG"/>
              </w:rPr>
              <w:t>11. за инвестиции в селското стопанство –  закупуване на права за производство и плащане, закупуване на животни, закупуване на едногодишни растения и тяхното заса</w:t>
            </w:r>
            <w:r w:rsidR="00427E58">
              <w:rPr>
                <w:rFonts w:ascii="Times New Roman" w:eastAsia="Times New Roman" w:hAnsi="Times New Roman" w:cs="Times New Roman"/>
                <w:color w:val="000000"/>
                <w:sz w:val="24"/>
                <w:szCs w:val="24"/>
                <w:lang w:eastAsia="bg-BG"/>
              </w:rPr>
              <w:t>ждане.</w:t>
            </w:r>
          </w:p>
          <w:p w:rsidR="00E87729" w:rsidRPr="00E87729" w:rsidRDefault="00E87729" w:rsidP="00E87729">
            <w:pPr>
              <w:jc w:val="both"/>
              <w:rPr>
                <w:rFonts w:ascii="Times New Roman" w:eastAsia="Times New Roman" w:hAnsi="Times New Roman" w:cs="Times New Roman"/>
                <w:color w:val="000000"/>
                <w:sz w:val="24"/>
                <w:szCs w:val="24"/>
                <w:lang w:eastAsia="bg-BG"/>
              </w:rPr>
            </w:pPr>
            <w:r w:rsidRPr="00E87729">
              <w:rPr>
                <w:rFonts w:ascii="Times New Roman" w:eastAsia="Times New Roman" w:hAnsi="Times New Roman" w:cs="Times New Roman"/>
                <w:color w:val="000000"/>
                <w:sz w:val="24"/>
                <w:szCs w:val="24"/>
                <w:lang w:eastAsia="bg-BG"/>
              </w:rPr>
              <w:t>12. за инвестиция, за която е установено, че ще оказва отрицателно в</w:t>
            </w:r>
            <w:r w:rsidR="00427E58">
              <w:rPr>
                <w:rFonts w:ascii="Times New Roman" w:eastAsia="Times New Roman" w:hAnsi="Times New Roman" w:cs="Times New Roman"/>
                <w:color w:val="000000"/>
                <w:sz w:val="24"/>
                <w:szCs w:val="24"/>
                <w:lang w:eastAsia="bg-BG"/>
              </w:rPr>
              <w:t>ъздействие върху околната среда.</w:t>
            </w:r>
          </w:p>
          <w:p w:rsidR="00E87729" w:rsidRPr="00E87729" w:rsidRDefault="00E87729" w:rsidP="00E87729">
            <w:pPr>
              <w:jc w:val="both"/>
              <w:rPr>
                <w:rFonts w:ascii="Times New Roman" w:eastAsia="Times New Roman" w:hAnsi="Times New Roman" w:cs="Times New Roman"/>
                <w:color w:val="000000"/>
                <w:sz w:val="24"/>
                <w:szCs w:val="24"/>
                <w:lang w:eastAsia="bg-BG"/>
              </w:rPr>
            </w:pPr>
            <w:r w:rsidRPr="00E87729">
              <w:rPr>
                <w:rFonts w:ascii="Times New Roman" w:eastAsia="Times New Roman" w:hAnsi="Times New Roman" w:cs="Times New Roman"/>
                <w:color w:val="000000"/>
                <w:sz w:val="24"/>
                <w:szCs w:val="24"/>
                <w:lang w:eastAsia="bg-BG"/>
              </w:rPr>
              <w:t>13. извършени преди подаването на проектното предложение, независимо дали всички свързани плащания са извършени, с изключение на разходите за предпроектни проучвания, такси, възнаграждение на архитекти, инженери и консултантски услуги, извършени след 1 януари 2014 г.</w:t>
            </w:r>
          </w:p>
          <w:p w:rsidR="00E87729" w:rsidRPr="00E87729" w:rsidRDefault="00E87729" w:rsidP="00E87729">
            <w:pPr>
              <w:jc w:val="both"/>
              <w:rPr>
                <w:rFonts w:ascii="Times New Roman" w:eastAsia="Times New Roman" w:hAnsi="Times New Roman" w:cs="Times New Roman"/>
                <w:color w:val="000000"/>
                <w:sz w:val="24"/>
                <w:szCs w:val="24"/>
                <w:lang w:eastAsia="bg-BG"/>
              </w:rPr>
            </w:pPr>
            <w:r w:rsidRPr="00E87729">
              <w:rPr>
                <w:rFonts w:ascii="Times New Roman" w:eastAsia="Times New Roman" w:hAnsi="Times New Roman" w:cs="Times New Roman"/>
                <w:color w:val="000000"/>
                <w:sz w:val="24"/>
                <w:szCs w:val="24"/>
                <w:lang w:eastAsia="bg-BG"/>
              </w:rPr>
              <w:t xml:space="preserve">14. за строително-монтажни работи и за създаване на трайни насаждения, извършени </w:t>
            </w:r>
            <w:r w:rsidR="00427E58">
              <w:rPr>
                <w:rFonts w:ascii="Times New Roman" w:eastAsia="Times New Roman" w:hAnsi="Times New Roman" w:cs="Times New Roman"/>
                <w:color w:val="000000"/>
                <w:sz w:val="24"/>
                <w:szCs w:val="24"/>
                <w:lang w:eastAsia="bg-BG"/>
              </w:rPr>
              <w:t>преди посещение на място от МИГ.</w:t>
            </w:r>
          </w:p>
          <w:p w:rsidR="00E87729" w:rsidRPr="00E87729" w:rsidRDefault="00E87729" w:rsidP="00E87729">
            <w:pPr>
              <w:jc w:val="both"/>
              <w:rPr>
                <w:rFonts w:ascii="Times New Roman" w:eastAsia="Times New Roman" w:hAnsi="Times New Roman" w:cs="Times New Roman"/>
                <w:color w:val="000000"/>
                <w:sz w:val="24"/>
                <w:szCs w:val="24"/>
                <w:lang w:eastAsia="bg-BG"/>
              </w:rPr>
            </w:pPr>
            <w:r w:rsidRPr="00E87729">
              <w:rPr>
                <w:rFonts w:ascii="Times New Roman" w:eastAsia="Times New Roman" w:hAnsi="Times New Roman" w:cs="Times New Roman"/>
                <w:color w:val="000000"/>
                <w:sz w:val="24"/>
                <w:szCs w:val="24"/>
                <w:lang w:eastAsia="bg-BG"/>
              </w:rPr>
              <w:t>15. надвишаващи определените по реда на чл.41</w:t>
            </w:r>
            <w:r w:rsidR="00427E58">
              <w:rPr>
                <w:rFonts w:ascii="Times New Roman" w:eastAsia="Times New Roman" w:hAnsi="Times New Roman" w:cs="Times New Roman"/>
                <w:color w:val="000000"/>
                <w:sz w:val="24"/>
                <w:szCs w:val="24"/>
                <w:lang w:eastAsia="bg-BG"/>
              </w:rPr>
              <w:t xml:space="preserve"> от ПМС №189 референтни разходи.</w:t>
            </w:r>
          </w:p>
          <w:p w:rsidR="009B5C6C" w:rsidRPr="00CC0E65" w:rsidRDefault="003A44EA" w:rsidP="00E87729">
            <w:pPr>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16</w:t>
            </w:r>
            <w:r w:rsidR="00E87729" w:rsidRPr="00E87729">
              <w:rPr>
                <w:rFonts w:ascii="Times New Roman" w:eastAsia="Times New Roman" w:hAnsi="Times New Roman" w:cs="Times New Roman"/>
                <w:color w:val="000000"/>
                <w:sz w:val="24"/>
                <w:szCs w:val="24"/>
                <w:lang w:eastAsia="bg-BG"/>
              </w:rPr>
              <w:t>. определени в мерките от ПРСР 2014 –  2020 г., извън посочените в т. 1 – 15.</w:t>
            </w:r>
          </w:p>
        </w:tc>
      </w:tr>
    </w:tbl>
    <w:p w:rsidR="00BB1E2D" w:rsidRPr="004F0443" w:rsidRDefault="00BB1E2D" w:rsidP="00BB1E2D">
      <w:pPr>
        <w:pStyle w:val="1"/>
        <w:rPr>
          <w:rFonts w:cs="Times New Roman"/>
          <w:color w:val="00B050"/>
          <w:szCs w:val="24"/>
        </w:rPr>
      </w:pPr>
      <w:bookmarkStart w:id="72" w:name="_Hlk509308525"/>
      <w:bookmarkStart w:id="73" w:name="_Toc505614655"/>
      <w:bookmarkStart w:id="74" w:name="_Hlk509309439"/>
      <w:r w:rsidRPr="004F0443">
        <w:rPr>
          <w:rFonts w:cs="Times New Roman"/>
          <w:color w:val="00B050"/>
          <w:szCs w:val="24"/>
        </w:rPr>
        <w:t>15. Допустими целеви групи (ако е приложимо)</w:t>
      </w:r>
      <w:bookmarkEnd w:id="72"/>
      <w:r w:rsidRPr="004F0443">
        <w:rPr>
          <w:rFonts w:cs="Times New Roman"/>
          <w:color w:val="00B050"/>
          <w:szCs w:val="24"/>
        </w:rPr>
        <w:t>:</w:t>
      </w:r>
      <w:bookmarkEnd w:id="73"/>
    </w:p>
    <w:tbl>
      <w:tblPr>
        <w:tblStyle w:val="a9"/>
        <w:tblW w:w="0" w:type="auto"/>
        <w:tblLook w:val="04A0" w:firstRow="1" w:lastRow="0" w:firstColumn="1" w:lastColumn="0" w:noHBand="0" w:noVBand="1"/>
      </w:tblPr>
      <w:tblGrid>
        <w:gridCol w:w="9212"/>
      </w:tblGrid>
      <w:tr w:rsidR="00BB1E2D" w:rsidRPr="00407B82" w:rsidTr="00AC51DB">
        <w:tc>
          <w:tcPr>
            <w:tcW w:w="9212" w:type="dxa"/>
          </w:tcPr>
          <w:bookmarkEnd w:id="74"/>
          <w:p w:rsidR="00BB1E2D" w:rsidRPr="00407B82" w:rsidRDefault="000C4F4D" w:rsidP="000C4F4D">
            <w:pPr>
              <w:rPr>
                <w:rFonts w:ascii="Times New Roman" w:hAnsi="Times New Roman" w:cs="Times New Roman"/>
                <w:sz w:val="24"/>
                <w:szCs w:val="24"/>
              </w:rPr>
            </w:pPr>
            <w:r w:rsidRPr="00407B82">
              <w:rPr>
                <w:rFonts w:ascii="Times New Roman" w:hAnsi="Times New Roman" w:cs="Times New Roman"/>
                <w:sz w:val="24"/>
                <w:szCs w:val="24"/>
              </w:rPr>
              <w:t>Неприложимо</w:t>
            </w:r>
          </w:p>
        </w:tc>
      </w:tr>
    </w:tbl>
    <w:p w:rsidR="00BB1E2D" w:rsidRPr="004F0443" w:rsidRDefault="00BB1E2D" w:rsidP="00BB1E2D">
      <w:pPr>
        <w:pStyle w:val="1"/>
        <w:rPr>
          <w:color w:val="00B050"/>
          <w:szCs w:val="24"/>
        </w:rPr>
      </w:pPr>
      <w:bookmarkStart w:id="75" w:name="_Hlk509308544"/>
      <w:bookmarkStart w:id="76" w:name="_Toc505614656"/>
      <w:bookmarkStart w:id="77" w:name="_Hlk509309456"/>
      <w:r w:rsidRPr="004F0443">
        <w:rPr>
          <w:color w:val="00B050"/>
          <w:szCs w:val="24"/>
        </w:rPr>
        <w:lastRenderedPageBreak/>
        <w:t>16. Приложим режим на миним</w:t>
      </w:r>
      <w:r w:rsidR="00A34704" w:rsidRPr="004F0443">
        <w:rPr>
          <w:color w:val="00B050"/>
          <w:szCs w:val="24"/>
        </w:rPr>
        <w:t>а</w:t>
      </w:r>
      <w:r w:rsidRPr="004F0443">
        <w:rPr>
          <w:color w:val="00B050"/>
          <w:szCs w:val="24"/>
        </w:rPr>
        <w:t>лни/държавни помощи</w:t>
      </w:r>
      <w:bookmarkEnd w:id="75"/>
      <w:r w:rsidRPr="004F0443">
        <w:rPr>
          <w:color w:val="00B050"/>
          <w:szCs w:val="24"/>
        </w:rPr>
        <w:t>:</w:t>
      </w:r>
      <w:bookmarkEnd w:id="76"/>
    </w:p>
    <w:tbl>
      <w:tblPr>
        <w:tblStyle w:val="a9"/>
        <w:tblW w:w="0" w:type="auto"/>
        <w:tblLook w:val="04A0" w:firstRow="1" w:lastRow="0" w:firstColumn="1" w:lastColumn="0" w:noHBand="0" w:noVBand="1"/>
      </w:tblPr>
      <w:tblGrid>
        <w:gridCol w:w="9212"/>
      </w:tblGrid>
      <w:tr w:rsidR="00BB1E2D" w:rsidTr="00AC51DB">
        <w:tc>
          <w:tcPr>
            <w:tcW w:w="9212" w:type="dxa"/>
          </w:tcPr>
          <w:bookmarkEnd w:id="77"/>
          <w:p w:rsidR="000E3052" w:rsidRPr="000E3052" w:rsidRDefault="000E3052" w:rsidP="000E3052">
            <w:pPr>
              <w:jc w:val="both"/>
              <w:rPr>
                <w:rFonts w:ascii="Times New Roman" w:eastAsia="Calibri" w:hAnsi="Times New Roman" w:cs="Times New Roman"/>
                <w:i/>
                <w:iCs/>
                <w:sz w:val="24"/>
                <w:szCs w:val="24"/>
              </w:rPr>
            </w:pPr>
            <w:r w:rsidRPr="000E3052">
              <w:rPr>
                <w:rFonts w:ascii="Times New Roman" w:eastAsia="Calibri" w:hAnsi="Times New Roman" w:cs="Times New Roman"/>
                <w:b/>
                <w:sz w:val="24"/>
                <w:szCs w:val="24"/>
                <w:shd w:val="clear" w:color="auto" w:fill="FEFEFE"/>
              </w:rPr>
              <w:t xml:space="preserve">Финансово подпомагане за </w:t>
            </w:r>
            <w:r w:rsidRPr="000E3052">
              <w:rPr>
                <w:rFonts w:ascii="Times New Roman" w:eastAsia="Calibri" w:hAnsi="Times New Roman" w:cs="Times New Roman"/>
                <w:b/>
                <w:sz w:val="24"/>
                <w:szCs w:val="24"/>
              </w:rPr>
              <w:t>„Инвестиции, свързани с преработка на селскостопански продукти и търговията със селскостопански продукти“</w:t>
            </w:r>
            <w:r w:rsidRPr="000E3052">
              <w:rPr>
                <w:rFonts w:ascii="Times New Roman" w:eastAsia="Calibri" w:hAnsi="Times New Roman" w:cs="Times New Roman"/>
                <w:b/>
                <w:sz w:val="24"/>
                <w:szCs w:val="24"/>
                <w:shd w:val="clear" w:color="auto" w:fill="FEFEFE"/>
              </w:rPr>
              <w:t>, за продуктите описани в приложение № І по чл. 38 от ДФЕС.</w:t>
            </w:r>
          </w:p>
          <w:p w:rsidR="000E3052" w:rsidRPr="000E3052" w:rsidRDefault="000E3052" w:rsidP="000E3052">
            <w:pPr>
              <w:jc w:val="both"/>
              <w:rPr>
                <w:rFonts w:ascii="Times New Roman" w:eastAsia="Calibri" w:hAnsi="Times New Roman" w:cs="Times New Roman"/>
                <w:bCs/>
                <w:i/>
                <w:sz w:val="24"/>
                <w:szCs w:val="24"/>
                <w:shd w:val="clear" w:color="auto" w:fill="FEFEFE"/>
              </w:rPr>
            </w:pPr>
            <w:r w:rsidRPr="000E3052">
              <w:rPr>
                <w:rFonts w:ascii="Times New Roman" w:eastAsia="Calibri" w:hAnsi="Times New Roman" w:cs="Times New Roman"/>
                <w:bCs/>
                <w:sz w:val="24"/>
                <w:szCs w:val="24"/>
                <w:shd w:val="clear" w:color="auto" w:fill="FEFEFE"/>
              </w:rPr>
              <w:t>Финансовото подпомагане за дейностите по мярката попада в обхвата на чл. 42 от ДФЕС, в който е определено, че поради спецификата на селскостопанския сектор правилата за конкуренцията се прилагат по отношение на производството и търговията със селскостопански продукти само доколкото това е решено от Европейския парламент и Съвета.</w:t>
            </w:r>
          </w:p>
          <w:p w:rsidR="000E3052" w:rsidRPr="000E3052" w:rsidRDefault="000E3052" w:rsidP="000E3052">
            <w:pPr>
              <w:jc w:val="both"/>
              <w:rPr>
                <w:rFonts w:ascii="Times New Roman" w:eastAsia="Calibri" w:hAnsi="Times New Roman" w:cs="Times New Roman"/>
                <w:bCs/>
                <w:i/>
                <w:sz w:val="24"/>
                <w:szCs w:val="24"/>
                <w:shd w:val="clear" w:color="auto" w:fill="FEFEFE"/>
              </w:rPr>
            </w:pPr>
            <w:r w:rsidRPr="000E3052">
              <w:rPr>
                <w:rFonts w:ascii="Times New Roman" w:eastAsia="Calibri" w:hAnsi="Times New Roman" w:cs="Times New Roman"/>
                <w:bCs/>
                <w:sz w:val="24"/>
                <w:szCs w:val="24"/>
                <w:shd w:val="clear" w:color="auto" w:fill="FEFEFE"/>
              </w:rPr>
              <w:t xml:space="preserve">По отношение на подпомагането за развитие на селските райони основните принципи за приложимост на правилата за държавни помощи са изложени в чл. 81 и 82 от Регламент № 1305/2013. </w:t>
            </w:r>
          </w:p>
          <w:p w:rsidR="000E3052" w:rsidRPr="000E3052" w:rsidRDefault="000E3052" w:rsidP="000E3052">
            <w:pPr>
              <w:jc w:val="both"/>
              <w:rPr>
                <w:rFonts w:ascii="Times New Roman" w:eastAsia="Calibri" w:hAnsi="Times New Roman" w:cs="Times New Roman"/>
                <w:i/>
                <w:sz w:val="24"/>
                <w:szCs w:val="24"/>
                <w:lang w:val="ru-RU"/>
              </w:rPr>
            </w:pPr>
            <w:r w:rsidRPr="000E3052">
              <w:rPr>
                <w:rFonts w:ascii="Times New Roman" w:eastAsia="Calibri" w:hAnsi="Times New Roman" w:cs="Times New Roman"/>
                <w:sz w:val="24"/>
                <w:szCs w:val="24"/>
              </w:rPr>
              <w:t xml:space="preserve">Съгласно чл. 81, параграф 2 </w:t>
            </w:r>
            <w:r w:rsidRPr="000E3052">
              <w:rPr>
                <w:rFonts w:ascii="Times New Roman" w:eastAsia="Calibri" w:hAnsi="Times New Roman" w:cs="Times New Roman"/>
                <w:bCs/>
                <w:sz w:val="24"/>
                <w:szCs w:val="24"/>
                <w:shd w:val="clear" w:color="auto" w:fill="FEFEFE"/>
              </w:rPr>
              <w:t xml:space="preserve">от Регламент № 1305/2013 </w:t>
            </w:r>
            <w:r w:rsidRPr="000E3052">
              <w:rPr>
                <w:rFonts w:ascii="Times New Roman" w:eastAsia="Calibri" w:hAnsi="Times New Roman" w:cs="Times New Roman"/>
                <w:sz w:val="24"/>
                <w:szCs w:val="24"/>
              </w:rPr>
              <w:t>правилата за държавната помощ не се прилагат по отношение на плащанията, извършвани от държавите членки съгласно Регламент (ЕС) № 1305/2013 на Европейския парламент и на Съвета, нито по отношение на допълнителното национално финансиране, попадащо в обхвата на чл. 42 от ДФЕС.</w:t>
            </w:r>
          </w:p>
          <w:p w:rsidR="000E3052" w:rsidRPr="000E3052" w:rsidRDefault="000E3052" w:rsidP="00503A1D">
            <w:pPr>
              <w:pBdr>
                <w:top w:val="single" w:sz="4" w:space="1" w:color="auto"/>
                <w:left w:val="single" w:sz="4" w:space="4" w:color="auto"/>
                <w:bottom w:val="single" w:sz="4" w:space="1" w:color="auto"/>
                <w:right w:val="single" w:sz="4" w:space="4" w:color="auto"/>
              </w:pBdr>
              <w:shd w:val="clear" w:color="auto" w:fill="B2A1C7" w:themeFill="accent4" w:themeFillTint="99"/>
              <w:jc w:val="both"/>
              <w:rPr>
                <w:rFonts w:ascii="Times New Roman" w:eastAsia="Calibri" w:hAnsi="Times New Roman" w:cs="Times New Roman"/>
                <w:i/>
                <w:iCs/>
                <w:sz w:val="24"/>
                <w:szCs w:val="24"/>
              </w:rPr>
            </w:pPr>
            <w:r w:rsidRPr="000E3052">
              <w:rPr>
                <w:rFonts w:ascii="Times New Roman" w:eastAsia="Calibri" w:hAnsi="Times New Roman" w:cs="Times New Roman"/>
                <w:sz w:val="24"/>
                <w:szCs w:val="24"/>
              </w:rPr>
              <w:t xml:space="preserve"> Финансовото подпомагане за преработка на продукти, описани в приложение № I</w:t>
            </w:r>
            <w:r w:rsidR="00B029C8">
              <w:rPr>
                <w:rFonts w:ascii="Times New Roman" w:eastAsia="Calibri" w:hAnsi="Times New Roman" w:cs="Times New Roman"/>
                <w:sz w:val="24"/>
                <w:szCs w:val="24"/>
              </w:rPr>
              <w:t xml:space="preserve"> </w:t>
            </w:r>
            <w:r w:rsidRPr="000E3052">
              <w:rPr>
                <w:rFonts w:ascii="Times New Roman" w:eastAsia="Calibri" w:hAnsi="Times New Roman" w:cs="Times New Roman"/>
                <w:sz w:val="24"/>
                <w:szCs w:val="24"/>
              </w:rPr>
              <w:t xml:space="preserve">по чл. 38 от ДФЕС </w:t>
            </w:r>
            <w:r w:rsidRPr="000E3052">
              <w:rPr>
                <w:rFonts w:ascii="Times New Roman" w:eastAsia="Calibri" w:hAnsi="Times New Roman" w:cs="Times New Roman"/>
                <w:b/>
                <w:sz w:val="24"/>
                <w:szCs w:val="24"/>
              </w:rPr>
              <w:t>няма да</w:t>
            </w:r>
            <w:r w:rsidR="00F45324">
              <w:rPr>
                <w:rFonts w:ascii="Times New Roman" w:eastAsia="Calibri" w:hAnsi="Times New Roman" w:cs="Times New Roman"/>
                <w:b/>
                <w:sz w:val="24"/>
                <w:szCs w:val="24"/>
              </w:rPr>
              <w:t xml:space="preserve"> </w:t>
            </w:r>
            <w:r w:rsidRPr="000E3052">
              <w:rPr>
                <w:rFonts w:ascii="Times New Roman" w:eastAsia="Calibri" w:hAnsi="Times New Roman" w:cs="Times New Roman"/>
                <w:b/>
                <w:sz w:val="24"/>
                <w:szCs w:val="24"/>
              </w:rPr>
              <w:t>представлява „държавна помощ“</w:t>
            </w:r>
            <w:r w:rsidRPr="000E3052">
              <w:rPr>
                <w:rFonts w:ascii="Times New Roman" w:eastAsia="Calibri" w:hAnsi="Times New Roman" w:cs="Times New Roman"/>
                <w:sz w:val="24"/>
                <w:szCs w:val="24"/>
              </w:rPr>
              <w:t xml:space="preserve"> по смисъла на чл. 107, параграф 1 от ДФЕС. </w:t>
            </w:r>
          </w:p>
          <w:p w:rsidR="000E3052" w:rsidRPr="000E3052" w:rsidRDefault="000E3052" w:rsidP="000E3052">
            <w:pPr>
              <w:widowControl w:val="0"/>
              <w:tabs>
                <w:tab w:val="left" w:pos="851"/>
              </w:tabs>
              <w:autoSpaceDE w:val="0"/>
              <w:autoSpaceDN w:val="0"/>
              <w:adjustRightInd w:val="0"/>
              <w:jc w:val="both"/>
              <w:rPr>
                <w:rFonts w:ascii="Times New Roman" w:eastAsia="Calibri" w:hAnsi="Times New Roman" w:cs="Times New Roman"/>
                <w:i/>
                <w:sz w:val="24"/>
                <w:szCs w:val="24"/>
                <w:shd w:val="clear" w:color="auto" w:fill="FEFEFE"/>
              </w:rPr>
            </w:pPr>
          </w:p>
          <w:p w:rsidR="000E3052" w:rsidRPr="000E3052" w:rsidRDefault="000E3052" w:rsidP="000E3052">
            <w:pPr>
              <w:widowControl w:val="0"/>
              <w:tabs>
                <w:tab w:val="left" w:pos="851"/>
              </w:tabs>
              <w:autoSpaceDE w:val="0"/>
              <w:autoSpaceDN w:val="0"/>
              <w:adjustRightInd w:val="0"/>
              <w:jc w:val="both"/>
              <w:rPr>
                <w:rFonts w:ascii="Times New Roman" w:eastAsia="Calibri" w:hAnsi="Times New Roman" w:cs="Times New Roman"/>
                <w:b/>
                <w:sz w:val="24"/>
                <w:szCs w:val="24"/>
                <w:shd w:val="clear" w:color="auto" w:fill="FEFEFE"/>
              </w:rPr>
            </w:pPr>
            <w:r w:rsidRPr="000E3052">
              <w:rPr>
                <w:rFonts w:ascii="Times New Roman" w:eastAsia="Calibri" w:hAnsi="Times New Roman" w:cs="Times New Roman"/>
                <w:b/>
                <w:sz w:val="24"/>
                <w:szCs w:val="24"/>
                <w:shd w:val="clear" w:color="auto" w:fill="FEFEFE"/>
              </w:rPr>
              <w:t>Финансово подпомагане за „Инвестиции в преработка/маркетинг на селскостопански продукти“ за предприятия за преработка на продукти от Приложение І в продукти извън Приложение І на ДФЕС.</w:t>
            </w:r>
          </w:p>
          <w:p w:rsidR="000E3052" w:rsidRPr="000E3052" w:rsidRDefault="000E3052" w:rsidP="000E3052">
            <w:pPr>
              <w:jc w:val="both"/>
              <w:rPr>
                <w:rFonts w:ascii="Times New Roman" w:eastAsia="Calibri" w:hAnsi="Times New Roman" w:cs="Times New Roman"/>
                <w:bCs/>
                <w:i/>
                <w:sz w:val="24"/>
                <w:szCs w:val="24"/>
                <w:shd w:val="clear" w:color="auto" w:fill="FEFEFE"/>
              </w:rPr>
            </w:pPr>
            <w:r w:rsidRPr="000E3052">
              <w:rPr>
                <w:rFonts w:ascii="Times New Roman" w:eastAsia="Calibri" w:hAnsi="Times New Roman" w:cs="Times New Roman"/>
                <w:bCs/>
                <w:sz w:val="24"/>
                <w:szCs w:val="24"/>
                <w:shd w:val="clear" w:color="auto" w:fill="FEFEFE"/>
              </w:rPr>
              <w:t>Финансовото подпомагане за дейностите по мярката не попада в обхвата на чл. 42 от ДФЕС, в който е определено, че поради спецификата на селскостопанския сектор правилата за конкуренцията се прилагат по отношение на производството и търговията със селскостопански продукти само доколкото това е решено от Европейския парламент и Съвета.</w:t>
            </w:r>
          </w:p>
          <w:p w:rsidR="000E3052" w:rsidRPr="000E3052" w:rsidRDefault="000E3052" w:rsidP="000E3052">
            <w:pPr>
              <w:jc w:val="both"/>
              <w:rPr>
                <w:rFonts w:ascii="Times New Roman" w:eastAsia="Calibri" w:hAnsi="Times New Roman" w:cs="Times New Roman"/>
                <w:i/>
                <w:sz w:val="24"/>
                <w:szCs w:val="24"/>
              </w:rPr>
            </w:pPr>
            <w:r w:rsidRPr="000E3052">
              <w:rPr>
                <w:rFonts w:ascii="Times New Roman" w:eastAsia="Calibri" w:hAnsi="Times New Roman" w:cs="Times New Roman"/>
                <w:sz w:val="24"/>
                <w:szCs w:val="24"/>
                <w:shd w:val="clear" w:color="auto" w:fill="FEFEFE"/>
              </w:rPr>
              <w:t xml:space="preserve">Съгласно чл. 44 от Регламент (ЕС) № 702/2014 помощта е определена като </w:t>
            </w:r>
            <w:r w:rsidRPr="000E3052">
              <w:rPr>
                <w:rFonts w:ascii="Times New Roman" w:eastAsia="Calibri" w:hAnsi="Times New Roman" w:cs="Times New Roman"/>
                <w:sz w:val="24"/>
                <w:szCs w:val="24"/>
              </w:rPr>
              <w:t xml:space="preserve">съвместима с вътрешния пазар по смисъла на чл. 107, параграф 3, буква „в“ от ДФЕС и е </w:t>
            </w:r>
            <w:r w:rsidRPr="000E3052">
              <w:rPr>
                <w:rFonts w:ascii="Times New Roman" w:eastAsia="Calibri" w:hAnsi="Times New Roman" w:cs="Times New Roman"/>
                <w:b/>
                <w:sz w:val="24"/>
                <w:szCs w:val="24"/>
              </w:rPr>
              <w:t>освободена от задължението за уведомяване</w:t>
            </w:r>
            <w:r w:rsidRPr="000E3052">
              <w:rPr>
                <w:rFonts w:ascii="Times New Roman" w:eastAsia="Calibri" w:hAnsi="Times New Roman" w:cs="Times New Roman"/>
                <w:sz w:val="24"/>
                <w:szCs w:val="24"/>
              </w:rPr>
              <w:t xml:space="preserve"> по чл. 108, параграф 3 от него, тъй като изпълнява условията, определени в параграфи 2 – 10 от този член и в глава I от ДФЕС.</w:t>
            </w:r>
          </w:p>
          <w:p w:rsidR="000E3052" w:rsidRPr="000E3052" w:rsidRDefault="000E3052" w:rsidP="000E3052">
            <w:pPr>
              <w:jc w:val="both"/>
              <w:rPr>
                <w:rFonts w:ascii="Times New Roman" w:eastAsia="Calibri" w:hAnsi="Times New Roman" w:cs="Times New Roman"/>
                <w:i/>
                <w:sz w:val="24"/>
                <w:szCs w:val="24"/>
                <w:shd w:val="clear" w:color="auto" w:fill="FEFEFE"/>
                <w:lang w:val="ru-RU"/>
              </w:rPr>
            </w:pPr>
            <w:r w:rsidRPr="000E3052">
              <w:rPr>
                <w:rFonts w:ascii="Times New Roman" w:eastAsia="Calibri" w:hAnsi="Times New Roman" w:cs="Times New Roman"/>
                <w:sz w:val="24"/>
                <w:szCs w:val="24"/>
              </w:rPr>
              <w:t xml:space="preserve">България, като държава-член е спазила изискването на чл. 9 параграф 1 от Регламент </w:t>
            </w:r>
            <w:r w:rsidRPr="000E3052">
              <w:rPr>
                <w:rFonts w:ascii="Times New Roman" w:eastAsia="Calibri" w:hAnsi="Times New Roman" w:cs="Times New Roman"/>
                <w:sz w:val="24"/>
                <w:szCs w:val="24"/>
                <w:shd w:val="clear" w:color="auto" w:fill="FEFEFE"/>
              </w:rPr>
              <w:t xml:space="preserve">(ЕС) № 702/2014 и е </w:t>
            </w:r>
            <w:r w:rsidRPr="000E3052">
              <w:rPr>
                <w:rFonts w:ascii="Times New Roman" w:eastAsia="Calibri" w:hAnsi="Times New Roman" w:cs="Times New Roman"/>
                <w:sz w:val="24"/>
                <w:szCs w:val="24"/>
              </w:rPr>
              <w:t>получила идентификационен номер на помощта</w:t>
            </w:r>
            <w:r w:rsidRPr="000E3052">
              <w:rPr>
                <w:rFonts w:ascii="Times New Roman" w:eastAsia="Calibri" w:hAnsi="Times New Roman" w:cs="Times New Roman"/>
                <w:sz w:val="24"/>
                <w:szCs w:val="24"/>
                <w:shd w:val="clear" w:color="auto" w:fill="FEFEFE"/>
              </w:rPr>
              <w:t xml:space="preserve"> - SA 43542 (2015/XA). </w:t>
            </w:r>
          </w:p>
          <w:p w:rsidR="000E3052" w:rsidRPr="000E3052" w:rsidRDefault="000E3052" w:rsidP="000E3052">
            <w:pPr>
              <w:ind w:firstLine="567"/>
              <w:jc w:val="both"/>
              <w:rPr>
                <w:rFonts w:ascii="Times New Roman" w:eastAsia="Calibri" w:hAnsi="Times New Roman" w:cs="Times New Roman"/>
                <w:i/>
                <w:sz w:val="24"/>
                <w:szCs w:val="24"/>
                <w:shd w:val="clear" w:color="auto" w:fill="FEFEFE"/>
                <w:lang w:val="ru-RU"/>
              </w:rPr>
            </w:pPr>
          </w:p>
          <w:p w:rsidR="000E3052" w:rsidRPr="000E3052" w:rsidRDefault="000E3052" w:rsidP="00503A1D">
            <w:pPr>
              <w:pBdr>
                <w:top w:val="single" w:sz="4" w:space="1" w:color="auto"/>
                <w:left w:val="single" w:sz="4" w:space="4" w:color="auto"/>
                <w:bottom w:val="single" w:sz="4" w:space="1" w:color="auto"/>
                <w:right w:val="single" w:sz="4" w:space="4" w:color="auto"/>
              </w:pBdr>
              <w:shd w:val="clear" w:color="auto" w:fill="CCC0D9" w:themeFill="accent4" w:themeFillTint="66"/>
              <w:jc w:val="both"/>
              <w:rPr>
                <w:rFonts w:ascii="Times New Roman" w:eastAsia="Calibri" w:hAnsi="Times New Roman" w:cs="Times New Roman"/>
                <w:i/>
                <w:iCs/>
                <w:sz w:val="24"/>
                <w:szCs w:val="24"/>
              </w:rPr>
            </w:pPr>
            <w:r w:rsidRPr="000E3052">
              <w:rPr>
                <w:rFonts w:ascii="Times New Roman" w:eastAsia="Calibri" w:hAnsi="Times New Roman" w:cs="Times New Roman"/>
                <w:sz w:val="24"/>
                <w:szCs w:val="24"/>
              </w:rPr>
              <w:t xml:space="preserve">Кандидатите за финансова помощ, чиито инвестиции попадат в цитирания по-горе обхват представят декларация за размера на получените държавни помощи по образец съгласно </w:t>
            </w:r>
            <w:r w:rsidRPr="000E3052">
              <w:rPr>
                <w:rFonts w:ascii="Times New Roman" w:eastAsia="Calibri" w:hAnsi="Times New Roman" w:cs="Times New Roman"/>
                <w:b/>
                <w:sz w:val="24"/>
                <w:szCs w:val="24"/>
              </w:rPr>
              <w:t xml:space="preserve">Приложение № </w:t>
            </w:r>
            <w:r w:rsidR="001135B2">
              <w:rPr>
                <w:rFonts w:ascii="Times New Roman" w:eastAsia="Calibri" w:hAnsi="Times New Roman" w:cs="Times New Roman"/>
                <w:b/>
                <w:sz w:val="24"/>
                <w:szCs w:val="24"/>
              </w:rPr>
              <w:t>8</w:t>
            </w:r>
            <w:r w:rsidR="00EE1202">
              <w:rPr>
                <w:rFonts w:ascii="Times New Roman" w:eastAsia="Calibri" w:hAnsi="Times New Roman" w:cs="Times New Roman"/>
                <w:b/>
                <w:sz w:val="24"/>
                <w:szCs w:val="24"/>
              </w:rPr>
              <w:t xml:space="preserve"> </w:t>
            </w:r>
            <w:r w:rsidRPr="000E3052">
              <w:rPr>
                <w:rFonts w:ascii="Times New Roman" w:eastAsia="Calibri" w:hAnsi="Times New Roman" w:cs="Times New Roman"/>
                <w:sz w:val="24"/>
                <w:szCs w:val="24"/>
              </w:rPr>
              <w:t xml:space="preserve">от настоящите указания. </w:t>
            </w:r>
          </w:p>
          <w:p w:rsidR="00B237A5" w:rsidRPr="000F73FA" w:rsidRDefault="000E3052" w:rsidP="000E3052">
            <w:pPr>
              <w:jc w:val="both"/>
              <w:rPr>
                <w:b/>
              </w:rPr>
            </w:pPr>
            <w:r w:rsidRPr="000E3052">
              <w:rPr>
                <w:rFonts w:ascii="Times New Roman" w:eastAsia="Calibri" w:hAnsi="Times New Roman" w:cs="Times New Roman"/>
                <w:sz w:val="24"/>
                <w:szCs w:val="24"/>
                <w:shd w:val="clear" w:color="auto" w:fill="FEFEFE"/>
              </w:rPr>
              <w:t>Проверката за натрупването на държавни помощи се извършва от Държавен фонд „Земеделие“ на етап сключване на договор с бенефициента.</w:t>
            </w:r>
          </w:p>
        </w:tc>
      </w:tr>
    </w:tbl>
    <w:p w:rsidR="00BB1E2D" w:rsidRPr="002C381F" w:rsidRDefault="00BB1E2D" w:rsidP="00BB1E2D">
      <w:pPr>
        <w:pStyle w:val="1"/>
        <w:rPr>
          <w:szCs w:val="24"/>
        </w:rPr>
      </w:pPr>
      <w:bookmarkStart w:id="78" w:name="_Hlk509308566"/>
      <w:bookmarkStart w:id="79" w:name="_Toc505614657"/>
      <w:bookmarkStart w:id="80" w:name="_Hlk509309479"/>
      <w:r w:rsidRPr="002C381F">
        <w:rPr>
          <w:szCs w:val="24"/>
        </w:rPr>
        <w:lastRenderedPageBreak/>
        <w:t>17. Хоризонтални политики</w:t>
      </w:r>
      <w:bookmarkEnd w:id="78"/>
      <w:r w:rsidRPr="002C381F">
        <w:rPr>
          <w:szCs w:val="24"/>
        </w:rPr>
        <w:t>:</w:t>
      </w:r>
      <w:bookmarkEnd w:id="79"/>
    </w:p>
    <w:tbl>
      <w:tblPr>
        <w:tblStyle w:val="a9"/>
        <w:tblW w:w="0" w:type="auto"/>
        <w:tblLook w:val="04A0" w:firstRow="1" w:lastRow="0" w:firstColumn="1" w:lastColumn="0" w:noHBand="0" w:noVBand="1"/>
      </w:tblPr>
      <w:tblGrid>
        <w:gridCol w:w="9212"/>
      </w:tblGrid>
      <w:tr w:rsidR="00BB1E2D" w:rsidRPr="002C381F" w:rsidTr="00AC51DB">
        <w:tc>
          <w:tcPr>
            <w:tcW w:w="9212" w:type="dxa"/>
          </w:tcPr>
          <w:bookmarkEnd w:id="80"/>
          <w:p w:rsidR="003A4136" w:rsidRPr="002C381F" w:rsidRDefault="000C4F4D" w:rsidP="003A4136">
            <w:pPr>
              <w:jc w:val="both"/>
              <w:rPr>
                <w:rFonts w:ascii="Times New Roman" w:hAnsi="Times New Roman" w:cs="Times New Roman"/>
                <w:sz w:val="24"/>
                <w:szCs w:val="24"/>
              </w:rPr>
            </w:pPr>
            <w:r w:rsidRPr="002C381F">
              <w:rPr>
                <w:rFonts w:ascii="Times New Roman" w:hAnsi="Times New Roman" w:cs="Times New Roman"/>
                <w:sz w:val="24"/>
                <w:szCs w:val="24"/>
              </w:rPr>
              <w:t>Не се предоставя безвъзмездна финансова помощ по настоящите Условия за кандидатстване за проектни предложения, които не са в съответствие с политиката на ЕС за насърчаване на социалното приобщаване, намаляване на бедността и икономическо развитие на селските райони</w:t>
            </w:r>
            <w:r w:rsidR="003A4136" w:rsidRPr="002C381F">
              <w:rPr>
                <w:rFonts w:ascii="Times New Roman" w:hAnsi="Times New Roman" w:cs="Times New Roman"/>
                <w:sz w:val="24"/>
                <w:szCs w:val="24"/>
              </w:rPr>
              <w:t xml:space="preserve">, </w:t>
            </w:r>
            <w:r w:rsidR="003A4136" w:rsidRPr="002D4557">
              <w:rPr>
                <w:rFonts w:ascii="Times New Roman" w:hAnsi="Times New Roman" w:cs="Times New Roman"/>
                <w:sz w:val="24"/>
                <w:szCs w:val="24"/>
              </w:rPr>
              <w:t>равенство между половете</w:t>
            </w:r>
            <w:r w:rsidR="003A4136" w:rsidRPr="002C381F">
              <w:rPr>
                <w:rFonts w:ascii="Times New Roman" w:hAnsi="Times New Roman" w:cs="Times New Roman"/>
                <w:sz w:val="24"/>
                <w:szCs w:val="24"/>
              </w:rPr>
              <w:t>, недискриминация и устойчиво развитие.</w:t>
            </w:r>
          </w:p>
          <w:p w:rsidR="003A4136" w:rsidRPr="002C381F" w:rsidRDefault="003A4136" w:rsidP="003A4136">
            <w:pPr>
              <w:jc w:val="both"/>
              <w:rPr>
                <w:rFonts w:ascii="Times New Roman" w:hAnsi="Times New Roman" w:cs="Times New Roman"/>
                <w:sz w:val="24"/>
                <w:szCs w:val="24"/>
              </w:rPr>
            </w:pPr>
          </w:p>
          <w:p w:rsidR="003A4136" w:rsidRPr="002C381F" w:rsidRDefault="003A4136" w:rsidP="003A4136">
            <w:pPr>
              <w:jc w:val="both"/>
              <w:rPr>
                <w:rFonts w:ascii="Times New Roman" w:hAnsi="Times New Roman" w:cs="Times New Roman"/>
                <w:sz w:val="24"/>
                <w:szCs w:val="24"/>
              </w:rPr>
            </w:pPr>
            <w:r w:rsidRPr="002C381F">
              <w:rPr>
                <w:rFonts w:ascii="Times New Roman" w:hAnsi="Times New Roman" w:cs="Times New Roman"/>
                <w:sz w:val="24"/>
                <w:szCs w:val="24"/>
              </w:rPr>
              <w:t>По настоящата процедура следва да е налице съответствие на проектните предложения със следните принципи на хоризонталните политики на ЕС:</w:t>
            </w:r>
          </w:p>
          <w:p w:rsidR="003A4136" w:rsidRPr="002C381F" w:rsidRDefault="003A4136" w:rsidP="003A4136">
            <w:pPr>
              <w:jc w:val="both"/>
              <w:rPr>
                <w:rFonts w:ascii="Times New Roman" w:hAnsi="Times New Roman" w:cs="Times New Roman"/>
                <w:sz w:val="24"/>
                <w:szCs w:val="24"/>
              </w:rPr>
            </w:pPr>
            <w:r w:rsidRPr="002C381F">
              <w:rPr>
                <w:rFonts w:ascii="Times New Roman" w:hAnsi="Times New Roman" w:cs="Times New Roman"/>
                <w:sz w:val="24"/>
                <w:szCs w:val="24"/>
              </w:rPr>
              <w:t>1. Подобряване условията на живот в селския район посредством формулирани конкретни цели на проектното предложение в контекста на общите цели и приоритети на местно ниво;</w:t>
            </w:r>
          </w:p>
          <w:p w:rsidR="003A4136" w:rsidRPr="002C381F" w:rsidRDefault="003A4136" w:rsidP="003A4136">
            <w:pPr>
              <w:jc w:val="both"/>
              <w:rPr>
                <w:rFonts w:ascii="Times New Roman" w:hAnsi="Times New Roman" w:cs="Times New Roman"/>
                <w:sz w:val="24"/>
                <w:szCs w:val="24"/>
              </w:rPr>
            </w:pPr>
            <w:r w:rsidRPr="002C381F">
              <w:rPr>
                <w:rFonts w:ascii="Times New Roman" w:hAnsi="Times New Roman" w:cs="Times New Roman"/>
                <w:sz w:val="24"/>
                <w:szCs w:val="24"/>
              </w:rPr>
              <w:t>2. Равнопоставеност и недопускане на недискриминацията - насърчаване на равните възможности за всички, включително възможностите за достъп за хора с увреждания чрез интегрирането на принципа на недискриминация. Европейският съюз насърчава равнопоставеността както между мъжете и жените, така и между представителите на различните малцинствени групи и се стреми да отстрани всички дейности, водещи до неравнопоставеност. В този контекст, настоящата процедура е отворена за всички кандидати, които отговарят на изискванията, посочени в Условията за кандидатстване, независимо от техния пол, етническа принадлежност или вид увреждане.</w:t>
            </w:r>
          </w:p>
          <w:p w:rsidR="003A4136" w:rsidRPr="002C381F" w:rsidRDefault="003A4136" w:rsidP="003A4136">
            <w:pPr>
              <w:jc w:val="both"/>
              <w:rPr>
                <w:rFonts w:ascii="Times New Roman" w:hAnsi="Times New Roman" w:cs="Times New Roman"/>
                <w:sz w:val="24"/>
                <w:szCs w:val="24"/>
              </w:rPr>
            </w:pPr>
            <w:r w:rsidRPr="002C381F">
              <w:rPr>
                <w:rFonts w:ascii="Times New Roman" w:hAnsi="Times New Roman" w:cs="Times New Roman"/>
                <w:sz w:val="24"/>
                <w:szCs w:val="24"/>
              </w:rPr>
              <w:t xml:space="preserve">3. Устойчиво развитие – подкрепа за проекти, които допринасят за опазване на околната среда, повишаване на ресурсната ефективност и смекчаване на последиците от изменение на климата и приспособяване към тях. </w:t>
            </w:r>
          </w:p>
          <w:p w:rsidR="003A4136" w:rsidRPr="002C381F" w:rsidRDefault="003A4136" w:rsidP="003A4136">
            <w:pPr>
              <w:jc w:val="both"/>
              <w:rPr>
                <w:rFonts w:ascii="Times New Roman" w:hAnsi="Times New Roman" w:cs="Times New Roman"/>
                <w:sz w:val="24"/>
                <w:szCs w:val="24"/>
              </w:rPr>
            </w:pPr>
          </w:p>
          <w:p w:rsidR="003A4136" w:rsidRPr="002C381F" w:rsidRDefault="003A4136" w:rsidP="003A4136">
            <w:pPr>
              <w:jc w:val="both"/>
              <w:rPr>
                <w:rFonts w:ascii="Times New Roman" w:hAnsi="Times New Roman" w:cs="Times New Roman"/>
                <w:sz w:val="24"/>
                <w:szCs w:val="24"/>
              </w:rPr>
            </w:pPr>
            <w:r w:rsidRPr="002C381F">
              <w:rPr>
                <w:rFonts w:ascii="Times New Roman" w:hAnsi="Times New Roman" w:cs="Times New Roman"/>
                <w:sz w:val="24"/>
                <w:szCs w:val="24"/>
              </w:rPr>
              <w:t>В т. 11 от Формуляра за кандидатстване кандидатите следва да представят информация за съответствието на проектното предложение с посочените принципи. Прилагането на заложените в проекта принципи ще се проследява на етап изпълнение на проектното предложение.</w:t>
            </w:r>
          </w:p>
        </w:tc>
      </w:tr>
    </w:tbl>
    <w:p w:rsidR="00BB1E2D" w:rsidRPr="004F0443" w:rsidRDefault="00BB1E2D" w:rsidP="00BB1E2D">
      <w:pPr>
        <w:pStyle w:val="1"/>
        <w:rPr>
          <w:color w:val="00B050"/>
          <w:szCs w:val="24"/>
        </w:rPr>
      </w:pPr>
      <w:bookmarkStart w:id="81" w:name="_Hlk509308585"/>
      <w:bookmarkStart w:id="82" w:name="_Toc505614658"/>
      <w:bookmarkStart w:id="83" w:name="_Hlk509309498"/>
      <w:r w:rsidRPr="004F0443">
        <w:rPr>
          <w:color w:val="00B050"/>
          <w:szCs w:val="24"/>
        </w:rPr>
        <w:t>1</w:t>
      </w:r>
      <w:r w:rsidR="00B40904" w:rsidRPr="004F0443">
        <w:rPr>
          <w:color w:val="00B050"/>
          <w:szCs w:val="24"/>
        </w:rPr>
        <w:t>8</w:t>
      </w:r>
      <w:r w:rsidRPr="004F0443">
        <w:rPr>
          <w:color w:val="00B050"/>
          <w:szCs w:val="24"/>
        </w:rPr>
        <w:t xml:space="preserve">. </w:t>
      </w:r>
      <w:r w:rsidR="00B40904" w:rsidRPr="004F0443">
        <w:rPr>
          <w:color w:val="00B050"/>
          <w:szCs w:val="24"/>
        </w:rPr>
        <w:t>Минимален и максимален срок за изпълнение на проекта</w:t>
      </w:r>
      <w:bookmarkEnd w:id="81"/>
      <w:r w:rsidRPr="004F0443">
        <w:rPr>
          <w:color w:val="00B050"/>
          <w:szCs w:val="24"/>
        </w:rPr>
        <w:t>:</w:t>
      </w:r>
      <w:bookmarkEnd w:id="82"/>
    </w:p>
    <w:tbl>
      <w:tblPr>
        <w:tblStyle w:val="a9"/>
        <w:tblW w:w="0" w:type="auto"/>
        <w:tblLook w:val="04A0" w:firstRow="1" w:lastRow="0" w:firstColumn="1" w:lastColumn="0" w:noHBand="0" w:noVBand="1"/>
      </w:tblPr>
      <w:tblGrid>
        <w:gridCol w:w="9212"/>
      </w:tblGrid>
      <w:tr w:rsidR="00BB1E2D" w:rsidRPr="000C4F4D" w:rsidTr="00AC51DB">
        <w:tc>
          <w:tcPr>
            <w:tcW w:w="9212" w:type="dxa"/>
          </w:tcPr>
          <w:p w:rsidR="002D4557" w:rsidRPr="002D4557" w:rsidRDefault="00B237A5" w:rsidP="002D4557">
            <w:pPr>
              <w:pBdr>
                <w:top w:val="single" w:sz="4" w:space="1" w:color="auto"/>
                <w:left w:val="single" w:sz="4" w:space="4" w:color="auto"/>
                <w:bottom w:val="single" w:sz="4" w:space="1" w:color="auto"/>
                <w:right w:val="single" w:sz="4" w:space="4" w:color="auto"/>
              </w:pBdr>
              <w:spacing w:before="120" w:after="120"/>
              <w:contextualSpacing/>
              <w:jc w:val="both"/>
              <w:rPr>
                <w:rFonts w:ascii="Times New Roman" w:eastAsia="Calibri" w:hAnsi="Times New Roman" w:cs="Times New Roman"/>
                <w:b/>
                <w:iCs/>
                <w:sz w:val="24"/>
                <w:szCs w:val="24"/>
              </w:rPr>
            </w:pPr>
            <w:bookmarkStart w:id="84" w:name="to_paragraph_id30665578"/>
            <w:bookmarkEnd w:id="83"/>
            <w:bookmarkEnd w:id="84"/>
            <w:r w:rsidRPr="00B237A5">
              <w:rPr>
                <w:rFonts w:ascii="Times New Roman" w:eastAsia="Calibri" w:hAnsi="Times New Roman" w:cs="Times New Roman"/>
                <w:sz w:val="24"/>
                <w:szCs w:val="24"/>
              </w:rPr>
              <w:t xml:space="preserve">Продължителността на изпълнение на всеки проект не следва да надвишава </w:t>
            </w:r>
            <w:r w:rsidR="002D4557" w:rsidRPr="002D4557">
              <w:rPr>
                <w:rFonts w:ascii="Times New Roman" w:eastAsia="Calibri" w:hAnsi="Times New Roman" w:cs="Times New Roman"/>
                <w:b/>
                <w:iCs/>
                <w:sz w:val="24"/>
                <w:szCs w:val="24"/>
              </w:rPr>
              <w:t>24 месеца, а за проекти, включващи разходи за строително-монтажни работи– до 36 месеца, считано от датата на подписването на договора за предоставяне на финансова помощ с Разплащателна агенция.</w:t>
            </w:r>
          </w:p>
          <w:p w:rsidR="00B237A5" w:rsidRPr="00B237A5" w:rsidRDefault="002D4557" w:rsidP="002D4557">
            <w:pPr>
              <w:pBdr>
                <w:top w:val="single" w:sz="4" w:space="1" w:color="auto"/>
                <w:left w:val="single" w:sz="4" w:space="4" w:color="auto"/>
                <w:bottom w:val="single" w:sz="4" w:space="1" w:color="auto"/>
                <w:right w:val="single" w:sz="4" w:space="4" w:color="auto"/>
              </w:pBdr>
              <w:spacing w:before="120" w:after="120"/>
              <w:contextualSpacing/>
              <w:jc w:val="both"/>
              <w:rPr>
                <w:rFonts w:ascii="Times New Roman" w:eastAsia="Calibri" w:hAnsi="Times New Roman" w:cs="Times New Roman"/>
                <w:sz w:val="24"/>
                <w:szCs w:val="24"/>
              </w:rPr>
            </w:pPr>
            <w:r w:rsidRPr="002D4557">
              <w:rPr>
                <w:rFonts w:ascii="Times New Roman" w:eastAsia="Calibri" w:hAnsi="Times New Roman" w:cs="Times New Roman"/>
                <w:b/>
                <w:iCs/>
                <w:sz w:val="24"/>
                <w:szCs w:val="24"/>
              </w:rPr>
              <w:t>Крайният срок за изпълнение и отчитане на проектите не може</w:t>
            </w:r>
            <w:r w:rsidR="003B799C">
              <w:rPr>
                <w:rFonts w:ascii="Times New Roman" w:eastAsia="Calibri" w:hAnsi="Times New Roman" w:cs="Times New Roman"/>
                <w:b/>
                <w:iCs/>
                <w:sz w:val="24"/>
                <w:szCs w:val="24"/>
              </w:rPr>
              <w:t xml:space="preserve"> да бъде по-късно от 30 юни 202</w:t>
            </w:r>
            <w:r w:rsidR="003B799C">
              <w:rPr>
                <w:rFonts w:ascii="Times New Roman" w:eastAsia="Calibri" w:hAnsi="Times New Roman" w:cs="Times New Roman"/>
                <w:b/>
                <w:iCs/>
                <w:sz w:val="24"/>
                <w:szCs w:val="24"/>
                <w:lang w:val="en-US"/>
              </w:rPr>
              <w:t>5</w:t>
            </w:r>
            <w:r w:rsidRPr="002D4557">
              <w:rPr>
                <w:rFonts w:ascii="Times New Roman" w:eastAsia="Calibri" w:hAnsi="Times New Roman" w:cs="Times New Roman"/>
                <w:b/>
                <w:iCs/>
                <w:sz w:val="24"/>
                <w:szCs w:val="24"/>
              </w:rPr>
              <w:t xml:space="preserve"> г.</w:t>
            </w:r>
          </w:p>
        </w:tc>
      </w:tr>
    </w:tbl>
    <w:p w:rsidR="00B40904" w:rsidRPr="004F0443" w:rsidRDefault="00B40904" w:rsidP="00B40904">
      <w:pPr>
        <w:pStyle w:val="1"/>
        <w:rPr>
          <w:color w:val="00B050"/>
          <w:szCs w:val="24"/>
        </w:rPr>
      </w:pPr>
      <w:bookmarkStart w:id="85" w:name="_Hlk509308602"/>
      <w:bookmarkStart w:id="86" w:name="_Toc505614659"/>
      <w:bookmarkStart w:id="87" w:name="_Hlk509309515"/>
      <w:r w:rsidRPr="004F0443">
        <w:rPr>
          <w:color w:val="00B050"/>
          <w:szCs w:val="24"/>
        </w:rPr>
        <w:t>19. Ред за оценяване на концепциите за проектни предложения</w:t>
      </w:r>
      <w:bookmarkEnd w:id="85"/>
      <w:r w:rsidRPr="004F0443">
        <w:rPr>
          <w:color w:val="00B050"/>
          <w:szCs w:val="24"/>
        </w:rPr>
        <w:t>:</w:t>
      </w:r>
      <w:bookmarkEnd w:id="86"/>
    </w:p>
    <w:tbl>
      <w:tblPr>
        <w:tblStyle w:val="a9"/>
        <w:tblW w:w="0" w:type="auto"/>
        <w:tblLook w:val="04A0" w:firstRow="1" w:lastRow="0" w:firstColumn="1" w:lastColumn="0" w:noHBand="0" w:noVBand="1"/>
      </w:tblPr>
      <w:tblGrid>
        <w:gridCol w:w="9212"/>
      </w:tblGrid>
      <w:tr w:rsidR="00B40904" w:rsidRPr="00582D94" w:rsidTr="00AC51DB">
        <w:tc>
          <w:tcPr>
            <w:tcW w:w="9212" w:type="dxa"/>
          </w:tcPr>
          <w:bookmarkEnd w:id="87"/>
          <w:p w:rsidR="00B40904" w:rsidRPr="00897C81" w:rsidRDefault="00582D94" w:rsidP="00AC51DB">
            <w:pPr>
              <w:rPr>
                <w:rFonts w:ascii="Times New Roman" w:hAnsi="Times New Roman" w:cs="Times New Roman"/>
                <w:sz w:val="24"/>
                <w:szCs w:val="24"/>
              </w:rPr>
            </w:pPr>
            <w:r w:rsidRPr="00897C81">
              <w:rPr>
                <w:rFonts w:ascii="Times New Roman" w:hAnsi="Times New Roman" w:cs="Times New Roman"/>
                <w:sz w:val="24"/>
                <w:szCs w:val="24"/>
              </w:rPr>
              <w:t>Неприложимо</w:t>
            </w:r>
          </w:p>
        </w:tc>
      </w:tr>
    </w:tbl>
    <w:p w:rsidR="00B40904" w:rsidRPr="004F0443" w:rsidRDefault="00B40904" w:rsidP="00B40904">
      <w:pPr>
        <w:pStyle w:val="1"/>
        <w:rPr>
          <w:color w:val="00B050"/>
          <w:szCs w:val="24"/>
        </w:rPr>
      </w:pPr>
      <w:bookmarkStart w:id="88" w:name="_Hlk509308618"/>
      <w:bookmarkStart w:id="89" w:name="_Toc505614660"/>
      <w:bookmarkStart w:id="90" w:name="_Hlk509309531"/>
      <w:r w:rsidRPr="004F0443">
        <w:rPr>
          <w:color w:val="00B050"/>
          <w:szCs w:val="24"/>
        </w:rPr>
        <w:lastRenderedPageBreak/>
        <w:t>20. Критерии и методика за оценка на концепциите за проектни предложения</w:t>
      </w:r>
      <w:bookmarkEnd w:id="88"/>
      <w:r w:rsidRPr="004F0443">
        <w:rPr>
          <w:color w:val="00B050"/>
          <w:szCs w:val="24"/>
        </w:rPr>
        <w:t>:</w:t>
      </w:r>
      <w:bookmarkEnd w:id="89"/>
    </w:p>
    <w:tbl>
      <w:tblPr>
        <w:tblStyle w:val="a9"/>
        <w:tblW w:w="0" w:type="auto"/>
        <w:tblLook w:val="04A0" w:firstRow="1" w:lastRow="0" w:firstColumn="1" w:lastColumn="0" w:noHBand="0" w:noVBand="1"/>
      </w:tblPr>
      <w:tblGrid>
        <w:gridCol w:w="9212"/>
      </w:tblGrid>
      <w:tr w:rsidR="00B40904" w:rsidRPr="00897C81" w:rsidTr="00AC51DB">
        <w:tc>
          <w:tcPr>
            <w:tcW w:w="9212" w:type="dxa"/>
          </w:tcPr>
          <w:bookmarkEnd w:id="90"/>
          <w:p w:rsidR="00B40904" w:rsidRPr="00897C81" w:rsidRDefault="00582D94" w:rsidP="00AC51DB">
            <w:pPr>
              <w:rPr>
                <w:sz w:val="24"/>
                <w:szCs w:val="24"/>
              </w:rPr>
            </w:pPr>
            <w:r w:rsidRPr="00897C81">
              <w:rPr>
                <w:rFonts w:ascii="Times New Roman" w:hAnsi="Times New Roman" w:cs="Times New Roman"/>
                <w:sz w:val="24"/>
                <w:szCs w:val="24"/>
              </w:rPr>
              <w:t>Неприложимо</w:t>
            </w:r>
          </w:p>
        </w:tc>
      </w:tr>
    </w:tbl>
    <w:p w:rsidR="00B40904" w:rsidRPr="004F0443" w:rsidRDefault="00B40904" w:rsidP="00A2252C">
      <w:pPr>
        <w:pStyle w:val="1"/>
        <w:spacing w:line="240" w:lineRule="auto"/>
        <w:rPr>
          <w:color w:val="00B050"/>
          <w:szCs w:val="24"/>
        </w:rPr>
      </w:pPr>
      <w:bookmarkStart w:id="91" w:name="_Hlk509308635"/>
      <w:bookmarkStart w:id="92" w:name="_Toc505614661"/>
      <w:bookmarkStart w:id="93" w:name="_Hlk509309548"/>
      <w:r w:rsidRPr="004F0443">
        <w:rPr>
          <w:color w:val="00B050"/>
          <w:szCs w:val="24"/>
        </w:rPr>
        <w:t>21. Ред за оценяване на проектните предложения</w:t>
      </w:r>
      <w:bookmarkEnd w:id="91"/>
      <w:r w:rsidRPr="004F0443">
        <w:rPr>
          <w:color w:val="00B050"/>
          <w:szCs w:val="24"/>
        </w:rPr>
        <w:t>:</w:t>
      </w:r>
      <w:bookmarkEnd w:id="92"/>
    </w:p>
    <w:tbl>
      <w:tblPr>
        <w:tblStyle w:val="a9"/>
        <w:tblW w:w="0" w:type="auto"/>
        <w:tblLook w:val="04A0" w:firstRow="1" w:lastRow="0" w:firstColumn="1" w:lastColumn="0" w:noHBand="0" w:noVBand="1"/>
      </w:tblPr>
      <w:tblGrid>
        <w:gridCol w:w="9212"/>
      </w:tblGrid>
      <w:tr w:rsidR="00B40904" w:rsidRPr="002C381F" w:rsidTr="00AC51DB">
        <w:tc>
          <w:tcPr>
            <w:tcW w:w="9212" w:type="dxa"/>
          </w:tcPr>
          <w:bookmarkEnd w:id="93"/>
          <w:p w:rsidR="002D4557" w:rsidRPr="002D4557" w:rsidRDefault="002D4557" w:rsidP="002D4557">
            <w:pPr>
              <w:spacing w:before="120" w:after="120"/>
              <w:jc w:val="both"/>
              <w:rPr>
                <w:rFonts w:ascii="Times New Roman" w:eastAsia="Times New Roman" w:hAnsi="Times New Roman" w:cs="Times New Roman"/>
                <w:sz w:val="24"/>
                <w:szCs w:val="24"/>
                <w:shd w:val="clear" w:color="auto" w:fill="FEFEFE"/>
                <w:lang w:eastAsia="bg-BG"/>
              </w:rPr>
            </w:pPr>
            <w:r w:rsidRPr="002D4557">
              <w:rPr>
                <w:rFonts w:ascii="Times New Roman" w:eastAsia="Times New Roman" w:hAnsi="Times New Roman" w:cs="Times New Roman"/>
                <w:sz w:val="24"/>
                <w:szCs w:val="24"/>
                <w:lang w:eastAsia="bg-BG"/>
              </w:rPr>
              <w:t>Подборът на проектни предложения, финансирани от ЕЗФРСР към стратегия за ВОМР на МИГ, се извършва по условията и реда на раздел I "Подбор на проекти към стратегия за ВОМР" от глава пета от ПМС № 161</w:t>
            </w:r>
            <w:r w:rsidRPr="002D4557">
              <w:rPr>
                <w:rFonts w:ascii="Times New Roman" w:eastAsia="Times New Roman" w:hAnsi="Times New Roman" w:cs="Times New Roman"/>
                <w:sz w:val="24"/>
                <w:szCs w:val="24"/>
                <w:shd w:val="clear" w:color="auto" w:fill="FEFEFE"/>
                <w:lang w:eastAsia="bg-BG"/>
              </w:rPr>
              <w:t xml:space="preserve"> на МС от 04.07.2016 г. за определяне на правила за координация между управляващите органи на програмите и местните инициативни групи, и местните инициативни рибарски групи във връзка с изпълнението на Подхода „Водено от общностите местно развитие“ за периода 2014–2020 г. (ПМС № 161).</w:t>
            </w:r>
          </w:p>
          <w:p w:rsidR="002D4557" w:rsidRPr="002D4557" w:rsidRDefault="002D4557" w:rsidP="002D4557">
            <w:pPr>
              <w:spacing w:before="120" w:after="120"/>
              <w:ind w:left="22"/>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 xml:space="preserve">Редът за оценка на проектните предложения по процедурата съвпада с минималните изисквания по чл. 41, ал. 2 от ПМС № 161 и е утвърден от Председателят на УС на МИГ. Пълният текст на документа: „Ред за оценка на проектни предложения към Стратегията за водено от общностите местно развитие на МИГ Главиница-Ситово Крайдунавска Добруджа“ е достъпен на електронната страница на МИГ: </w:t>
            </w:r>
            <w:hyperlink r:id="rId13" w:history="1">
              <w:r w:rsidRPr="00E71DDC">
                <w:rPr>
                  <w:rFonts w:ascii="Times New Roman" w:eastAsia="Times New Roman" w:hAnsi="Times New Roman" w:cs="Times New Roman"/>
                  <w:color w:val="0000FF"/>
                  <w:sz w:val="24"/>
                  <w:szCs w:val="24"/>
                  <w:u w:val="single"/>
                  <w:lang w:eastAsia="bg-BG"/>
                </w:rPr>
                <w:t>https://www.mig.glavinitsa-sitovo.org/bg/</w:t>
              </w:r>
            </w:hyperlink>
          </w:p>
          <w:p w:rsidR="002D4557" w:rsidRPr="002D4557" w:rsidRDefault="002D4557" w:rsidP="002D4557">
            <w:pPr>
              <w:widowControl w:val="0"/>
              <w:autoSpaceDE w:val="0"/>
              <w:autoSpaceDN w:val="0"/>
              <w:adjustRightInd w:val="0"/>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shd w:val="clear" w:color="auto" w:fill="FEFEFE"/>
                <w:lang w:eastAsia="bg-BG"/>
              </w:rPr>
              <w:t xml:space="preserve">Председателят  на Управителния съвет на МИГ </w:t>
            </w:r>
            <w:r w:rsidRPr="002D4557">
              <w:rPr>
                <w:rFonts w:ascii="Times New Roman" w:eastAsia="Times New Roman" w:hAnsi="Times New Roman" w:cs="Times New Roman"/>
                <w:sz w:val="24"/>
                <w:szCs w:val="24"/>
                <w:lang w:eastAsia="bg-BG"/>
              </w:rPr>
              <w:t>назначава със заповед Комисия за подбор на проектни предложения /КППП/</w:t>
            </w:r>
            <w:r w:rsidRPr="002D4557">
              <w:rPr>
                <w:rFonts w:ascii="Times New Roman" w:eastAsia="Times New Roman" w:hAnsi="Times New Roman" w:cs="Times New Roman"/>
                <w:sz w:val="24"/>
                <w:szCs w:val="24"/>
                <w:shd w:val="clear" w:color="auto" w:fill="FEFEFE"/>
                <w:lang w:eastAsia="bg-BG"/>
              </w:rPr>
              <w:t>. Комисията се назначава в срок до</w:t>
            </w:r>
            <w:r w:rsidRPr="002D4557">
              <w:rPr>
                <w:rFonts w:ascii="Times New Roman" w:eastAsia="Times New Roman" w:hAnsi="Times New Roman" w:cs="Times New Roman"/>
                <w:sz w:val="24"/>
                <w:szCs w:val="24"/>
                <w:lang w:eastAsia="bg-BG"/>
              </w:rPr>
              <w:t xml:space="preserve"> три дни от изтичането на  крайния срок за подаването на проектните предложения по процедурата.  </w:t>
            </w:r>
          </w:p>
          <w:p w:rsidR="002D4557" w:rsidRPr="002D4557" w:rsidRDefault="002D4557" w:rsidP="002D4557">
            <w:pPr>
              <w:shd w:val="clear" w:color="auto" w:fill="FEFEFE"/>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Подбор и одобрение на проектни предложения по всяка мярка от стратегия за ВОМР се извършва в ИСУН съгласно условията и реда на ПМС № 161. Проверката включва и:</w:t>
            </w:r>
          </w:p>
          <w:p w:rsidR="002D4557" w:rsidRPr="002D4557" w:rsidRDefault="002D4557" w:rsidP="002D4557">
            <w:pPr>
              <w:shd w:val="clear" w:color="auto" w:fill="FEFEFE"/>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1. проверка за липса на двойно финансиране;</w:t>
            </w:r>
          </w:p>
          <w:p w:rsidR="002D4557" w:rsidRPr="002D4557" w:rsidRDefault="002D4557" w:rsidP="002D4557">
            <w:pPr>
              <w:shd w:val="clear" w:color="auto" w:fill="FEFEFE"/>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2. проверка за наличие на изкуствено създадени условия;</w:t>
            </w:r>
          </w:p>
          <w:p w:rsidR="002D4557" w:rsidRPr="002D4557" w:rsidRDefault="002D4557" w:rsidP="002D4557">
            <w:pPr>
              <w:shd w:val="clear" w:color="auto" w:fill="FEFEFE"/>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3. проверка за минимални помощи;</w:t>
            </w:r>
          </w:p>
          <w:p w:rsidR="002D4557" w:rsidRPr="002D4557" w:rsidRDefault="002D4557" w:rsidP="002D4557">
            <w:pPr>
              <w:shd w:val="clear" w:color="auto" w:fill="FEFEFE"/>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4. посещение на място за заявления, включващи разходи за строително-монтажни работи и трайни насаждения</w:t>
            </w:r>
            <w:r w:rsidR="008F687D">
              <w:rPr>
                <w:rFonts w:ascii="Times New Roman" w:eastAsia="Times New Roman" w:hAnsi="Times New Roman" w:cs="Times New Roman"/>
                <w:sz w:val="24"/>
                <w:szCs w:val="24"/>
                <w:lang w:eastAsia="bg-BG"/>
              </w:rPr>
              <w:t xml:space="preserve"> (когато е приложимо).</w:t>
            </w:r>
          </w:p>
          <w:p w:rsidR="002D4557" w:rsidRPr="002D4557" w:rsidRDefault="002D4557" w:rsidP="002D4557">
            <w:pPr>
              <w:tabs>
                <w:tab w:val="left" w:pos="851"/>
              </w:tabs>
              <w:spacing w:before="120" w:after="120"/>
              <w:jc w:val="both"/>
              <w:rPr>
                <w:rFonts w:ascii="Times New Roman" w:eastAsia="Times New Roman" w:hAnsi="Times New Roman" w:cs="Times New Roman"/>
                <w:sz w:val="24"/>
                <w:szCs w:val="24"/>
                <w:shd w:val="clear" w:color="auto" w:fill="FEFEFE"/>
                <w:lang w:eastAsia="bg-BG"/>
              </w:rPr>
            </w:pPr>
            <w:r w:rsidRPr="002D4557">
              <w:rPr>
                <w:rFonts w:ascii="Times New Roman" w:eastAsia="Times New Roman" w:hAnsi="Times New Roman" w:cs="Times New Roman"/>
                <w:sz w:val="24"/>
                <w:szCs w:val="24"/>
                <w:shd w:val="clear" w:color="auto" w:fill="FEFEFE"/>
                <w:lang w:eastAsia="bg-BG"/>
              </w:rPr>
              <w:t>Структурният състав на КППП, общите изисквания към лицата, участващи в нея, както и правилата за нейната  работа са определени в чл. 44 - 48 от Постановление № 161 и чл. 51 от Наредба № 22 на МЗХГ.</w:t>
            </w:r>
          </w:p>
          <w:p w:rsidR="002D4557" w:rsidRPr="002D4557" w:rsidRDefault="002D4557" w:rsidP="002D4557">
            <w:pPr>
              <w:spacing w:before="120" w:after="120"/>
              <w:ind w:left="22"/>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Комисията извършва оценка на всички постъпили проектни предложения в срок до 30 работни дни от изтичане на крайния срок на приема.</w:t>
            </w:r>
          </w:p>
          <w:p w:rsidR="002D4557" w:rsidRPr="002D4557" w:rsidRDefault="002D4557" w:rsidP="002D4557">
            <w:pPr>
              <w:tabs>
                <w:tab w:val="left" w:pos="851"/>
              </w:tabs>
              <w:spacing w:before="120" w:after="120"/>
              <w:jc w:val="both"/>
              <w:rPr>
                <w:rFonts w:ascii="Times New Roman" w:eastAsia="Times New Roman" w:hAnsi="Times New Roman" w:cs="Times New Roman"/>
                <w:sz w:val="24"/>
                <w:szCs w:val="24"/>
                <w:shd w:val="clear" w:color="auto" w:fill="FEFEFE"/>
                <w:lang w:eastAsia="bg-BG"/>
              </w:rPr>
            </w:pPr>
            <w:r w:rsidRPr="002D4557">
              <w:rPr>
                <w:rFonts w:ascii="Times New Roman" w:eastAsia="Times New Roman" w:hAnsi="Times New Roman" w:cs="Times New Roman"/>
                <w:sz w:val="24"/>
                <w:szCs w:val="24"/>
                <w:shd w:val="clear" w:color="auto" w:fill="FEFEFE"/>
                <w:lang w:eastAsia="bg-BG"/>
              </w:rPr>
              <w:t>Подборът на получените проектни предложения се извършва по условия и ред, определени в чл. 44 - 48 на Постановление № 161.</w:t>
            </w:r>
          </w:p>
          <w:p w:rsidR="002D4557" w:rsidRPr="00503A1D" w:rsidRDefault="002D4557" w:rsidP="002D4557">
            <w:pPr>
              <w:tabs>
                <w:tab w:val="left" w:pos="851"/>
              </w:tabs>
              <w:spacing w:before="120" w:after="120"/>
              <w:ind w:left="851"/>
              <w:contextualSpacing/>
              <w:jc w:val="both"/>
              <w:rPr>
                <w:rFonts w:ascii="Times New Roman" w:eastAsia="Times New Roman" w:hAnsi="Times New Roman" w:cs="Times New Roman"/>
                <w:b/>
                <w:color w:val="00B050"/>
                <w:sz w:val="24"/>
                <w:szCs w:val="24"/>
                <w:shd w:val="clear" w:color="auto" w:fill="FEFEFE"/>
                <w:lang w:eastAsia="bg-BG"/>
              </w:rPr>
            </w:pPr>
            <w:r w:rsidRPr="00503A1D">
              <w:rPr>
                <w:rFonts w:ascii="Times New Roman" w:eastAsia="Times New Roman" w:hAnsi="Times New Roman" w:cs="Times New Roman"/>
                <w:b/>
                <w:color w:val="00B050"/>
                <w:sz w:val="24"/>
                <w:szCs w:val="24"/>
                <w:shd w:val="clear" w:color="auto" w:fill="FEFEFE"/>
                <w:lang w:eastAsia="bg-BG"/>
              </w:rPr>
              <w:t xml:space="preserve">Оценката на проектните предложения включва: </w:t>
            </w:r>
          </w:p>
          <w:p w:rsidR="002D4557" w:rsidRPr="002D4557" w:rsidRDefault="002D4557" w:rsidP="002D4557">
            <w:pPr>
              <w:shd w:val="clear" w:color="auto" w:fill="FEFEFE"/>
              <w:spacing w:before="120" w:after="120"/>
              <w:jc w:val="both"/>
              <w:rPr>
                <w:rFonts w:ascii="Times New Roman" w:eastAsia="Times New Roman" w:hAnsi="Times New Roman" w:cs="Times New Roman"/>
                <w:sz w:val="24"/>
                <w:szCs w:val="24"/>
                <w:lang w:eastAsia="bg-BG"/>
              </w:rPr>
            </w:pPr>
            <w:r w:rsidRPr="00503A1D">
              <w:rPr>
                <w:rFonts w:ascii="Times New Roman" w:eastAsia="Times New Roman" w:hAnsi="Times New Roman" w:cs="Times New Roman"/>
                <w:b/>
                <w:color w:val="00B050"/>
                <w:sz w:val="24"/>
                <w:szCs w:val="24"/>
                <w:shd w:val="clear" w:color="auto" w:fill="FEFEFE"/>
                <w:lang w:eastAsia="bg-BG"/>
              </w:rPr>
              <w:t>Етап 1</w:t>
            </w:r>
            <w:r w:rsidRPr="002D4557">
              <w:rPr>
                <w:rFonts w:ascii="Times New Roman" w:eastAsia="Times New Roman" w:hAnsi="Times New Roman" w:cs="Times New Roman"/>
                <w:b/>
                <w:sz w:val="24"/>
                <w:szCs w:val="24"/>
                <w:shd w:val="clear" w:color="auto" w:fill="FEFEFE"/>
                <w:lang w:eastAsia="bg-BG"/>
              </w:rPr>
              <w:t xml:space="preserve"> - </w:t>
            </w:r>
            <w:r w:rsidRPr="002D4557">
              <w:rPr>
                <w:rFonts w:ascii="Times New Roman" w:eastAsia="Times New Roman" w:hAnsi="Times New Roman" w:cs="Times New Roman"/>
                <w:sz w:val="24"/>
                <w:szCs w:val="24"/>
                <w:lang w:eastAsia="bg-BG"/>
              </w:rPr>
              <w:t>Посещение на място за заявления, включващи разходи за строително-</w:t>
            </w:r>
            <w:r w:rsidRPr="002D4557">
              <w:rPr>
                <w:rFonts w:ascii="Times New Roman" w:eastAsia="Times New Roman" w:hAnsi="Times New Roman" w:cs="Times New Roman"/>
                <w:sz w:val="24"/>
                <w:szCs w:val="24"/>
                <w:lang w:eastAsia="bg-BG"/>
              </w:rPr>
              <w:lastRenderedPageBreak/>
              <w:t>монтажни работи (когато е приложимо</w:t>
            </w:r>
            <w:r w:rsidR="00407143">
              <w:rPr>
                <w:rFonts w:ascii="Times New Roman" w:eastAsia="Times New Roman" w:hAnsi="Times New Roman" w:cs="Times New Roman"/>
                <w:sz w:val="24"/>
                <w:szCs w:val="24"/>
                <w:lang w:eastAsia="bg-BG"/>
              </w:rPr>
              <w:t>, съгласно Приложение №25</w:t>
            </w:r>
            <w:r w:rsidR="00774C34">
              <w:rPr>
                <w:rFonts w:ascii="Times New Roman" w:eastAsia="Times New Roman" w:hAnsi="Times New Roman" w:cs="Times New Roman"/>
                <w:sz w:val="24"/>
                <w:szCs w:val="24"/>
                <w:lang w:eastAsia="bg-BG"/>
              </w:rPr>
              <w:t xml:space="preserve"> от УК</w:t>
            </w:r>
            <w:r w:rsidRPr="002D4557">
              <w:rPr>
                <w:rFonts w:ascii="Times New Roman" w:eastAsia="Times New Roman" w:hAnsi="Times New Roman" w:cs="Times New Roman"/>
                <w:sz w:val="24"/>
                <w:szCs w:val="24"/>
                <w:lang w:eastAsia="bg-BG"/>
              </w:rPr>
              <w:t>).</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"Местна инициативна група Главиница-Ситово Крайдунавска Добруджа" извършва посещение на място за проекти, включващи строително-монтажни работи  в срок до седем дни от приключване на приема по настоящата процедура. Целта на посещението на място е да установи фактическото съответствие с представените документи, като:</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а) посещението на място се извършва в присъствието на кандидата или на упълномощен негов представител;</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б) след приключване на посещението на място служителят на МИГ изготвя протокол  с резултатите от посещението и го представя за подпис на кандидата или на упълномощен негов представител, който има право да напише в него обяснения и възражения по направените констатации;</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в) екземпляр от протокола по б</w:t>
            </w:r>
            <w:r w:rsidR="00F45324">
              <w:rPr>
                <w:rFonts w:ascii="Times New Roman" w:eastAsia="Times New Roman" w:hAnsi="Times New Roman" w:cs="Times New Roman"/>
                <w:sz w:val="24"/>
                <w:szCs w:val="24"/>
                <w:lang w:eastAsia="bg-BG"/>
              </w:rPr>
              <w:t>уква</w:t>
            </w:r>
            <w:r w:rsidRPr="002D4557">
              <w:rPr>
                <w:rFonts w:ascii="Times New Roman" w:eastAsia="Times New Roman" w:hAnsi="Times New Roman" w:cs="Times New Roman"/>
                <w:sz w:val="24"/>
                <w:szCs w:val="24"/>
                <w:lang w:eastAsia="bg-BG"/>
              </w:rPr>
              <w:t xml:space="preserve"> „б“ се предоставя на кандидата или на упълномощен негов представител веднага след приключване на посещението на място;</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г) в случай че кандидатът или упълномощен негов представител не е открит при извършване на посещението на място, оценителната комисия уведомява кандидата, като му изпраща копие от протокола чрез ИСУН;</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д) в 14 дневен срок от получаването на протокола по б. „г“ за посещението на място кандидатът може писмено да направи възражения и да даде обяснения по направените констатации пред изпълнителния директор на МИГ.</w:t>
            </w:r>
          </w:p>
          <w:p w:rsidR="002D4557" w:rsidRPr="002D4557" w:rsidRDefault="002D4557" w:rsidP="002D4557">
            <w:pPr>
              <w:tabs>
                <w:tab w:val="left" w:pos="851"/>
              </w:tabs>
              <w:spacing w:before="120" w:after="120"/>
              <w:contextualSpacing/>
              <w:jc w:val="both"/>
              <w:rPr>
                <w:rFonts w:ascii="Times New Roman" w:eastAsia="Times New Roman" w:hAnsi="Times New Roman" w:cs="Times New Roman"/>
                <w:sz w:val="24"/>
                <w:szCs w:val="24"/>
                <w:shd w:val="clear" w:color="auto" w:fill="FEFEFE"/>
                <w:lang w:eastAsia="bg-BG"/>
              </w:rPr>
            </w:pPr>
            <w:r w:rsidRPr="00503A1D">
              <w:rPr>
                <w:rFonts w:ascii="Times New Roman" w:eastAsia="Times New Roman" w:hAnsi="Times New Roman" w:cs="Times New Roman"/>
                <w:b/>
                <w:color w:val="00B050"/>
                <w:sz w:val="24"/>
                <w:szCs w:val="24"/>
                <w:shd w:val="clear" w:color="auto" w:fill="FEFEFE"/>
                <w:lang w:eastAsia="bg-BG"/>
              </w:rPr>
              <w:t>Етап 2</w:t>
            </w:r>
            <w:r w:rsidRPr="002D4557">
              <w:rPr>
                <w:rFonts w:ascii="Times New Roman" w:eastAsia="Times New Roman" w:hAnsi="Times New Roman" w:cs="Times New Roman"/>
                <w:b/>
                <w:sz w:val="24"/>
                <w:szCs w:val="24"/>
                <w:shd w:val="clear" w:color="auto" w:fill="FEFEFE"/>
                <w:lang w:eastAsia="bg-BG"/>
              </w:rPr>
              <w:t xml:space="preserve"> -</w:t>
            </w:r>
            <w:r w:rsidRPr="002D4557">
              <w:rPr>
                <w:rFonts w:ascii="Times New Roman" w:eastAsia="Times New Roman" w:hAnsi="Times New Roman" w:cs="Times New Roman"/>
                <w:sz w:val="24"/>
                <w:szCs w:val="24"/>
                <w:shd w:val="clear" w:color="auto" w:fill="FEFEFE"/>
                <w:lang w:eastAsia="bg-BG"/>
              </w:rPr>
              <w:t xml:space="preserve"> Оценка на  административно съответствие и допустимост </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1. В процеса на оценка на административното съответствие и допустимостта на проектните предложения по процедурата, ще се извършват следните проверки:</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 xml:space="preserve"> а) проектното предложение отнася ли се за обявената процедура за подбор на проекти;  </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 xml:space="preserve"> б) формулярът за кандидатстване отговаря ли на всички изисквания и на одобрения образец в системата ИСУН 2020;   </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 xml:space="preserve"> в) представени ли са всички документи, посочени в Раздел 24 „Списък на документите, които се подават на етап кандидатстване“ и попълнени ли са съгласно изискванията;</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 xml:space="preserve"> г) съответствие на кандидатите и проектните дейности с критериите за допустимост;</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д) основателни ли са заявените за подпомагане разходи;</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е) представеният бизнес план доказва ли икономическа жизнеспособност на проекта.</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 xml:space="preserve">2. Оценката за административно съответствие и допустимост се извършва във основа на критериите съгласно </w:t>
            </w:r>
            <w:r w:rsidRPr="00A17745">
              <w:rPr>
                <w:rFonts w:ascii="Times New Roman" w:eastAsia="Times New Roman" w:hAnsi="Times New Roman" w:cs="Times New Roman"/>
                <w:sz w:val="24"/>
                <w:szCs w:val="24"/>
                <w:lang w:eastAsia="bg-BG"/>
              </w:rPr>
              <w:t xml:space="preserve">Приложение № </w:t>
            </w:r>
            <w:r w:rsidR="00407143">
              <w:rPr>
                <w:rFonts w:ascii="Times New Roman" w:eastAsia="Times New Roman" w:hAnsi="Times New Roman" w:cs="Times New Roman"/>
                <w:sz w:val="24"/>
                <w:szCs w:val="24"/>
                <w:lang w:eastAsia="bg-BG"/>
              </w:rPr>
              <w:t>21</w:t>
            </w:r>
            <w:r w:rsidR="0024234E" w:rsidRPr="002D4557">
              <w:rPr>
                <w:rFonts w:ascii="Times New Roman" w:eastAsia="Times New Roman" w:hAnsi="Times New Roman" w:cs="Times New Roman"/>
                <w:sz w:val="24"/>
                <w:szCs w:val="24"/>
                <w:lang w:eastAsia="bg-BG"/>
              </w:rPr>
              <w:t xml:space="preserve"> </w:t>
            </w:r>
            <w:r w:rsidRPr="002D4557">
              <w:rPr>
                <w:rFonts w:ascii="Times New Roman" w:eastAsia="Times New Roman" w:hAnsi="Times New Roman" w:cs="Times New Roman"/>
                <w:sz w:val="24"/>
                <w:szCs w:val="24"/>
                <w:lang w:eastAsia="bg-BG"/>
              </w:rPr>
              <w:t>от документите за информация.</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 xml:space="preserve">Проверката за липсата на двойно финансиране се извършва на база представена декларация от кандидата – Приложение № </w:t>
            </w:r>
            <w:r w:rsidR="00407143">
              <w:rPr>
                <w:rFonts w:ascii="Times New Roman" w:eastAsia="Times New Roman" w:hAnsi="Times New Roman" w:cs="Times New Roman"/>
                <w:sz w:val="24"/>
                <w:szCs w:val="24"/>
                <w:lang w:val="en-US" w:eastAsia="bg-BG"/>
              </w:rPr>
              <w:t>1</w:t>
            </w:r>
            <w:r w:rsidR="00407143">
              <w:rPr>
                <w:rFonts w:ascii="Times New Roman" w:eastAsia="Times New Roman" w:hAnsi="Times New Roman" w:cs="Times New Roman"/>
                <w:sz w:val="24"/>
                <w:szCs w:val="24"/>
                <w:lang w:eastAsia="bg-BG"/>
              </w:rPr>
              <w:t>4</w:t>
            </w:r>
            <w:r w:rsidR="00F45324">
              <w:rPr>
                <w:rFonts w:ascii="Times New Roman" w:eastAsia="Times New Roman" w:hAnsi="Times New Roman" w:cs="Times New Roman"/>
                <w:sz w:val="24"/>
                <w:szCs w:val="24"/>
                <w:lang w:eastAsia="bg-BG"/>
              </w:rPr>
              <w:t xml:space="preserve"> </w:t>
            </w:r>
            <w:r w:rsidRPr="002D4557">
              <w:rPr>
                <w:rFonts w:ascii="Times New Roman" w:eastAsia="Times New Roman" w:hAnsi="Times New Roman" w:cs="Times New Roman"/>
                <w:sz w:val="24"/>
                <w:szCs w:val="24"/>
                <w:lang w:eastAsia="bg-BG"/>
              </w:rPr>
              <w:t>от документите за попълване.</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 xml:space="preserve">Проверката за наличие или липса на изкуствено създадени условия се извършва на база проверка на всички представени документи към пoдаденото проектно предложение (заявление) и представена декларация от кандидата – Приложение № </w:t>
            </w:r>
            <w:r w:rsidR="00407143">
              <w:rPr>
                <w:rFonts w:ascii="Times New Roman" w:eastAsia="Times New Roman" w:hAnsi="Times New Roman" w:cs="Times New Roman"/>
                <w:sz w:val="24"/>
                <w:szCs w:val="24"/>
                <w:lang w:val="en-US" w:eastAsia="bg-BG"/>
              </w:rPr>
              <w:t>1</w:t>
            </w:r>
            <w:r w:rsidR="00407143">
              <w:rPr>
                <w:rFonts w:ascii="Times New Roman" w:eastAsia="Times New Roman" w:hAnsi="Times New Roman" w:cs="Times New Roman"/>
                <w:sz w:val="24"/>
                <w:szCs w:val="24"/>
                <w:lang w:eastAsia="bg-BG"/>
              </w:rPr>
              <w:t>5</w:t>
            </w:r>
            <w:r w:rsidR="0024234E" w:rsidRPr="002D4557">
              <w:rPr>
                <w:rFonts w:ascii="Times New Roman" w:eastAsia="Times New Roman" w:hAnsi="Times New Roman" w:cs="Times New Roman"/>
                <w:sz w:val="24"/>
                <w:szCs w:val="24"/>
                <w:lang w:eastAsia="bg-BG"/>
              </w:rPr>
              <w:t xml:space="preserve"> </w:t>
            </w:r>
            <w:r w:rsidRPr="002D4557">
              <w:rPr>
                <w:rFonts w:ascii="Times New Roman" w:eastAsia="Times New Roman" w:hAnsi="Times New Roman" w:cs="Times New Roman"/>
                <w:sz w:val="24"/>
                <w:szCs w:val="24"/>
                <w:lang w:eastAsia="bg-BG"/>
              </w:rPr>
              <w:lastRenderedPageBreak/>
              <w:t>от документите за попълване.</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3. Само проектни предложения, преминали успешно оценка на административното съответствие и допустимостта, подлежат на по-нататъшно разглеждане и оценка.</w:t>
            </w:r>
          </w:p>
          <w:p w:rsidR="002D4557" w:rsidRPr="002D4557" w:rsidRDefault="002D4557" w:rsidP="002D4557">
            <w:pPr>
              <w:spacing w:before="120" w:after="120"/>
              <w:jc w:val="both"/>
              <w:rPr>
                <w:rFonts w:ascii="Times New Roman" w:eastAsia="Times New Roman" w:hAnsi="Times New Roman" w:cs="Times New Roman"/>
                <w:sz w:val="24"/>
                <w:szCs w:val="24"/>
                <w:shd w:val="clear" w:color="auto" w:fill="FEFEFE"/>
                <w:lang w:eastAsia="bg-BG"/>
              </w:rPr>
            </w:pPr>
            <w:r w:rsidRPr="002D4557">
              <w:rPr>
                <w:rFonts w:ascii="Times New Roman" w:eastAsia="Times New Roman" w:hAnsi="Times New Roman" w:cs="Times New Roman"/>
                <w:sz w:val="24"/>
                <w:szCs w:val="24"/>
                <w:lang w:eastAsia="bg-BG"/>
              </w:rPr>
              <w:t xml:space="preserve">4. Когато при проверките се установи липса на документи или друга нередовност, комисията изпраща на кандидата уведомление чрез ИСУН за установените липси/нередовности </w:t>
            </w:r>
            <w:r w:rsidRPr="002D4557">
              <w:rPr>
                <w:rFonts w:ascii="Times New Roman" w:eastAsia="Times New Roman" w:hAnsi="Times New Roman" w:cs="Times New Roman"/>
                <w:sz w:val="24"/>
                <w:szCs w:val="24"/>
                <w:shd w:val="clear" w:color="auto" w:fill="FEFEFE"/>
                <w:lang w:eastAsia="bg-BG"/>
              </w:rPr>
              <w:t xml:space="preserve">и определя срок </w:t>
            </w:r>
            <w:r w:rsidRPr="002D4557">
              <w:rPr>
                <w:rFonts w:ascii="Times New Roman" w:eastAsia="Times New Roman" w:hAnsi="Times New Roman" w:cs="Times New Roman"/>
                <w:sz w:val="24"/>
                <w:szCs w:val="24"/>
                <w:lang w:eastAsia="bg-BG"/>
              </w:rPr>
              <w:t>за тяхното отстраняване. Срокът не може да бъде по-кратък от една седмица.</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5. Уведомлението съдържа и информация, че неотстраняването на нередовностите в срок може да доведе до прекратяване на производството по отношение на кандидата. Отстраняването на нередовностите не може да води до подобряване на качеството на проектното предложение.</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6. След приключване на оценката на административното съответствие и допустимостта, в ИСУН се публикува списък с проектните предложения, които не се допускат до техническа и финансова оценка с посочени основанията за това. За недопускането се съобщава на всеки от кандидатите, включени в списъка по предходното изречение, по реда на чл. 61 от Административно процесуалния кодекс.</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 xml:space="preserve">7. Кандидатът може по всяко време да оттегли изцяло или частично проектното предложение или приложените към него документи като подаде писмено искане до изпълнителния директор на МИГ на хартиен носител. Това обстоятелство се отбелязва в ИСУН от потребител на системата със съответните права. Оттеглянето поставя кандидата в положението, в което се е намирал преди подаването на оттеглените документи или на част от тях. В случай, че кандидат е подал едно и също проектно предложение, повече от един път  в рамките на един прием /един краен срок за кандидатстване/ по процедура, на оценка подлежи единствено последното подадено по време проектно предложение. </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8. Когато кандидатът е уведомен от оценителната комисия за случаи на несъответствия и/или нередовности в документите в проектното предложение или когато кандидатът е уведомен за намерението на оценителната комисия да извърши проверка/посещение на място, или когато при проверката/посещението на място се установи нередовност, не се разрешава оттегляне по отношение на частите на тези документи, засегнати от нередовността. В тези случаи оценителната комисия писмено уведомява кандидата за решението си по направеното искане за оттегляне.</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9. При оттегляне изцяло на проектно предложение, което не попада в обхвата на т. 12, изпълнителният директор на МИГ  прекратява образуваното пред него административно производство, а кандидатът има право да подаде ново проектно предложение за същата инвестиция, в случай че е обявена нова процедура за подбор</w:t>
            </w:r>
            <w:r w:rsidR="00CA7BB8">
              <w:rPr>
                <w:rFonts w:ascii="Times New Roman" w:eastAsia="Times New Roman" w:hAnsi="Times New Roman" w:cs="Times New Roman"/>
                <w:sz w:val="24"/>
                <w:szCs w:val="24"/>
                <w:lang w:eastAsia="bg-BG"/>
              </w:rPr>
              <w:t xml:space="preserve"> по </w:t>
            </w:r>
            <w:r w:rsidRPr="002D4557">
              <w:rPr>
                <w:rFonts w:ascii="Times New Roman" w:eastAsia="Times New Roman" w:hAnsi="Times New Roman" w:cs="Times New Roman"/>
                <w:sz w:val="24"/>
                <w:szCs w:val="24"/>
                <w:lang w:eastAsia="bg-BG"/>
              </w:rPr>
              <w:t>мярката.</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10. Проектното предложение може да бъде поправяно по всяко време след подаването само в случай на очевидни грешки.</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 xml:space="preserve">11. За очевидни грешки се признават тези, които могат да бъдат непосредствено установени при техническа проверка на информацията, съдържаща се в документите </w:t>
            </w:r>
            <w:r w:rsidRPr="002D4557">
              <w:rPr>
                <w:rFonts w:ascii="Times New Roman" w:eastAsia="Times New Roman" w:hAnsi="Times New Roman" w:cs="Times New Roman"/>
                <w:sz w:val="24"/>
                <w:szCs w:val="24"/>
                <w:lang w:eastAsia="bg-BG"/>
              </w:rPr>
              <w:lastRenderedPageBreak/>
              <w:t>към проектното предложение при условие, че кандидата е действал добросъвестно.</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 xml:space="preserve">12. Не се допуска поправяне на проектното предложение и представените от кандидата документи  към него извън хипотезата по т. 11. </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13. Когато е допуснато частично оттегляне, новите обстоятелства не се вземат под внимание, ако водят или биха довели до увеличаване на определения от оценителната комисия брой точки по критериите за подбор, както и ако биха довели до определяне на по-голям размер на финансовата помощ.</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14. Оценителната комисия може да извършва корекции в бюджета на проектно предложение, в случай, че при оценката се установи:</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а) наличие на недопустими дейности и/или разходи;</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б) несъответствие между предвидените дейности и видовете заложени разходи;</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в) дублиране на разходи;</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г) неспазване на други условия за допустимост в настоящите условия за кандидатстване;</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д) несъответствие с правилата за държавните помощи;</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е) неоснователност на разходите.</w:t>
            </w:r>
          </w:p>
          <w:p w:rsidR="002D4557" w:rsidRPr="002D4557" w:rsidRDefault="00CA7BB8" w:rsidP="002D4557">
            <w:pPr>
              <w:spacing w:before="120" w:after="1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15. Корекциите по т. 14,</w:t>
            </w:r>
            <w:r w:rsidR="002D4557" w:rsidRPr="002D4557">
              <w:rPr>
                <w:rFonts w:ascii="Times New Roman" w:eastAsia="Times New Roman" w:hAnsi="Times New Roman" w:cs="Times New Roman"/>
                <w:sz w:val="24"/>
                <w:szCs w:val="24"/>
                <w:lang w:eastAsia="bg-BG"/>
              </w:rPr>
              <w:t xml:space="preserve"> „б“ и „в“ се извършват след изискване на допълнителна пояснителна информация от кандидата.</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16. Корекциите по т. 14 не могат да водят до:</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а) увеличаване на размера или на интензитета на безвъзмездната финансова помощ, предвидени в подаденото проектно предложение;</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б) невъзможност за изпълнение на целите на проекта или на проектните дейности;</w:t>
            </w:r>
          </w:p>
          <w:p w:rsidR="002D4557" w:rsidRPr="002D4557" w:rsidRDefault="002D4557" w:rsidP="002D4557">
            <w:pPr>
              <w:spacing w:before="120" w:after="120"/>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 xml:space="preserve">в) подобряване на качеството на проектното предложение и нарушаване на принципите по </w:t>
            </w:r>
            <w:hyperlink r:id="rId14" w:history="1">
              <w:r w:rsidRPr="002D4557">
                <w:rPr>
                  <w:rFonts w:ascii="Times New Roman" w:eastAsia="Times New Roman" w:hAnsi="Times New Roman" w:cs="Times New Roman"/>
                  <w:sz w:val="24"/>
                  <w:szCs w:val="24"/>
                  <w:lang w:eastAsia="bg-BG"/>
                </w:rPr>
                <w:t>чл. 29, ал. 1, т. 1</w:t>
              </w:r>
            </w:hyperlink>
            <w:r w:rsidRPr="002D4557">
              <w:rPr>
                <w:rFonts w:ascii="Times New Roman" w:eastAsia="Times New Roman" w:hAnsi="Times New Roman" w:cs="Times New Roman"/>
                <w:sz w:val="24"/>
                <w:szCs w:val="24"/>
                <w:lang w:eastAsia="bg-BG"/>
              </w:rPr>
              <w:t xml:space="preserve"> и </w:t>
            </w:r>
            <w:hyperlink r:id="rId15" w:history="1">
              <w:r w:rsidRPr="002D4557">
                <w:rPr>
                  <w:rFonts w:ascii="Times New Roman" w:eastAsia="Times New Roman" w:hAnsi="Times New Roman" w:cs="Times New Roman"/>
                  <w:sz w:val="24"/>
                  <w:szCs w:val="24"/>
                  <w:lang w:eastAsia="bg-BG"/>
                </w:rPr>
                <w:t>2 ЗУСЕСИФ</w:t>
              </w:r>
            </w:hyperlink>
            <w:r w:rsidRPr="002D4557">
              <w:rPr>
                <w:rFonts w:ascii="Times New Roman" w:eastAsia="Times New Roman" w:hAnsi="Times New Roman" w:cs="Times New Roman"/>
                <w:sz w:val="24"/>
                <w:szCs w:val="24"/>
                <w:lang w:eastAsia="bg-BG"/>
              </w:rPr>
              <w:t>.</w:t>
            </w:r>
          </w:p>
          <w:p w:rsidR="002D4557" w:rsidRPr="002D4557" w:rsidRDefault="002D4557" w:rsidP="002D4557">
            <w:pPr>
              <w:spacing w:before="120" w:after="120"/>
              <w:jc w:val="both"/>
              <w:rPr>
                <w:rFonts w:ascii="Times New Roman" w:eastAsia="Times New Roman" w:hAnsi="Times New Roman" w:cs="Times New Roman"/>
                <w:sz w:val="24"/>
                <w:szCs w:val="24"/>
                <w:shd w:val="clear" w:color="auto" w:fill="FEFEFE"/>
                <w:lang w:eastAsia="bg-BG"/>
              </w:rPr>
            </w:pPr>
            <w:r w:rsidRPr="00503A1D">
              <w:rPr>
                <w:rFonts w:ascii="Times New Roman" w:eastAsia="Times New Roman" w:hAnsi="Times New Roman" w:cs="Times New Roman"/>
                <w:b/>
                <w:color w:val="00B050"/>
                <w:sz w:val="24"/>
                <w:szCs w:val="24"/>
                <w:shd w:val="clear" w:color="auto" w:fill="FEFEFE"/>
                <w:lang w:eastAsia="bg-BG"/>
              </w:rPr>
              <w:t>Етап 3</w:t>
            </w:r>
            <w:r w:rsidRPr="002D4557">
              <w:rPr>
                <w:rFonts w:ascii="Times New Roman" w:eastAsia="Times New Roman" w:hAnsi="Times New Roman" w:cs="Times New Roman"/>
                <w:sz w:val="24"/>
                <w:szCs w:val="24"/>
                <w:shd w:val="clear" w:color="auto" w:fill="FEFEFE"/>
                <w:lang w:eastAsia="bg-BG"/>
              </w:rPr>
              <w:t xml:space="preserve"> - Техническа и финансова оценка </w:t>
            </w:r>
          </w:p>
          <w:p w:rsidR="002D4557" w:rsidRPr="002D4557" w:rsidRDefault="002D4557" w:rsidP="002D4557">
            <w:pPr>
              <w:spacing w:before="120" w:after="120"/>
              <w:contextualSpacing/>
              <w:jc w:val="both"/>
              <w:rPr>
                <w:rFonts w:ascii="Times New Roman" w:eastAsia="Times New Roman" w:hAnsi="Times New Roman" w:cs="Times New Roman"/>
                <w:sz w:val="24"/>
                <w:szCs w:val="24"/>
                <w:lang w:eastAsia="bg-BG"/>
              </w:rPr>
            </w:pPr>
            <w:r w:rsidRPr="002D4557">
              <w:rPr>
                <w:rFonts w:ascii="Times New Roman" w:eastAsia="Times New Roman" w:hAnsi="Times New Roman" w:cs="Times New Roman"/>
                <w:sz w:val="24"/>
                <w:szCs w:val="24"/>
                <w:lang w:eastAsia="bg-BG"/>
              </w:rPr>
              <w:t>1. Техническата и финансова оценка се извършва само за проектните предложения, които са преминали успешно оценка на административното съответствие и допустимостта.</w:t>
            </w:r>
          </w:p>
          <w:p w:rsidR="002D4557" w:rsidRPr="002D4557" w:rsidRDefault="002D4557" w:rsidP="002D4557">
            <w:pPr>
              <w:spacing w:before="120" w:after="120"/>
              <w:contextualSpacing/>
              <w:jc w:val="both"/>
              <w:rPr>
                <w:rFonts w:ascii="Times New Roman" w:eastAsia="Times New Roman" w:hAnsi="Times New Roman" w:cs="Times New Roman"/>
                <w:sz w:val="24"/>
                <w:szCs w:val="24"/>
                <w:shd w:val="clear" w:color="auto" w:fill="FEFEFE"/>
                <w:lang w:eastAsia="bg-BG"/>
              </w:rPr>
            </w:pPr>
            <w:r w:rsidRPr="002D4557">
              <w:rPr>
                <w:rFonts w:ascii="Times New Roman" w:eastAsia="Times New Roman" w:hAnsi="Times New Roman" w:cs="Times New Roman"/>
                <w:sz w:val="24"/>
                <w:szCs w:val="24"/>
                <w:lang w:eastAsia="bg-BG"/>
              </w:rPr>
              <w:t xml:space="preserve">2. Техническата и финансова оценка на проектните предложения по процедурата се извършва </w:t>
            </w:r>
            <w:r w:rsidRPr="009347EB">
              <w:rPr>
                <w:rFonts w:ascii="Times New Roman" w:eastAsia="Times New Roman" w:hAnsi="Times New Roman" w:cs="Times New Roman"/>
                <w:sz w:val="24"/>
                <w:szCs w:val="24"/>
                <w:lang w:eastAsia="bg-BG"/>
              </w:rPr>
              <w:t xml:space="preserve">по критерии за подбор, обособени по приоритети съгласно Приложение </w:t>
            </w:r>
            <w:r w:rsidR="00407143">
              <w:rPr>
                <w:rFonts w:ascii="Times New Roman" w:eastAsia="Times New Roman" w:hAnsi="Times New Roman" w:cs="Times New Roman"/>
                <w:sz w:val="24"/>
                <w:szCs w:val="24"/>
                <w:lang w:eastAsia="bg-BG"/>
              </w:rPr>
              <w:t xml:space="preserve">      </w:t>
            </w:r>
            <w:r w:rsidRPr="009347EB">
              <w:rPr>
                <w:rFonts w:ascii="Times New Roman" w:eastAsia="Times New Roman" w:hAnsi="Times New Roman" w:cs="Times New Roman"/>
                <w:sz w:val="24"/>
                <w:szCs w:val="24"/>
                <w:lang w:eastAsia="bg-BG"/>
              </w:rPr>
              <w:t>№</w:t>
            </w:r>
            <w:r w:rsidR="00407143">
              <w:rPr>
                <w:rFonts w:ascii="Times New Roman" w:eastAsia="Times New Roman" w:hAnsi="Times New Roman" w:cs="Times New Roman"/>
                <w:sz w:val="24"/>
                <w:szCs w:val="24"/>
                <w:lang w:val="en-US" w:eastAsia="bg-BG"/>
              </w:rPr>
              <w:t xml:space="preserve"> </w:t>
            </w:r>
            <w:r w:rsidR="00407143">
              <w:rPr>
                <w:rFonts w:ascii="Times New Roman" w:eastAsia="Times New Roman" w:hAnsi="Times New Roman" w:cs="Times New Roman"/>
                <w:sz w:val="24"/>
                <w:szCs w:val="24"/>
                <w:lang w:eastAsia="bg-BG"/>
              </w:rPr>
              <w:t>22</w:t>
            </w:r>
            <w:r w:rsidRPr="002D4557">
              <w:rPr>
                <w:rFonts w:ascii="Times New Roman" w:eastAsia="Times New Roman" w:hAnsi="Times New Roman" w:cs="Times New Roman"/>
                <w:sz w:val="24"/>
                <w:szCs w:val="24"/>
                <w:lang w:eastAsia="bg-BG"/>
              </w:rPr>
              <w:t xml:space="preserve"> от документите за информация</w:t>
            </w:r>
            <w:r w:rsidRPr="002D4557">
              <w:rPr>
                <w:rFonts w:ascii="Times New Roman" w:eastAsia="Times New Roman" w:hAnsi="Times New Roman" w:cs="Times New Roman"/>
                <w:sz w:val="24"/>
                <w:szCs w:val="24"/>
                <w:shd w:val="clear" w:color="auto" w:fill="FEFEFE"/>
                <w:lang w:eastAsia="bg-BG"/>
              </w:rPr>
              <w:t>.</w:t>
            </w:r>
          </w:p>
          <w:p w:rsidR="002D4557" w:rsidRPr="002D4557" w:rsidRDefault="002D4557" w:rsidP="002D4557">
            <w:pPr>
              <w:spacing w:before="120" w:after="120"/>
              <w:contextualSpacing/>
              <w:jc w:val="both"/>
              <w:rPr>
                <w:rFonts w:ascii="Times New Roman" w:eastAsia="Times New Roman" w:hAnsi="Times New Roman" w:cs="Times New Roman"/>
                <w:sz w:val="24"/>
                <w:szCs w:val="24"/>
                <w:shd w:val="clear" w:color="auto" w:fill="FEFEFE"/>
                <w:lang w:eastAsia="bg-BG"/>
              </w:rPr>
            </w:pPr>
            <w:r w:rsidRPr="002D4557">
              <w:rPr>
                <w:rFonts w:ascii="Times New Roman" w:eastAsia="Times New Roman" w:hAnsi="Times New Roman" w:cs="Times New Roman"/>
                <w:sz w:val="24"/>
                <w:szCs w:val="24"/>
                <w:shd w:val="clear" w:color="auto" w:fill="FEFEFE"/>
                <w:lang w:eastAsia="bg-BG"/>
              </w:rPr>
              <w:t>3. Когато при оценката се установят обстоятелства, които изискват допълнителна пояснителна информация, комисията изпраща на кандидата уведомление чрез ИСУН и определя срок за представяне на информацията.</w:t>
            </w:r>
            <w:r w:rsidRPr="002D4557">
              <w:rPr>
                <w:rFonts w:ascii="Times New Roman" w:eastAsia="Times New Roman" w:hAnsi="Times New Roman" w:cs="Times New Roman"/>
                <w:sz w:val="24"/>
                <w:szCs w:val="24"/>
                <w:lang w:eastAsia="bg-BG"/>
              </w:rPr>
              <w:t xml:space="preserve"> Срокът не може да бъде по-кратък от една седмица.</w:t>
            </w:r>
          </w:p>
          <w:p w:rsidR="002D4557" w:rsidRPr="002D4557" w:rsidRDefault="002D4557" w:rsidP="002D4557">
            <w:pPr>
              <w:spacing w:before="120" w:after="120"/>
              <w:contextualSpacing/>
              <w:jc w:val="both"/>
              <w:rPr>
                <w:rFonts w:ascii="Times New Roman" w:eastAsia="Times New Roman" w:hAnsi="Times New Roman" w:cs="Times New Roman"/>
                <w:sz w:val="24"/>
                <w:szCs w:val="24"/>
                <w:shd w:val="clear" w:color="auto" w:fill="FEFEFE"/>
                <w:lang w:eastAsia="bg-BG"/>
              </w:rPr>
            </w:pPr>
            <w:r w:rsidRPr="002D4557">
              <w:rPr>
                <w:rFonts w:ascii="Times New Roman" w:eastAsia="Times New Roman" w:hAnsi="Times New Roman" w:cs="Times New Roman"/>
                <w:sz w:val="24"/>
                <w:szCs w:val="24"/>
                <w:shd w:val="clear" w:color="auto" w:fill="FEFEFE"/>
                <w:lang w:eastAsia="bg-BG"/>
              </w:rPr>
              <w:t>4. Допълнителна информация може да бъде предоставена само по искане на оценителната комисия, като информацията не следва да съдържа елементи, водещи до подобряване на първоначалното проектно предложение.</w:t>
            </w:r>
          </w:p>
          <w:p w:rsidR="002D4557" w:rsidRPr="002D4557" w:rsidRDefault="002D4557" w:rsidP="002D4557">
            <w:pPr>
              <w:spacing w:before="120" w:after="120"/>
              <w:contextualSpacing/>
              <w:jc w:val="both"/>
              <w:rPr>
                <w:rFonts w:ascii="Times New Roman" w:eastAsia="Times New Roman" w:hAnsi="Times New Roman" w:cs="Times New Roman"/>
                <w:sz w:val="24"/>
                <w:szCs w:val="24"/>
                <w:shd w:val="clear" w:color="auto" w:fill="FEFEFE"/>
                <w:lang w:eastAsia="bg-BG"/>
              </w:rPr>
            </w:pPr>
            <w:r w:rsidRPr="002D4557">
              <w:rPr>
                <w:rFonts w:ascii="Times New Roman" w:eastAsia="Times New Roman" w:hAnsi="Times New Roman" w:cs="Times New Roman"/>
                <w:sz w:val="24"/>
                <w:szCs w:val="24"/>
                <w:shd w:val="clear" w:color="auto" w:fill="FEFEFE"/>
                <w:lang w:eastAsia="bg-BG"/>
              </w:rPr>
              <w:lastRenderedPageBreak/>
              <w:t>5. При непредставяне на изисканата допълнителна информация или разяснения в срок проектното предложение може да бъде отхвърлено само и единствено на това основание.</w:t>
            </w:r>
          </w:p>
          <w:p w:rsidR="002D4557" w:rsidRPr="002D4557" w:rsidRDefault="002D4557" w:rsidP="002D4557">
            <w:pPr>
              <w:spacing w:before="120" w:after="120"/>
              <w:contextualSpacing/>
              <w:jc w:val="both"/>
              <w:rPr>
                <w:rFonts w:ascii="Times New Roman" w:eastAsia="Times New Roman" w:hAnsi="Times New Roman" w:cs="Times New Roman"/>
                <w:sz w:val="24"/>
                <w:szCs w:val="24"/>
                <w:shd w:val="clear" w:color="auto" w:fill="FEFEFE"/>
                <w:lang w:eastAsia="bg-BG"/>
              </w:rPr>
            </w:pPr>
            <w:r w:rsidRPr="002D4557">
              <w:rPr>
                <w:rFonts w:ascii="Times New Roman" w:eastAsia="Times New Roman" w:hAnsi="Times New Roman" w:cs="Times New Roman"/>
                <w:sz w:val="24"/>
                <w:szCs w:val="24"/>
                <w:shd w:val="clear" w:color="auto" w:fill="FEFEFE"/>
                <w:lang w:eastAsia="bg-BG"/>
              </w:rPr>
              <w:t>6. Всяка информация, предоставена извън официално изисканата от оценителната комисия, няма да бъде вземана под внимание. По изключение кандидатът може да  предостави информация с уведомителен характер (напр. промяна в адреса за кореспонденция, правно-организационната форма, лицето, представляващо дружеството и други подобни обстоятелства), която не води до подобряване качеството на първоначалното проектно предложение.</w:t>
            </w:r>
          </w:p>
          <w:p w:rsidR="002D4557" w:rsidRPr="002D4557" w:rsidRDefault="002D4557" w:rsidP="002D4557">
            <w:pPr>
              <w:spacing w:before="120" w:after="120"/>
              <w:contextualSpacing/>
              <w:jc w:val="both"/>
              <w:rPr>
                <w:rFonts w:ascii="Times New Roman" w:eastAsia="Times New Roman" w:hAnsi="Times New Roman" w:cs="Times New Roman"/>
                <w:sz w:val="24"/>
                <w:szCs w:val="24"/>
                <w:shd w:val="clear" w:color="auto" w:fill="FEFEFE"/>
                <w:lang w:eastAsia="bg-BG"/>
              </w:rPr>
            </w:pPr>
          </w:p>
          <w:p w:rsidR="002D4557" w:rsidRPr="002D4557" w:rsidRDefault="002D4557" w:rsidP="002D4557">
            <w:pPr>
              <w:spacing w:before="120" w:after="120"/>
              <w:contextualSpacing/>
              <w:jc w:val="both"/>
              <w:rPr>
                <w:rFonts w:ascii="Times New Roman" w:eastAsia="Times New Roman" w:hAnsi="Times New Roman" w:cs="Times New Roman"/>
                <w:sz w:val="24"/>
                <w:szCs w:val="24"/>
                <w:shd w:val="clear" w:color="auto" w:fill="FEFEFE"/>
                <w:lang w:eastAsia="bg-BG"/>
              </w:rPr>
            </w:pPr>
            <w:r w:rsidRPr="002D4557">
              <w:rPr>
                <w:rFonts w:ascii="Times New Roman" w:eastAsia="Times New Roman" w:hAnsi="Times New Roman" w:cs="Times New Roman"/>
                <w:sz w:val="24"/>
                <w:szCs w:val="24"/>
                <w:shd w:val="clear" w:color="auto" w:fill="FEFEFE"/>
                <w:lang w:eastAsia="bg-BG"/>
              </w:rPr>
              <w:t>Работата на комисията приключва с оценителен доклад, който включва:</w:t>
            </w:r>
          </w:p>
          <w:p w:rsidR="002D4557" w:rsidRPr="002D4557" w:rsidRDefault="002D4557" w:rsidP="002D4557">
            <w:pPr>
              <w:spacing w:before="120" w:after="120"/>
              <w:contextualSpacing/>
              <w:jc w:val="both"/>
              <w:rPr>
                <w:rFonts w:ascii="Times New Roman" w:eastAsia="Times New Roman" w:hAnsi="Times New Roman" w:cs="Times New Roman"/>
                <w:sz w:val="24"/>
                <w:szCs w:val="24"/>
                <w:shd w:val="clear" w:color="auto" w:fill="FEFEFE"/>
                <w:lang w:eastAsia="bg-BG"/>
              </w:rPr>
            </w:pPr>
            <w:r w:rsidRPr="002D4557">
              <w:rPr>
                <w:rFonts w:ascii="Times New Roman" w:eastAsia="Times New Roman" w:hAnsi="Times New Roman" w:cs="Times New Roman"/>
                <w:sz w:val="24"/>
                <w:szCs w:val="24"/>
                <w:shd w:val="clear" w:color="auto" w:fill="FEFEFE"/>
                <w:lang w:eastAsia="bg-BG"/>
              </w:rPr>
              <w:t>1. Списък на предложените за финансиране проектни предложения, подредени по реда на тяхното класиране,</w:t>
            </w:r>
          </w:p>
          <w:p w:rsidR="002D4557" w:rsidRPr="002D4557" w:rsidRDefault="002D4557" w:rsidP="002D4557">
            <w:pPr>
              <w:spacing w:before="120" w:after="120"/>
              <w:contextualSpacing/>
              <w:jc w:val="both"/>
              <w:rPr>
                <w:rFonts w:ascii="Times New Roman" w:eastAsia="Times New Roman" w:hAnsi="Times New Roman" w:cs="Times New Roman"/>
                <w:sz w:val="24"/>
                <w:szCs w:val="24"/>
                <w:shd w:val="clear" w:color="auto" w:fill="FEFEFE"/>
                <w:lang w:eastAsia="bg-BG"/>
              </w:rPr>
            </w:pPr>
            <w:r w:rsidRPr="002D4557">
              <w:rPr>
                <w:rFonts w:ascii="Times New Roman" w:eastAsia="Times New Roman" w:hAnsi="Times New Roman" w:cs="Times New Roman"/>
                <w:sz w:val="24"/>
                <w:szCs w:val="24"/>
                <w:shd w:val="clear" w:color="auto" w:fill="FEFEFE"/>
                <w:lang w:eastAsia="bg-BG"/>
              </w:rPr>
              <w:t>2. Списък на резервните проектни предложения /при наличие на такива/</w:t>
            </w:r>
          </w:p>
          <w:p w:rsidR="002D4557" w:rsidRPr="002D4557" w:rsidRDefault="002D4557" w:rsidP="002D4557">
            <w:pPr>
              <w:spacing w:before="120" w:after="120"/>
              <w:contextualSpacing/>
              <w:jc w:val="both"/>
              <w:rPr>
                <w:rFonts w:ascii="Times New Roman" w:eastAsia="Times New Roman" w:hAnsi="Times New Roman" w:cs="Times New Roman"/>
                <w:sz w:val="24"/>
                <w:szCs w:val="24"/>
                <w:shd w:val="clear" w:color="auto" w:fill="FEFEFE"/>
                <w:lang w:eastAsia="bg-BG"/>
              </w:rPr>
            </w:pPr>
            <w:r w:rsidRPr="002D4557">
              <w:rPr>
                <w:rFonts w:ascii="Times New Roman" w:eastAsia="Times New Roman" w:hAnsi="Times New Roman" w:cs="Times New Roman"/>
                <w:sz w:val="24"/>
                <w:szCs w:val="24"/>
                <w:shd w:val="clear" w:color="auto" w:fill="FEFEFE"/>
                <w:lang w:eastAsia="bg-BG"/>
              </w:rPr>
              <w:t>3. Списък на предложените за отхвърляне проектни предложения /при наличие на такива/</w:t>
            </w:r>
          </w:p>
          <w:p w:rsidR="002D4557" w:rsidRPr="002D4557" w:rsidRDefault="002D4557" w:rsidP="002D4557">
            <w:pPr>
              <w:spacing w:before="120" w:after="120"/>
              <w:contextualSpacing/>
              <w:jc w:val="both"/>
              <w:rPr>
                <w:rFonts w:ascii="Times New Roman" w:eastAsia="Times New Roman" w:hAnsi="Times New Roman" w:cs="Times New Roman"/>
                <w:sz w:val="24"/>
                <w:szCs w:val="24"/>
                <w:shd w:val="clear" w:color="auto" w:fill="FEFEFE"/>
                <w:lang w:eastAsia="bg-BG"/>
              </w:rPr>
            </w:pPr>
            <w:r w:rsidRPr="002D4557">
              <w:rPr>
                <w:rFonts w:ascii="Times New Roman" w:eastAsia="Times New Roman" w:hAnsi="Times New Roman" w:cs="Times New Roman"/>
                <w:sz w:val="24"/>
                <w:szCs w:val="24"/>
                <w:shd w:val="clear" w:color="auto" w:fill="FEFEFE"/>
                <w:lang w:eastAsia="bg-BG"/>
              </w:rPr>
              <w:t>4. Списък на оттеглените по време на оценката проектни предложения, ако има такива</w:t>
            </w:r>
          </w:p>
          <w:p w:rsidR="002D4557" w:rsidRPr="002D4557" w:rsidRDefault="002D4557" w:rsidP="002D4557">
            <w:pPr>
              <w:spacing w:before="120" w:after="120"/>
              <w:contextualSpacing/>
              <w:jc w:val="both"/>
              <w:rPr>
                <w:rFonts w:ascii="Times New Roman" w:eastAsia="Times New Roman" w:hAnsi="Times New Roman" w:cs="Times New Roman"/>
                <w:sz w:val="24"/>
                <w:szCs w:val="24"/>
                <w:shd w:val="clear" w:color="auto" w:fill="FEFEFE"/>
                <w:lang w:eastAsia="bg-BG"/>
              </w:rPr>
            </w:pPr>
            <w:r w:rsidRPr="002D4557">
              <w:rPr>
                <w:rFonts w:ascii="Times New Roman" w:eastAsia="Times New Roman" w:hAnsi="Times New Roman" w:cs="Times New Roman"/>
                <w:color w:val="000000"/>
                <w:sz w:val="24"/>
                <w:szCs w:val="24"/>
                <w:lang w:eastAsia="bg-BG"/>
              </w:rPr>
              <w:t>Оценителният доклад  се одобрява от Управителния съвет на МИГ в срок до 5 работни дни от приключването на работата на комисията</w:t>
            </w:r>
            <w:r w:rsidRPr="002D4557">
              <w:rPr>
                <w:rFonts w:ascii="Times New Roman" w:eastAsia="Times New Roman" w:hAnsi="Times New Roman" w:cs="Times New Roman"/>
                <w:sz w:val="24"/>
                <w:szCs w:val="24"/>
                <w:shd w:val="clear" w:color="auto" w:fill="FEFEFE"/>
                <w:lang w:eastAsia="bg-BG"/>
              </w:rPr>
              <w:t xml:space="preserve"> Въз основа на окончателния доклад Управителния съвет на МИГ одобрява класирането.</w:t>
            </w:r>
          </w:p>
          <w:p w:rsidR="002D4557" w:rsidRPr="002D4557" w:rsidRDefault="002D4557" w:rsidP="002D4557">
            <w:pPr>
              <w:shd w:val="clear" w:color="auto" w:fill="FEFEFE"/>
              <w:rPr>
                <w:rFonts w:ascii="Times New Roman" w:eastAsia="Times New Roman" w:hAnsi="Times New Roman" w:cs="Times New Roman"/>
                <w:color w:val="000000"/>
                <w:sz w:val="24"/>
                <w:szCs w:val="24"/>
                <w:lang w:eastAsia="bg-BG"/>
              </w:rPr>
            </w:pPr>
            <w:r w:rsidRPr="002D4557">
              <w:rPr>
                <w:rFonts w:ascii="Times New Roman" w:eastAsia="Times New Roman" w:hAnsi="Times New Roman" w:cs="Times New Roman"/>
                <w:color w:val="000000"/>
                <w:sz w:val="24"/>
                <w:szCs w:val="24"/>
                <w:lang w:eastAsia="bg-BG"/>
              </w:rPr>
              <w:t>Оценителният доклад  се изпраща от МИГ  чрез ИСУН до ръководителите на УО/ДФЗ на програмите, финансиращи проектите, в срок до 5 работни дни от одобряването на оценителния доклад от Управителния съвет на МИГ/МИРГ.</w:t>
            </w:r>
          </w:p>
          <w:p w:rsidR="00B40904" w:rsidRPr="002C381F" w:rsidRDefault="002D4557" w:rsidP="007C63DB">
            <w:pPr>
              <w:jc w:val="both"/>
              <w:rPr>
                <w:sz w:val="24"/>
                <w:szCs w:val="24"/>
              </w:rPr>
            </w:pPr>
            <w:r w:rsidRPr="002D4557">
              <w:rPr>
                <w:rFonts w:ascii="Times New Roman" w:eastAsia="Times New Roman" w:hAnsi="Times New Roman" w:cs="Times New Roman"/>
                <w:sz w:val="24"/>
                <w:szCs w:val="24"/>
                <w:shd w:val="clear" w:color="auto" w:fill="FEFEFE"/>
                <w:lang w:eastAsia="bg-BG"/>
              </w:rPr>
              <w:t>МИГ представя в ДФЗ цялата документация за проведения подбор на проекти. Класираните проекти се проверяват от ДФЗ за съответствие с критериите за допустимост на кандидата и критериите за допустимост на проекта.</w:t>
            </w:r>
          </w:p>
        </w:tc>
      </w:tr>
    </w:tbl>
    <w:p w:rsidR="00A67A3A" w:rsidRDefault="00A67A3A" w:rsidP="00B40904">
      <w:pPr>
        <w:pStyle w:val="1"/>
        <w:rPr>
          <w:color w:val="00B050"/>
          <w:szCs w:val="24"/>
          <w:lang w:val="en-US"/>
        </w:rPr>
      </w:pPr>
      <w:bookmarkStart w:id="94" w:name="_Hlk509308722"/>
      <w:bookmarkStart w:id="95" w:name="_Toc505614665"/>
      <w:bookmarkStart w:id="96" w:name="_Hlk509309614"/>
    </w:p>
    <w:p w:rsidR="00B40904" w:rsidRPr="004F0443" w:rsidRDefault="00B40904" w:rsidP="00B40904">
      <w:pPr>
        <w:pStyle w:val="1"/>
        <w:rPr>
          <w:color w:val="00B050"/>
          <w:szCs w:val="24"/>
        </w:rPr>
      </w:pPr>
      <w:r w:rsidRPr="004F0443">
        <w:rPr>
          <w:color w:val="00B050"/>
          <w:szCs w:val="24"/>
        </w:rPr>
        <w:t>22. Критерии и методика за оценка на проектните предложения</w:t>
      </w:r>
      <w:bookmarkEnd w:id="94"/>
      <w:r w:rsidRPr="004F0443">
        <w:rPr>
          <w:color w:val="00B050"/>
          <w:szCs w:val="24"/>
        </w:rPr>
        <w:t>:</w:t>
      </w:r>
      <w:bookmarkEnd w:id="95"/>
    </w:p>
    <w:p w:rsidR="00FF10AF" w:rsidRPr="00FF10AF" w:rsidRDefault="00FF10AF" w:rsidP="00FF10AF">
      <w:pPr>
        <w:spacing w:after="120" w:line="240" w:lineRule="auto"/>
        <w:contextualSpacing/>
        <w:jc w:val="both"/>
        <w:rPr>
          <w:rFonts w:ascii="Times New Roman" w:eastAsia="Times New Roman" w:hAnsi="Times New Roman" w:cs="Times New Roman"/>
          <w:b/>
          <w:i/>
          <w:sz w:val="24"/>
          <w:szCs w:val="24"/>
        </w:rPr>
      </w:pPr>
      <w:bookmarkStart w:id="97" w:name="_Toc505614666"/>
      <w:bookmarkStart w:id="98" w:name="_Hlk509308746"/>
      <w:bookmarkEnd w:id="96"/>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7087"/>
        <w:gridCol w:w="993"/>
      </w:tblGrid>
      <w:tr w:rsidR="00FF10AF" w:rsidRPr="00FF10AF" w:rsidTr="009F1ECE">
        <w:trPr>
          <w:trHeight w:hRule="exact" w:val="437"/>
        </w:trPr>
        <w:tc>
          <w:tcPr>
            <w:tcW w:w="392" w:type="dxa"/>
            <w:shd w:val="clear" w:color="auto" w:fill="auto"/>
          </w:tcPr>
          <w:p w:rsidR="00FF10AF" w:rsidRPr="00FF10AF" w:rsidRDefault="00FF10AF" w:rsidP="00FF10AF">
            <w:pPr>
              <w:spacing w:after="0"/>
              <w:jc w:val="both"/>
              <w:rPr>
                <w:rFonts w:ascii="Times New Roman" w:eastAsia="Calibri" w:hAnsi="Times New Roman" w:cs="Times New Roman"/>
                <w:b/>
                <w:sz w:val="24"/>
                <w:szCs w:val="24"/>
              </w:rPr>
            </w:pPr>
            <w:r w:rsidRPr="00FF10AF">
              <w:rPr>
                <w:rFonts w:ascii="Times New Roman" w:eastAsia="Times New Roman" w:hAnsi="Times New Roman" w:cs="Times New Roman"/>
                <w:b/>
                <w:bCs/>
                <w:color w:val="000000"/>
                <w:sz w:val="24"/>
                <w:szCs w:val="24"/>
                <w:lang w:eastAsia="bg-BG"/>
              </w:rPr>
              <w:t>№</w:t>
            </w:r>
          </w:p>
        </w:tc>
        <w:tc>
          <w:tcPr>
            <w:tcW w:w="7087" w:type="dxa"/>
            <w:shd w:val="clear" w:color="auto" w:fill="auto"/>
          </w:tcPr>
          <w:p w:rsidR="00FF10AF" w:rsidRPr="00FF10AF" w:rsidRDefault="00FF10AF" w:rsidP="00FF10AF">
            <w:pPr>
              <w:spacing w:after="0"/>
              <w:jc w:val="both"/>
              <w:rPr>
                <w:rFonts w:ascii="Times New Roman" w:eastAsia="Calibri" w:hAnsi="Times New Roman" w:cs="Times New Roman"/>
                <w:b/>
                <w:sz w:val="24"/>
                <w:szCs w:val="24"/>
              </w:rPr>
            </w:pPr>
            <w:r w:rsidRPr="00FF10AF">
              <w:rPr>
                <w:rFonts w:ascii="Times New Roman" w:eastAsia="Times New Roman" w:hAnsi="Times New Roman" w:cs="Times New Roman"/>
                <w:b/>
                <w:bCs/>
                <w:color w:val="000000"/>
                <w:sz w:val="24"/>
                <w:szCs w:val="24"/>
                <w:lang w:eastAsia="bg-BG"/>
              </w:rPr>
              <w:t>Критерии за избор</w:t>
            </w:r>
          </w:p>
        </w:tc>
        <w:tc>
          <w:tcPr>
            <w:tcW w:w="993" w:type="dxa"/>
          </w:tcPr>
          <w:p w:rsidR="00FF10AF" w:rsidRPr="00FF10AF" w:rsidRDefault="00FF10AF" w:rsidP="00FF10AF">
            <w:pPr>
              <w:spacing w:after="0" w:line="240" w:lineRule="auto"/>
              <w:rPr>
                <w:rFonts w:ascii="Times New Roman" w:eastAsia="Calibri" w:hAnsi="Times New Roman" w:cs="Times New Roman"/>
                <w:sz w:val="24"/>
                <w:szCs w:val="24"/>
              </w:rPr>
            </w:pPr>
            <w:r w:rsidRPr="00FF10AF">
              <w:rPr>
                <w:rFonts w:ascii="Times New Roman" w:eastAsia="Times New Roman" w:hAnsi="Times New Roman" w:cs="Times New Roman"/>
                <w:b/>
                <w:bCs/>
                <w:color w:val="000000"/>
                <w:sz w:val="24"/>
                <w:szCs w:val="24"/>
                <w:lang w:eastAsia="bg-BG"/>
              </w:rPr>
              <w:t>Точки</w:t>
            </w:r>
          </w:p>
        </w:tc>
      </w:tr>
      <w:tr w:rsidR="00FF10AF" w:rsidRPr="00FF10AF" w:rsidTr="009F1ECE">
        <w:trPr>
          <w:trHeight w:hRule="exact" w:val="1024"/>
        </w:trPr>
        <w:tc>
          <w:tcPr>
            <w:tcW w:w="392" w:type="dxa"/>
            <w:shd w:val="clear" w:color="auto" w:fill="auto"/>
          </w:tcPr>
          <w:p w:rsidR="00FF10AF" w:rsidRPr="00FF10AF" w:rsidRDefault="00FF10AF" w:rsidP="00FF10AF">
            <w:pPr>
              <w:spacing w:after="0"/>
              <w:jc w:val="both"/>
              <w:rPr>
                <w:rFonts w:ascii="Times New Roman" w:eastAsia="Calibri" w:hAnsi="Times New Roman" w:cs="Times New Roman"/>
                <w:color w:val="000000"/>
                <w:sz w:val="24"/>
                <w:szCs w:val="24"/>
              </w:rPr>
            </w:pPr>
            <w:r w:rsidRPr="00FF10AF">
              <w:rPr>
                <w:rFonts w:ascii="Times New Roman" w:eastAsia="Times New Roman" w:hAnsi="Times New Roman" w:cs="Times New Roman"/>
                <w:color w:val="000000"/>
                <w:sz w:val="24"/>
                <w:szCs w:val="24"/>
                <w:lang w:eastAsia="bg-BG"/>
              </w:rPr>
              <w:t>1</w:t>
            </w:r>
          </w:p>
        </w:tc>
        <w:tc>
          <w:tcPr>
            <w:tcW w:w="7087" w:type="dxa"/>
            <w:shd w:val="clear" w:color="auto" w:fill="auto"/>
          </w:tcPr>
          <w:p w:rsidR="00FF10AF" w:rsidRPr="00FF10AF" w:rsidRDefault="00991950" w:rsidP="00FF10AF">
            <w:pPr>
              <w:jc w:val="both"/>
              <w:rPr>
                <w:rFonts w:ascii="Times New Roman" w:eastAsia="Calibri" w:hAnsi="Times New Roman" w:cs="Times New Roman"/>
                <w:b/>
                <w:sz w:val="24"/>
                <w:szCs w:val="24"/>
              </w:rPr>
            </w:pPr>
            <w:r w:rsidRPr="00BD15B3">
              <w:rPr>
                <w:rFonts w:ascii="Times New Roman" w:hAnsi="Times New Roman"/>
                <w:color w:val="000000"/>
                <w:sz w:val="24"/>
                <w:szCs w:val="24"/>
              </w:rPr>
              <w:t xml:space="preserve"> </w:t>
            </w:r>
            <w:r w:rsidRPr="00FF10AF">
              <w:rPr>
                <w:rFonts w:ascii="Times New Roman" w:eastAsia="Times New Roman" w:hAnsi="Times New Roman" w:cs="Times New Roman"/>
                <w:color w:val="000000"/>
                <w:sz w:val="24"/>
                <w:szCs w:val="24"/>
                <w:lang w:eastAsia="bg-BG"/>
              </w:rPr>
              <w:t>Проектът насърчава кооперирането и интеграцията между земеделските производители и предприятия от хранително – преработвателната промишленост на територията на МИГ</w:t>
            </w:r>
          </w:p>
        </w:tc>
        <w:tc>
          <w:tcPr>
            <w:tcW w:w="993" w:type="dxa"/>
          </w:tcPr>
          <w:p w:rsidR="00FF10AF" w:rsidRPr="00FF10AF" w:rsidRDefault="00FF10AF" w:rsidP="00FF10AF">
            <w:pPr>
              <w:spacing w:after="0" w:line="240" w:lineRule="auto"/>
              <w:rPr>
                <w:rFonts w:ascii="Times New Roman" w:eastAsia="Calibri" w:hAnsi="Times New Roman" w:cs="Times New Roman"/>
                <w:sz w:val="24"/>
                <w:szCs w:val="24"/>
              </w:rPr>
            </w:pPr>
            <w:r w:rsidRPr="00FF10AF">
              <w:rPr>
                <w:rFonts w:ascii="Times New Roman" w:eastAsia="Times New Roman" w:hAnsi="Times New Roman" w:cs="Times New Roman"/>
                <w:color w:val="000000"/>
                <w:sz w:val="24"/>
                <w:szCs w:val="24"/>
                <w:lang w:eastAsia="bg-BG"/>
              </w:rPr>
              <w:t>30</w:t>
            </w:r>
          </w:p>
        </w:tc>
      </w:tr>
      <w:tr w:rsidR="00FF10AF" w:rsidRPr="00FF10AF" w:rsidTr="009F1ECE">
        <w:trPr>
          <w:trHeight w:hRule="exact" w:val="996"/>
        </w:trPr>
        <w:tc>
          <w:tcPr>
            <w:tcW w:w="392" w:type="dxa"/>
            <w:shd w:val="clear" w:color="auto" w:fill="auto"/>
          </w:tcPr>
          <w:p w:rsidR="00FF10AF" w:rsidRPr="00FF10AF" w:rsidRDefault="00FF10AF" w:rsidP="00FF10AF">
            <w:pPr>
              <w:spacing w:after="0"/>
              <w:jc w:val="both"/>
              <w:rPr>
                <w:rFonts w:ascii="Times New Roman" w:eastAsia="Calibri" w:hAnsi="Times New Roman" w:cs="Times New Roman"/>
                <w:color w:val="000000"/>
                <w:sz w:val="24"/>
                <w:szCs w:val="24"/>
              </w:rPr>
            </w:pPr>
            <w:r w:rsidRPr="00FF10AF">
              <w:rPr>
                <w:rFonts w:ascii="Times New Roman" w:eastAsia="Times New Roman" w:hAnsi="Times New Roman" w:cs="Times New Roman"/>
                <w:color w:val="000000"/>
                <w:sz w:val="24"/>
                <w:szCs w:val="24"/>
                <w:lang w:eastAsia="bg-BG"/>
              </w:rPr>
              <w:t>2</w:t>
            </w:r>
          </w:p>
        </w:tc>
        <w:tc>
          <w:tcPr>
            <w:tcW w:w="7087" w:type="dxa"/>
            <w:shd w:val="clear" w:color="auto" w:fill="auto"/>
          </w:tcPr>
          <w:p w:rsidR="00FF10AF" w:rsidRPr="00FF10AF" w:rsidRDefault="00FF10AF" w:rsidP="00FF10AF">
            <w:pPr>
              <w:jc w:val="both"/>
              <w:rPr>
                <w:rFonts w:ascii="Times New Roman" w:eastAsia="Times New Roman" w:hAnsi="Times New Roman" w:cs="Times New Roman"/>
                <w:color w:val="000000"/>
                <w:sz w:val="24"/>
                <w:szCs w:val="24"/>
                <w:lang w:val="en-US" w:eastAsia="bg-BG"/>
              </w:rPr>
            </w:pPr>
            <w:r w:rsidRPr="00FF10AF">
              <w:rPr>
                <w:rFonts w:ascii="Times New Roman" w:eastAsia="Times New Roman" w:hAnsi="Times New Roman" w:cs="Times New Roman"/>
                <w:color w:val="000000"/>
                <w:sz w:val="24"/>
                <w:szCs w:val="24"/>
                <w:lang w:eastAsia="bg-BG"/>
              </w:rPr>
              <w:t>Проектът е за инвестиции в активи за съхранение, преработка, пакетиране, охлаждане, замразяване и сушене на продукти, произвеждани на територията на МИГ</w:t>
            </w:r>
          </w:p>
          <w:p w:rsidR="00FF10AF" w:rsidRPr="00FF10AF" w:rsidRDefault="00FF10AF" w:rsidP="00FF10AF">
            <w:pPr>
              <w:jc w:val="both"/>
              <w:rPr>
                <w:rFonts w:ascii="Times New Roman" w:eastAsia="Times New Roman" w:hAnsi="Times New Roman" w:cs="Times New Roman"/>
                <w:color w:val="000000"/>
                <w:sz w:val="24"/>
                <w:szCs w:val="24"/>
                <w:lang w:val="en-US" w:eastAsia="bg-BG"/>
              </w:rPr>
            </w:pPr>
          </w:p>
          <w:p w:rsidR="00FF10AF" w:rsidRPr="00FF10AF" w:rsidRDefault="00FF10AF" w:rsidP="00FF10AF">
            <w:pPr>
              <w:jc w:val="both"/>
              <w:rPr>
                <w:rFonts w:ascii="Times New Roman" w:eastAsia="Times New Roman" w:hAnsi="Times New Roman" w:cs="Times New Roman"/>
                <w:color w:val="000000"/>
                <w:sz w:val="24"/>
                <w:szCs w:val="24"/>
                <w:lang w:val="en-US" w:eastAsia="bg-BG"/>
              </w:rPr>
            </w:pPr>
          </w:p>
          <w:p w:rsidR="00FF10AF" w:rsidRPr="00FF10AF" w:rsidRDefault="00FF10AF" w:rsidP="00FF10AF">
            <w:pPr>
              <w:jc w:val="both"/>
              <w:rPr>
                <w:rFonts w:ascii="Times New Roman" w:eastAsia="Times New Roman" w:hAnsi="Times New Roman" w:cs="Times New Roman"/>
                <w:color w:val="000000"/>
                <w:sz w:val="24"/>
                <w:szCs w:val="24"/>
                <w:lang w:val="en-US" w:eastAsia="bg-BG"/>
              </w:rPr>
            </w:pPr>
          </w:p>
          <w:p w:rsidR="00FF10AF" w:rsidRPr="00FF10AF" w:rsidRDefault="00FF10AF" w:rsidP="00FF10AF">
            <w:pPr>
              <w:jc w:val="both"/>
              <w:rPr>
                <w:rFonts w:ascii="Times New Roman" w:eastAsia="Calibri" w:hAnsi="Times New Roman" w:cs="Times New Roman"/>
                <w:b/>
                <w:sz w:val="24"/>
                <w:szCs w:val="24"/>
                <w:lang w:val="en-US"/>
              </w:rPr>
            </w:pPr>
          </w:p>
        </w:tc>
        <w:tc>
          <w:tcPr>
            <w:tcW w:w="993" w:type="dxa"/>
          </w:tcPr>
          <w:p w:rsidR="00FF10AF" w:rsidRPr="00FF10AF" w:rsidRDefault="00FF10AF" w:rsidP="00FF10AF">
            <w:pPr>
              <w:spacing w:after="0" w:line="240" w:lineRule="auto"/>
              <w:rPr>
                <w:rFonts w:ascii="Times New Roman" w:eastAsia="Calibri" w:hAnsi="Times New Roman" w:cs="Times New Roman"/>
                <w:sz w:val="24"/>
                <w:szCs w:val="24"/>
              </w:rPr>
            </w:pPr>
            <w:r w:rsidRPr="00FF10AF">
              <w:rPr>
                <w:rFonts w:ascii="Times New Roman" w:eastAsia="Times New Roman" w:hAnsi="Times New Roman" w:cs="Times New Roman"/>
                <w:color w:val="000000"/>
                <w:sz w:val="24"/>
                <w:szCs w:val="24"/>
                <w:lang w:eastAsia="bg-BG"/>
              </w:rPr>
              <w:t>15</w:t>
            </w:r>
          </w:p>
        </w:tc>
      </w:tr>
      <w:tr w:rsidR="00FF10AF" w:rsidRPr="00FF10AF" w:rsidTr="009F1ECE">
        <w:trPr>
          <w:trHeight w:hRule="exact" w:val="421"/>
        </w:trPr>
        <w:tc>
          <w:tcPr>
            <w:tcW w:w="392" w:type="dxa"/>
            <w:shd w:val="clear" w:color="auto" w:fill="auto"/>
          </w:tcPr>
          <w:p w:rsidR="00FF10AF" w:rsidRPr="00FF10AF" w:rsidRDefault="00FF10AF" w:rsidP="00FF10AF">
            <w:pPr>
              <w:spacing w:after="0"/>
              <w:jc w:val="both"/>
              <w:rPr>
                <w:rFonts w:ascii="Times New Roman" w:eastAsia="Calibri" w:hAnsi="Times New Roman" w:cs="Times New Roman"/>
                <w:color w:val="000000"/>
                <w:sz w:val="24"/>
                <w:szCs w:val="24"/>
              </w:rPr>
            </w:pPr>
            <w:r w:rsidRPr="00FF10AF">
              <w:rPr>
                <w:rFonts w:ascii="Times New Roman" w:eastAsia="Times New Roman" w:hAnsi="Times New Roman" w:cs="Times New Roman"/>
                <w:color w:val="000000"/>
                <w:sz w:val="24"/>
                <w:szCs w:val="24"/>
                <w:lang w:eastAsia="bg-BG"/>
              </w:rPr>
              <w:t>3</w:t>
            </w:r>
          </w:p>
        </w:tc>
        <w:tc>
          <w:tcPr>
            <w:tcW w:w="7087" w:type="dxa"/>
            <w:shd w:val="clear" w:color="auto" w:fill="auto"/>
          </w:tcPr>
          <w:p w:rsidR="00FF10AF" w:rsidRPr="00FF10AF" w:rsidRDefault="00FF10AF" w:rsidP="00FF10AF">
            <w:pPr>
              <w:jc w:val="both"/>
              <w:rPr>
                <w:rFonts w:ascii="Times New Roman" w:eastAsia="Calibri" w:hAnsi="Times New Roman" w:cs="Times New Roman"/>
                <w:b/>
                <w:sz w:val="24"/>
                <w:szCs w:val="24"/>
              </w:rPr>
            </w:pPr>
            <w:r w:rsidRPr="00FF10AF">
              <w:rPr>
                <w:rFonts w:ascii="Times New Roman" w:eastAsia="Times New Roman" w:hAnsi="Times New Roman" w:cs="Times New Roman"/>
                <w:color w:val="000000"/>
                <w:sz w:val="24"/>
                <w:szCs w:val="24"/>
                <w:lang w:eastAsia="bg-BG"/>
              </w:rPr>
              <w:t>Проектът е свързан  с внедряване на иновации</w:t>
            </w:r>
          </w:p>
        </w:tc>
        <w:tc>
          <w:tcPr>
            <w:tcW w:w="993" w:type="dxa"/>
          </w:tcPr>
          <w:p w:rsidR="00FF10AF" w:rsidRPr="00FF10AF" w:rsidRDefault="00FF10AF" w:rsidP="00FF10AF">
            <w:pPr>
              <w:spacing w:after="0" w:line="240" w:lineRule="auto"/>
              <w:rPr>
                <w:rFonts w:ascii="Times New Roman" w:eastAsia="Calibri" w:hAnsi="Times New Roman" w:cs="Times New Roman"/>
                <w:sz w:val="24"/>
                <w:szCs w:val="24"/>
              </w:rPr>
            </w:pPr>
            <w:r w:rsidRPr="00FF10AF">
              <w:rPr>
                <w:rFonts w:ascii="Times New Roman" w:eastAsia="Times New Roman" w:hAnsi="Times New Roman" w:cs="Times New Roman"/>
                <w:color w:val="000000"/>
                <w:sz w:val="24"/>
                <w:szCs w:val="24"/>
                <w:lang w:eastAsia="bg-BG"/>
              </w:rPr>
              <w:t>10</w:t>
            </w:r>
          </w:p>
        </w:tc>
      </w:tr>
      <w:tr w:rsidR="00FF10AF" w:rsidRPr="00FF10AF" w:rsidTr="009F1ECE">
        <w:trPr>
          <w:trHeight w:hRule="exact" w:val="413"/>
        </w:trPr>
        <w:tc>
          <w:tcPr>
            <w:tcW w:w="392" w:type="dxa"/>
            <w:shd w:val="clear" w:color="auto" w:fill="auto"/>
          </w:tcPr>
          <w:p w:rsidR="00FF10AF" w:rsidRPr="00FF10AF" w:rsidRDefault="00FF10AF" w:rsidP="00FF10AF">
            <w:pPr>
              <w:spacing w:after="0"/>
              <w:jc w:val="both"/>
              <w:rPr>
                <w:rFonts w:ascii="Times New Roman" w:eastAsia="Calibri" w:hAnsi="Times New Roman" w:cs="Times New Roman"/>
                <w:color w:val="000000"/>
                <w:sz w:val="24"/>
                <w:szCs w:val="24"/>
              </w:rPr>
            </w:pPr>
            <w:r w:rsidRPr="00FF10AF">
              <w:rPr>
                <w:rFonts w:ascii="Times New Roman" w:eastAsia="Times New Roman" w:hAnsi="Times New Roman" w:cs="Times New Roman"/>
                <w:color w:val="000000"/>
                <w:sz w:val="24"/>
                <w:szCs w:val="24"/>
                <w:lang w:eastAsia="bg-BG"/>
              </w:rPr>
              <w:t>4</w:t>
            </w:r>
          </w:p>
        </w:tc>
        <w:tc>
          <w:tcPr>
            <w:tcW w:w="7087" w:type="dxa"/>
            <w:shd w:val="clear" w:color="auto" w:fill="auto"/>
          </w:tcPr>
          <w:p w:rsidR="00FF10AF" w:rsidRPr="00FF10AF" w:rsidRDefault="00FF10AF" w:rsidP="00FF10AF">
            <w:pPr>
              <w:jc w:val="both"/>
              <w:rPr>
                <w:rFonts w:ascii="Times New Roman" w:eastAsia="Calibri" w:hAnsi="Times New Roman" w:cs="Times New Roman"/>
                <w:b/>
                <w:sz w:val="24"/>
                <w:szCs w:val="24"/>
              </w:rPr>
            </w:pPr>
            <w:r w:rsidRPr="00FF10AF">
              <w:rPr>
                <w:rFonts w:ascii="Times New Roman" w:eastAsia="Times New Roman" w:hAnsi="Times New Roman" w:cs="Times New Roman"/>
                <w:color w:val="000000"/>
                <w:sz w:val="24"/>
                <w:szCs w:val="24"/>
                <w:lang w:eastAsia="bg-BG"/>
              </w:rPr>
              <w:t>Проектът е за преработка на биологични продукти</w:t>
            </w:r>
          </w:p>
        </w:tc>
        <w:tc>
          <w:tcPr>
            <w:tcW w:w="993" w:type="dxa"/>
          </w:tcPr>
          <w:p w:rsidR="00FF10AF" w:rsidRPr="00FF10AF" w:rsidRDefault="00FF10AF" w:rsidP="00FF10AF">
            <w:pPr>
              <w:spacing w:after="0" w:line="240" w:lineRule="auto"/>
              <w:rPr>
                <w:rFonts w:ascii="Times New Roman" w:eastAsia="Calibri" w:hAnsi="Times New Roman" w:cs="Times New Roman"/>
                <w:sz w:val="24"/>
                <w:szCs w:val="24"/>
              </w:rPr>
            </w:pPr>
            <w:r w:rsidRPr="00FF10AF">
              <w:rPr>
                <w:rFonts w:ascii="Times New Roman" w:eastAsia="Times New Roman" w:hAnsi="Times New Roman" w:cs="Times New Roman"/>
                <w:color w:val="000000"/>
                <w:sz w:val="24"/>
                <w:szCs w:val="24"/>
                <w:lang w:eastAsia="bg-BG"/>
              </w:rPr>
              <w:t>5</w:t>
            </w:r>
          </w:p>
        </w:tc>
      </w:tr>
      <w:tr w:rsidR="00FF10AF" w:rsidRPr="00FF10AF" w:rsidTr="009F1ECE">
        <w:trPr>
          <w:trHeight w:hRule="exact" w:val="768"/>
        </w:trPr>
        <w:tc>
          <w:tcPr>
            <w:tcW w:w="392" w:type="dxa"/>
            <w:shd w:val="clear" w:color="auto" w:fill="auto"/>
          </w:tcPr>
          <w:p w:rsidR="00FF10AF" w:rsidRPr="00FF10AF" w:rsidRDefault="00FF10AF" w:rsidP="00FF10AF">
            <w:pPr>
              <w:spacing w:after="0"/>
              <w:jc w:val="both"/>
              <w:rPr>
                <w:rFonts w:ascii="Times New Roman" w:eastAsia="Calibri" w:hAnsi="Times New Roman" w:cs="Times New Roman"/>
                <w:color w:val="000000"/>
                <w:sz w:val="24"/>
                <w:szCs w:val="24"/>
              </w:rPr>
            </w:pPr>
            <w:r w:rsidRPr="00FF10AF">
              <w:rPr>
                <w:rFonts w:ascii="Times New Roman" w:eastAsia="Times New Roman" w:hAnsi="Times New Roman" w:cs="Times New Roman"/>
                <w:color w:val="000000"/>
                <w:sz w:val="24"/>
                <w:szCs w:val="24"/>
                <w:lang w:eastAsia="bg-BG"/>
              </w:rPr>
              <w:lastRenderedPageBreak/>
              <w:t>5</w:t>
            </w:r>
          </w:p>
        </w:tc>
        <w:tc>
          <w:tcPr>
            <w:tcW w:w="7087" w:type="dxa"/>
            <w:shd w:val="clear" w:color="auto" w:fill="auto"/>
          </w:tcPr>
          <w:p w:rsidR="00FF10AF" w:rsidRPr="00FF10AF" w:rsidRDefault="00FF10AF" w:rsidP="00FF10AF">
            <w:pPr>
              <w:jc w:val="both"/>
              <w:rPr>
                <w:rFonts w:ascii="Times New Roman" w:eastAsia="Calibri" w:hAnsi="Times New Roman" w:cs="Times New Roman"/>
                <w:b/>
                <w:sz w:val="24"/>
                <w:szCs w:val="24"/>
              </w:rPr>
            </w:pPr>
            <w:r w:rsidRPr="00FF10AF">
              <w:rPr>
                <w:rFonts w:ascii="Times New Roman" w:eastAsia="Times New Roman" w:hAnsi="Times New Roman" w:cs="Times New Roman"/>
                <w:color w:val="000000"/>
                <w:sz w:val="24"/>
                <w:szCs w:val="24"/>
                <w:lang w:eastAsia="bg-BG"/>
              </w:rPr>
              <w:t xml:space="preserve">С проекта се въвеждат нови процеси и технологии, целящи опазването на околната среда. </w:t>
            </w:r>
          </w:p>
        </w:tc>
        <w:tc>
          <w:tcPr>
            <w:tcW w:w="993" w:type="dxa"/>
          </w:tcPr>
          <w:p w:rsidR="00FF10AF" w:rsidRPr="00FF10AF" w:rsidRDefault="00FF10AF" w:rsidP="00FF10AF">
            <w:pPr>
              <w:spacing w:after="0" w:line="240" w:lineRule="auto"/>
              <w:rPr>
                <w:rFonts w:ascii="Times New Roman" w:eastAsia="Calibri" w:hAnsi="Times New Roman" w:cs="Times New Roman"/>
                <w:sz w:val="24"/>
                <w:szCs w:val="24"/>
              </w:rPr>
            </w:pPr>
            <w:r w:rsidRPr="00FF10AF">
              <w:rPr>
                <w:rFonts w:ascii="Times New Roman" w:eastAsia="Times New Roman" w:hAnsi="Times New Roman" w:cs="Times New Roman"/>
                <w:color w:val="000000"/>
                <w:sz w:val="24"/>
                <w:szCs w:val="24"/>
                <w:lang w:eastAsia="bg-BG"/>
              </w:rPr>
              <w:t>10</w:t>
            </w:r>
          </w:p>
        </w:tc>
      </w:tr>
      <w:tr w:rsidR="00FF10AF" w:rsidRPr="00FF10AF" w:rsidTr="009F1ECE">
        <w:trPr>
          <w:trHeight w:hRule="exact" w:val="954"/>
        </w:trPr>
        <w:tc>
          <w:tcPr>
            <w:tcW w:w="392" w:type="dxa"/>
            <w:shd w:val="clear" w:color="auto" w:fill="auto"/>
          </w:tcPr>
          <w:p w:rsidR="00FF10AF" w:rsidRPr="00FF10AF" w:rsidRDefault="00FF10AF" w:rsidP="00FF10AF">
            <w:pPr>
              <w:spacing w:after="0"/>
              <w:jc w:val="both"/>
              <w:rPr>
                <w:rFonts w:ascii="Times New Roman" w:eastAsia="Calibri" w:hAnsi="Times New Roman" w:cs="Times New Roman"/>
                <w:color w:val="000000"/>
                <w:sz w:val="24"/>
                <w:szCs w:val="24"/>
              </w:rPr>
            </w:pPr>
            <w:r w:rsidRPr="00FF10AF">
              <w:rPr>
                <w:rFonts w:ascii="Times New Roman" w:eastAsia="Calibri" w:hAnsi="Times New Roman" w:cs="Times New Roman"/>
                <w:color w:val="000000"/>
                <w:sz w:val="24"/>
                <w:szCs w:val="24"/>
              </w:rPr>
              <w:t>6</w:t>
            </w:r>
          </w:p>
        </w:tc>
        <w:tc>
          <w:tcPr>
            <w:tcW w:w="7087" w:type="dxa"/>
            <w:shd w:val="clear" w:color="auto" w:fill="auto"/>
          </w:tcPr>
          <w:p w:rsidR="00FF10AF" w:rsidRPr="00FF10AF" w:rsidRDefault="00FF10AF" w:rsidP="00FF10AF">
            <w:pPr>
              <w:jc w:val="both"/>
              <w:rPr>
                <w:rFonts w:ascii="Times New Roman" w:eastAsia="Calibri" w:hAnsi="Times New Roman" w:cs="Times New Roman"/>
                <w:b/>
                <w:sz w:val="24"/>
                <w:szCs w:val="24"/>
              </w:rPr>
            </w:pPr>
            <w:r w:rsidRPr="00FF10AF">
              <w:rPr>
                <w:rFonts w:ascii="Times New Roman" w:eastAsia="Times New Roman" w:hAnsi="Times New Roman" w:cs="Times New Roman"/>
                <w:color w:val="000000"/>
                <w:sz w:val="24"/>
                <w:szCs w:val="24"/>
                <w:lang w:eastAsia="bg-BG"/>
              </w:rPr>
              <w:t>Проектът насърчава заетостта чрез разкриването на - минимум</w:t>
            </w:r>
            <w:r w:rsidRPr="00FF10AF">
              <w:rPr>
                <w:rFonts w:ascii="Times New Roman" w:eastAsia="Times New Roman" w:hAnsi="Times New Roman" w:cs="Times New Roman"/>
                <w:color w:val="000000"/>
                <w:sz w:val="24"/>
                <w:szCs w:val="24"/>
                <w:lang w:eastAsia="bg-BG"/>
              </w:rPr>
              <w:cr/>
              <w:t>1 ново работно място и запазване на съществуващи работни места</w:t>
            </w:r>
          </w:p>
        </w:tc>
        <w:tc>
          <w:tcPr>
            <w:tcW w:w="993" w:type="dxa"/>
          </w:tcPr>
          <w:p w:rsidR="00FF10AF" w:rsidRPr="00FF10AF" w:rsidRDefault="00FF10AF" w:rsidP="00FF10AF">
            <w:pPr>
              <w:spacing w:after="0" w:line="240" w:lineRule="auto"/>
              <w:rPr>
                <w:rFonts w:ascii="Times New Roman" w:eastAsia="Calibri" w:hAnsi="Times New Roman" w:cs="Times New Roman"/>
                <w:sz w:val="24"/>
                <w:szCs w:val="24"/>
              </w:rPr>
            </w:pPr>
            <w:r w:rsidRPr="00FF10AF">
              <w:rPr>
                <w:rFonts w:ascii="Times New Roman" w:eastAsia="Times New Roman" w:hAnsi="Times New Roman" w:cs="Times New Roman"/>
                <w:color w:val="000000"/>
                <w:sz w:val="24"/>
                <w:szCs w:val="24"/>
                <w:lang w:eastAsia="bg-BG"/>
              </w:rPr>
              <w:t>30</w:t>
            </w:r>
          </w:p>
        </w:tc>
      </w:tr>
      <w:tr w:rsidR="00FF10AF" w:rsidRPr="00FF10AF" w:rsidTr="009F1ECE">
        <w:trPr>
          <w:trHeight w:hRule="exact" w:val="267"/>
        </w:trPr>
        <w:tc>
          <w:tcPr>
            <w:tcW w:w="392" w:type="dxa"/>
            <w:shd w:val="clear" w:color="auto" w:fill="auto"/>
          </w:tcPr>
          <w:p w:rsidR="00FF10AF" w:rsidRPr="00FF10AF" w:rsidRDefault="00FF10AF" w:rsidP="00FF10AF">
            <w:pPr>
              <w:spacing w:after="0"/>
              <w:jc w:val="both"/>
              <w:rPr>
                <w:rFonts w:ascii="Times New Roman" w:eastAsia="Calibri" w:hAnsi="Times New Roman" w:cs="Times New Roman"/>
                <w:color w:val="000000"/>
                <w:sz w:val="24"/>
                <w:szCs w:val="24"/>
              </w:rPr>
            </w:pPr>
            <w:r w:rsidRPr="00FF10AF">
              <w:rPr>
                <w:rFonts w:ascii="Times New Roman" w:eastAsia="Times New Roman" w:hAnsi="Times New Roman" w:cs="Times New Roman"/>
                <w:color w:val="000000"/>
                <w:sz w:val="24"/>
                <w:szCs w:val="24"/>
                <w:lang w:eastAsia="bg-BG"/>
              </w:rPr>
              <w:t> </w:t>
            </w:r>
          </w:p>
        </w:tc>
        <w:tc>
          <w:tcPr>
            <w:tcW w:w="7087" w:type="dxa"/>
            <w:shd w:val="clear" w:color="auto" w:fill="auto"/>
          </w:tcPr>
          <w:p w:rsidR="00FF10AF" w:rsidRPr="00FF10AF" w:rsidRDefault="00FF10AF" w:rsidP="00FF10AF">
            <w:pPr>
              <w:jc w:val="both"/>
              <w:rPr>
                <w:rFonts w:ascii="Times New Roman" w:eastAsia="Calibri" w:hAnsi="Times New Roman" w:cs="Times New Roman"/>
                <w:b/>
                <w:sz w:val="24"/>
                <w:szCs w:val="24"/>
              </w:rPr>
            </w:pPr>
            <w:r w:rsidRPr="00FF10AF">
              <w:rPr>
                <w:rFonts w:ascii="Times New Roman" w:eastAsia="Times New Roman" w:hAnsi="Times New Roman" w:cs="Times New Roman"/>
                <w:b/>
                <w:bCs/>
                <w:color w:val="000000"/>
                <w:sz w:val="24"/>
                <w:szCs w:val="24"/>
                <w:lang w:eastAsia="bg-BG"/>
              </w:rPr>
              <w:t>Общо</w:t>
            </w:r>
          </w:p>
        </w:tc>
        <w:tc>
          <w:tcPr>
            <w:tcW w:w="993" w:type="dxa"/>
          </w:tcPr>
          <w:p w:rsidR="00FF10AF" w:rsidRPr="00FF10AF" w:rsidRDefault="00FF10AF" w:rsidP="00FF10AF">
            <w:pPr>
              <w:spacing w:after="0" w:line="240" w:lineRule="auto"/>
              <w:rPr>
                <w:rFonts w:ascii="Times New Roman" w:eastAsia="Calibri" w:hAnsi="Times New Roman" w:cs="Times New Roman"/>
                <w:sz w:val="24"/>
                <w:szCs w:val="24"/>
              </w:rPr>
            </w:pPr>
            <w:r w:rsidRPr="00FF10AF">
              <w:rPr>
                <w:rFonts w:ascii="Times New Roman" w:eastAsia="Times New Roman" w:hAnsi="Times New Roman" w:cs="Times New Roman"/>
                <w:b/>
                <w:bCs/>
                <w:color w:val="000000"/>
                <w:sz w:val="24"/>
                <w:szCs w:val="24"/>
                <w:lang w:eastAsia="bg-BG"/>
              </w:rPr>
              <w:t>100</w:t>
            </w:r>
          </w:p>
        </w:tc>
      </w:tr>
    </w:tbl>
    <w:p w:rsidR="00471C2C" w:rsidRDefault="00471C2C" w:rsidP="00713495">
      <w:pPr>
        <w:spacing w:before="120" w:after="120"/>
        <w:jc w:val="both"/>
        <w:rPr>
          <w:rFonts w:ascii="Times New Roman" w:eastAsia="Times New Roman" w:hAnsi="Times New Roman" w:cs="Times New Roman"/>
          <w:sz w:val="24"/>
          <w:szCs w:val="24"/>
          <w:lang w:eastAsia="bg-BG"/>
        </w:rPr>
      </w:pPr>
    </w:p>
    <w:p w:rsidR="000930B9" w:rsidRDefault="004225D6" w:rsidP="00713495">
      <w:pPr>
        <w:spacing w:before="120" w:after="120"/>
        <w:jc w:val="both"/>
        <w:rPr>
          <w:rFonts w:ascii="Times New Roman" w:eastAsia="Times New Roman" w:hAnsi="Times New Roman" w:cs="Times New Roman"/>
          <w:sz w:val="24"/>
          <w:szCs w:val="24"/>
          <w:lang w:eastAsia="bg-BG"/>
        </w:rPr>
      </w:pPr>
      <w:r w:rsidRPr="009347EB">
        <w:rPr>
          <w:rFonts w:ascii="Times New Roman" w:eastAsia="Times New Roman" w:hAnsi="Times New Roman" w:cs="Times New Roman"/>
          <w:sz w:val="24"/>
          <w:szCs w:val="24"/>
          <w:lang w:eastAsia="bg-BG"/>
        </w:rPr>
        <w:t>Необходимо е кандидата да представи ясна и убедителна обосновка за дейностите на проектното предложение от гледна точка на съответствието му с целите и приоритетите на стратегията за Водено от общностите местно развитие за територията на „МИГ Главиница-Ситово Крайдунавска Добруджа” и процедурата, по която кандидатства. Обосновката по критерия, за който се кандидатства, трябва да е ясно и последователно описана и структурирана. Проектното предложение трябва да съдържа ясно дефинирани очаквани резултати от изпълнението на всяка дейност от проектното предложение. Индикаторът/ите на проектното предложение измерват резултатите от проекта по адекватен начин.</w:t>
      </w:r>
    </w:p>
    <w:p w:rsidR="000930B9" w:rsidRDefault="004225D6" w:rsidP="00713495">
      <w:pPr>
        <w:spacing w:before="120" w:after="120"/>
        <w:jc w:val="both"/>
        <w:rPr>
          <w:rFonts w:ascii="Times New Roman" w:eastAsia="Times New Roman" w:hAnsi="Times New Roman" w:cs="Times New Roman"/>
          <w:sz w:val="24"/>
          <w:szCs w:val="24"/>
          <w:lang w:eastAsia="bg-BG"/>
        </w:rPr>
      </w:pPr>
      <w:r w:rsidRPr="009347EB">
        <w:rPr>
          <w:rFonts w:ascii="Times New Roman" w:eastAsia="Times New Roman" w:hAnsi="Times New Roman" w:cs="Times New Roman"/>
          <w:sz w:val="24"/>
          <w:szCs w:val="24"/>
          <w:lang w:eastAsia="bg-BG"/>
        </w:rPr>
        <w:t xml:space="preserve">За да бъде предложено за финансиране едно проектно предложение, общата крайна оценка на етап техническа и финансова оценка трябва да е равна на или по-голяма от </w:t>
      </w:r>
      <w:r w:rsidRPr="009347EB">
        <w:rPr>
          <w:rFonts w:ascii="Times New Roman" w:eastAsia="Times New Roman" w:hAnsi="Times New Roman" w:cs="Times New Roman"/>
          <w:b/>
          <w:sz w:val="24"/>
          <w:szCs w:val="24"/>
          <w:lang w:eastAsia="bg-BG"/>
        </w:rPr>
        <w:t>10 т.</w:t>
      </w:r>
    </w:p>
    <w:p w:rsidR="000930B9" w:rsidRPr="00471C2C" w:rsidRDefault="00AA3D5F" w:rsidP="00713495">
      <w:pPr>
        <w:spacing w:after="0"/>
        <w:jc w:val="both"/>
        <w:rPr>
          <w:rFonts w:ascii="Times New Roman" w:hAnsi="Times New Roman" w:cs="Times New Roman"/>
          <w:b/>
          <w:sz w:val="24"/>
          <w:szCs w:val="24"/>
        </w:rPr>
      </w:pPr>
      <w:r w:rsidRPr="00471C2C">
        <w:rPr>
          <w:rFonts w:ascii="Times New Roman" w:hAnsi="Times New Roman" w:cs="Times New Roman"/>
          <w:b/>
          <w:sz w:val="24"/>
          <w:szCs w:val="24"/>
        </w:rPr>
        <w:t>В случай, че две или повече проектни предложения имат еднакви общи крайни оценки, проектите ще бъдат подреждани в низходящ ред, и ще се дава предимство на проекта/ите, получил по-висока оценка/и по следния критерий:</w:t>
      </w:r>
    </w:p>
    <w:p w:rsidR="00AA3D5F" w:rsidRPr="00471C2C" w:rsidRDefault="00AA3D5F" w:rsidP="00A21A8E">
      <w:pPr>
        <w:jc w:val="both"/>
        <w:rPr>
          <w:rFonts w:ascii="Times New Roman" w:hAnsi="Times New Roman" w:cs="Times New Roman"/>
          <w:b/>
          <w:sz w:val="24"/>
          <w:szCs w:val="24"/>
        </w:rPr>
      </w:pPr>
      <w:r w:rsidRPr="00471C2C">
        <w:rPr>
          <w:rFonts w:ascii="Times New Roman" w:hAnsi="Times New Roman" w:cs="Times New Roman"/>
          <w:b/>
          <w:sz w:val="24"/>
          <w:szCs w:val="24"/>
        </w:rPr>
        <w:t>Крайна оценка по критерий 6: „Проектът насърчава заетостта чрез разкриването на – минимум 1 ново работно място и запазване на съществуващи работни места” – предимство получава кандидат, който е предложил разкриването на повече работни места</w:t>
      </w:r>
      <w:r w:rsidR="009347EB" w:rsidRPr="00471C2C">
        <w:rPr>
          <w:rFonts w:ascii="Times New Roman" w:hAnsi="Times New Roman" w:cs="Times New Roman"/>
          <w:b/>
          <w:sz w:val="24"/>
          <w:szCs w:val="24"/>
        </w:rPr>
        <w:t>.</w:t>
      </w:r>
    </w:p>
    <w:p w:rsidR="009347EB" w:rsidRPr="009347EB" w:rsidRDefault="009347EB" w:rsidP="009347EB">
      <w:pPr>
        <w:spacing w:before="120" w:after="120"/>
        <w:jc w:val="both"/>
        <w:rPr>
          <w:rFonts w:ascii="Times New Roman" w:eastAsia="Times New Roman" w:hAnsi="Times New Roman" w:cs="Times New Roman"/>
          <w:sz w:val="24"/>
          <w:szCs w:val="24"/>
          <w:lang w:eastAsia="bg-BG"/>
        </w:rPr>
      </w:pPr>
      <w:r w:rsidRPr="009347EB">
        <w:rPr>
          <w:rFonts w:ascii="Times New Roman" w:eastAsia="Times New Roman" w:hAnsi="Times New Roman" w:cs="Times New Roman"/>
          <w:sz w:val="24"/>
          <w:szCs w:val="24"/>
          <w:lang w:eastAsia="bg-BG"/>
        </w:rPr>
        <w:t>За да бъдат присъдени точки на проектното предложение, при извършване на техническа и финансова оценка се проверяват представените доказателства за съответствие или изпълнение на условията/ изискванията по критериите, както следва:</w:t>
      </w:r>
    </w:p>
    <w:p w:rsidR="000D2C40" w:rsidRPr="009347EB" w:rsidRDefault="000D2C40" w:rsidP="000D2C40">
      <w:pPr>
        <w:jc w:val="both"/>
        <w:rPr>
          <w:rFonts w:ascii="Times New Roman" w:hAnsi="Times New Roman" w:cs="Times New Roman"/>
          <w:sz w:val="24"/>
          <w:szCs w:val="24"/>
        </w:rPr>
      </w:pPr>
      <w:r w:rsidRPr="009347EB">
        <w:rPr>
          <w:rFonts w:ascii="Times New Roman" w:eastAsia="Times New Roman" w:hAnsi="Times New Roman" w:cs="Times New Roman"/>
          <w:b/>
          <w:bCs/>
          <w:sz w:val="24"/>
          <w:szCs w:val="24"/>
          <w:u w:val="single"/>
          <w:lang w:eastAsia="bg-BG"/>
        </w:rPr>
        <w:t>По критерий 1:</w:t>
      </w:r>
      <w:r w:rsidR="0018385B">
        <w:rPr>
          <w:rFonts w:ascii="Times New Roman" w:eastAsia="Times New Roman" w:hAnsi="Times New Roman" w:cs="Times New Roman"/>
          <w:b/>
          <w:bCs/>
          <w:sz w:val="24"/>
          <w:szCs w:val="24"/>
          <w:lang w:eastAsia="bg-BG"/>
        </w:rPr>
        <w:t xml:space="preserve"> </w:t>
      </w:r>
      <w:r w:rsidR="008A5104">
        <w:rPr>
          <w:rFonts w:ascii="Times New Roman" w:eastAsia="Times New Roman" w:hAnsi="Times New Roman" w:cs="Times New Roman"/>
          <w:b/>
          <w:bCs/>
          <w:sz w:val="24"/>
          <w:szCs w:val="24"/>
          <w:lang w:eastAsia="bg-BG"/>
        </w:rPr>
        <w:t xml:space="preserve"> </w:t>
      </w:r>
      <w:r w:rsidRPr="0018385B">
        <w:rPr>
          <w:rFonts w:ascii="Times New Roman" w:hAnsi="Times New Roman" w:cs="Times New Roman"/>
          <w:sz w:val="24"/>
          <w:szCs w:val="24"/>
        </w:rPr>
        <w:t>Предварителни или окончателни договори</w:t>
      </w:r>
      <w:r w:rsidRPr="009347EB">
        <w:rPr>
          <w:rFonts w:ascii="Times New Roman" w:hAnsi="Times New Roman" w:cs="Times New Roman"/>
          <w:sz w:val="24"/>
          <w:szCs w:val="24"/>
        </w:rPr>
        <w:t xml:space="preserve"> с местни земеделски производители или с групи от земеделски производители, описани вид, количества, произход и цени на основните суровини (важи в случаите, когато не се предвижда преработка на собствена земеделска продукция) и/или декларация по образец </w:t>
      </w:r>
      <w:r w:rsidR="00407143">
        <w:rPr>
          <w:rFonts w:ascii="Times New Roman" w:hAnsi="Times New Roman" w:cs="Times New Roman"/>
          <w:i/>
          <w:sz w:val="24"/>
          <w:szCs w:val="24"/>
        </w:rPr>
        <w:t>(Приложение № 16</w:t>
      </w:r>
      <w:r w:rsidRPr="009347EB">
        <w:rPr>
          <w:rFonts w:ascii="Times New Roman" w:hAnsi="Times New Roman" w:cs="Times New Roman"/>
          <w:i/>
          <w:sz w:val="24"/>
          <w:szCs w:val="24"/>
        </w:rPr>
        <w:t xml:space="preserve">) </w:t>
      </w:r>
      <w:r w:rsidRPr="009347EB">
        <w:rPr>
          <w:rFonts w:ascii="Times New Roman" w:hAnsi="Times New Roman" w:cs="Times New Roman"/>
          <w:sz w:val="24"/>
          <w:szCs w:val="24"/>
        </w:rPr>
        <w:t xml:space="preserve">от кандидата с описани вид, количества и произход на основните суровини (важи в случаите, когато се предвижда преработка на собствена земеделска продукция) като доказателство, че  осигурените най-малко 65% от  обема на </w:t>
      </w:r>
      <w:r w:rsidRPr="009347EB">
        <w:rPr>
          <w:rFonts w:ascii="Times New Roman" w:hAnsi="Times New Roman" w:cs="Times New Roman"/>
          <w:sz w:val="24"/>
          <w:szCs w:val="24"/>
        </w:rPr>
        <w:lastRenderedPageBreak/>
        <w:t>преработените суровини са от собствена продукция или произведени от местни земеделски производители или от гр</w:t>
      </w:r>
      <w:r w:rsidR="00471C2C">
        <w:rPr>
          <w:rFonts w:ascii="Times New Roman" w:hAnsi="Times New Roman" w:cs="Times New Roman"/>
          <w:sz w:val="24"/>
          <w:szCs w:val="24"/>
        </w:rPr>
        <w:t>упи на земеделски производители.</w:t>
      </w:r>
    </w:p>
    <w:p w:rsidR="009347EB" w:rsidRPr="00471C2C" w:rsidRDefault="009347EB" w:rsidP="009347EB">
      <w:pPr>
        <w:jc w:val="both"/>
        <w:rPr>
          <w:rFonts w:ascii="Times New Roman" w:hAnsi="Times New Roman" w:cs="Times New Roman"/>
          <w:sz w:val="24"/>
          <w:szCs w:val="24"/>
        </w:rPr>
      </w:pPr>
      <w:r w:rsidRPr="009347EB">
        <w:rPr>
          <w:rFonts w:ascii="Times New Roman" w:hAnsi="Times New Roman" w:cs="Times New Roman"/>
          <w:b/>
          <w:bCs/>
          <w:sz w:val="24"/>
          <w:szCs w:val="24"/>
          <w:u w:val="single"/>
        </w:rPr>
        <w:t>По</w:t>
      </w:r>
      <w:r>
        <w:rPr>
          <w:rFonts w:ascii="Times New Roman" w:hAnsi="Times New Roman" w:cs="Times New Roman"/>
          <w:b/>
          <w:bCs/>
          <w:sz w:val="24"/>
          <w:szCs w:val="24"/>
          <w:u w:val="single"/>
        </w:rPr>
        <w:t xml:space="preserve"> </w:t>
      </w:r>
      <w:r w:rsidR="000D2C40" w:rsidRPr="009347EB">
        <w:rPr>
          <w:rFonts w:ascii="Times New Roman" w:hAnsi="Times New Roman" w:cs="Times New Roman"/>
          <w:b/>
          <w:bCs/>
          <w:sz w:val="24"/>
          <w:szCs w:val="24"/>
          <w:u w:val="single"/>
        </w:rPr>
        <w:t>критерий 2:</w:t>
      </w:r>
      <w:r w:rsidR="000D2C40" w:rsidRPr="00181F63">
        <w:rPr>
          <w:rFonts w:ascii="Times New Roman" w:hAnsi="Times New Roman" w:cs="Times New Roman"/>
          <w:b/>
          <w:bCs/>
          <w:sz w:val="24"/>
          <w:szCs w:val="24"/>
        </w:rPr>
        <w:t xml:space="preserve"> </w:t>
      </w:r>
      <w:r w:rsidRPr="009347EB">
        <w:rPr>
          <w:rFonts w:ascii="Times New Roman" w:hAnsi="Times New Roman" w:cs="Times New Roman"/>
          <w:bCs/>
          <w:sz w:val="24"/>
          <w:szCs w:val="24"/>
        </w:rPr>
        <w:t xml:space="preserve">Оферта и/или извлечение от каталог на производител/доставчик/строител и/или проучване в интернет за всяка отделна инвестиция в дълготрайни активи и когато е приложимо и </w:t>
      </w:r>
      <w:r w:rsidRPr="009347EB">
        <w:rPr>
          <w:rFonts w:ascii="Times New Roman" w:hAnsi="Times New Roman" w:cs="Times New Roman"/>
          <w:sz w:val="24"/>
          <w:szCs w:val="24"/>
        </w:rPr>
        <w:t xml:space="preserve">договор за финансов лизинг с приложен към него погасителен план за изплащане на лизинговите вноски, в случай че проектът включва разходи за закупуване на активи за съхранение, преработка, пакетиране, охлаждане, замразяване и сушене на продукти, произвеждани на </w:t>
      </w:r>
      <w:r w:rsidRPr="004C1B06">
        <w:rPr>
          <w:rFonts w:ascii="Times New Roman" w:hAnsi="Times New Roman" w:cs="Times New Roman"/>
          <w:sz w:val="24"/>
          <w:szCs w:val="24"/>
        </w:rPr>
        <w:t>територията на МИГ</w:t>
      </w:r>
      <w:r w:rsidR="00471C2C">
        <w:rPr>
          <w:rFonts w:ascii="Times New Roman" w:hAnsi="Times New Roman" w:cs="Times New Roman"/>
          <w:sz w:val="24"/>
          <w:szCs w:val="24"/>
        </w:rPr>
        <w:t>.</w:t>
      </w:r>
    </w:p>
    <w:p w:rsidR="00722308" w:rsidRPr="00471C2C" w:rsidRDefault="00722308" w:rsidP="00722308">
      <w:pPr>
        <w:tabs>
          <w:tab w:val="left" w:pos="-284"/>
          <w:tab w:val="left" w:pos="-221"/>
        </w:tabs>
        <w:spacing w:before="120" w:after="120"/>
        <w:jc w:val="both"/>
        <w:rPr>
          <w:rFonts w:ascii="Times New Roman" w:eastAsia="Times New Roman" w:hAnsi="Times New Roman" w:cs="Times New Roman"/>
          <w:sz w:val="24"/>
          <w:szCs w:val="24"/>
          <w:lang w:eastAsia="bg-BG"/>
        </w:rPr>
      </w:pPr>
      <w:r w:rsidRPr="004C1B06">
        <w:rPr>
          <w:rFonts w:ascii="Times New Roman" w:eastAsia="Times New Roman" w:hAnsi="Times New Roman" w:cs="Times New Roman"/>
          <w:b/>
          <w:bCs/>
          <w:sz w:val="24"/>
          <w:szCs w:val="24"/>
          <w:u w:val="single"/>
          <w:lang w:eastAsia="bg-BG"/>
        </w:rPr>
        <w:t>По критерий 3</w:t>
      </w:r>
      <w:r w:rsidR="000D2C40" w:rsidRPr="004C1B06">
        <w:rPr>
          <w:rFonts w:ascii="Times New Roman" w:eastAsia="Times New Roman" w:hAnsi="Times New Roman" w:cs="Times New Roman"/>
          <w:b/>
          <w:bCs/>
          <w:sz w:val="24"/>
          <w:szCs w:val="24"/>
          <w:u w:val="single"/>
          <w:lang w:eastAsia="bg-BG"/>
        </w:rPr>
        <w:t>:</w:t>
      </w:r>
      <w:r w:rsidRPr="004C1B06">
        <w:rPr>
          <w:rFonts w:ascii="Times New Roman" w:eastAsia="Times New Roman" w:hAnsi="Times New Roman" w:cs="Times New Roman"/>
          <w:b/>
          <w:bCs/>
          <w:sz w:val="24"/>
          <w:szCs w:val="24"/>
          <w:u w:val="single"/>
          <w:lang w:eastAsia="bg-BG"/>
        </w:rPr>
        <w:t xml:space="preserve"> - </w:t>
      </w:r>
      <w:r w:rsidRPr="004C1B06">
        <w:rPr>
          <w:rFonts w:ascii="Times New Roman" w:eastAsia="Times New Roman" w:hAnsi="Times New Roman" w:cs="Times New Roman"/>
          <w:sz w:val="24"/>
          <w:szCs w:val="24"/>
          <w:lang w:eastAsia="bg-BG"/>
        </w:rPr>
        <w:t>За доказ</w:t>
      </w:r>
      <w:r w:rsidR="00A06629" w:rsidRPr="004C1B06">
        <w:rPr>
          <w:rFonts w:ascii="Times New Roman" w:eastAsia="Times New Roman" w:hAnsi="Times New Roman" w:cs="Times New Roman"/>
          <w:sz w:val="24"/>
          <w:szCs w:val="24"/>
          <w:lang w:eastAsia="bg-BG"/>
        </w:rPr>
        <w:t>ване на обстоятелствата по крите</w:t>
      </w:r>
      <w:r w:rsidRPr="004C1B06">
        <w:rPr>
          <w:rFonts w:ascii="Times New Roman" w:eastAsia="Times New Roman" w:hAnsi="Times New Roman" w:cs="Times New Roman"/>
          <w:sz w:val="24"/>
          <w:szCs w:val="24"/>
          <w:lang w:eastAsia="bg-BG"/>
        </w:rPr>
        <w:t xml:space="preserve">рий </w:t>
      </w:r>
      <w:r w:rsidR="000953D3" w:rsidRPr="004C1B06">
        <w:rPr>
          <w:rFonts w:ascii="Times New Roman" w:eastAsia="Times New Roman" w:hAnsi="Times New Roman" w:cs="Times New Roman"/>
          <w:sz w:val="24"/>
          <w:szCs w:val="24"/>
          <w:lang w:eastAsia="bg-BG"/>
        </w:rPr>
        <w:t>3</w:t>
      </w:r>
      <w:r w:rsidRPr="004C1B06">
        <w:rPr>
          <w:rFonts w:ascii="Times New Roman" w:eastAsia="Times New Roman" w:hAnsi="Times New Roman" w:cs="Times New Roman"/>
          <w:sz w:val="24"/>
          <w:szCs w:val="24"/>
          <w:lang w:eastAsia="bg-BG"/>
        </w:rPr>
        <w:t>, следва да се представи Удостоверение за ползван патент и/или удостоверение за полезен модел или внедряване на инвестиции, изпълнени по чл. 35 от Регламент 1305/2013</w:t>
      </w:r>
      <w:r w:rsidR="00471C2C">
        <w:rPr>
          <w:rFonts w:ascii="Times New Roman" w:eastAsia="Times New Roman" w:hAnsi="Times New Roman" w:cs="Times New Roman"/>
          <w:sz w:val="24"/>
          <w:szCs w:val="24"/>
          <w:lang w:eastAsia="bg-BG"/>
        </w:rPr>
        <w:t>.</w:t>
      </w:r>
    </w:p>
    <w:p w:rsidR="000930B9" w:rsidRDefault="000953D3" w:rsidP="00713495">
      <w:pPr>
        <w:widowControl w:val="0"/>
        <w:autoSpaceDE w:val="0"/>
        <w:autoSpaceDN w:val="0"/>
        <w:adjustRightInd w:val="0"/>
        <w:spacing w:after="0"/>
        <w:contextualSpacing/>
        <w:jc w:val="both"/>
        <w:rPr>
          <w:rFonts w:ascii="Times New Roman" w:eastAsia="Times New Roman" w:hAnsi="Times New Roman" w:cs="Times New Roman"/>
          <w:iCs/>
          <w:sz w:val="24"/>
          <w:szCs w:val="24"/>
          <w:lang w:eastAsia="bg-BG"/>
        </w:rPr>
      </w:pPr>
      <w:r w:rsidRPr="009347EB">
        <w:rPr>
          <w:rFonts w:ascii="Times New Roman" w:eastAsia="Times New Roman" w:hAnsi="Times New Roman" w:cs="Times New Roman"/>
          <w:b/>
          <w:bCs/>
          <w:sz w:val="24"/>
          <w:szCs w:val="24"/>
          <w:u w:val="single"/>
          <w:lang w:eastAsia="bg-BG"/>
        </w:rPr>
        <w:t>По критерий 4</w:t>
      </w:r>
      <w:r w:rsidR="000D2C40" w:rsidRPr="009347EB">
        <w:rPr>
          <w:rFonts w:ascii="Times New Roman" w:eastAsia="Times New Roman" w:hAnsi="Times New Roman" w:cs="Times New Roman"/>
          <w:b/>
          <w:bCs/>
          <w:sz w:val="24"/>
          <w:szCs w:val="24"/>
          <w:u w:val="single"/>
          <w:lang w:eastAsia="bg-BG"/>
        </w:rPr>
        <w:t>:</w:t>
      </w:r>
      <w:r w:rsidRPr="009347EB">
        <w:rPr>
          <w:rFonts w:ascii="Times New Roman" w:eastAsia="Times New Roman" w:hAnsi="Times New Roman" w:cs="Times New Roman"/>
          <w:b/>
          <w:bCs/>
          <w:sz w:val="24"/>
          <w:szCs w:val="24"/>
          <w:u w:val="single"/>
          <w:lang w:eastAsia="bg-BG"/>
        </w:rPr>
        <w:t xml:space="preserve"> </w:t>
      </w:r>
      <w:r w:rsidRPr="0018385B">
        <w:rPr>
          <w:rFonts w:ascii="Times New Roman" w:eastAsia="Times New Roman" w:hAnsi="Times New Roman" w:cs="Times New Roman"/>
          <w:sz w:val="24"/>
          <w:szCs w:val="24"/>
          <w:lang w:eastAsia="bg-BG"/>
        </w:rPr>
        <w:t>Декларация за видовете и количества суровини</w:t>
      </w:r>
      <w:r w:rsidRPr="009347EB">
        <w:rPr>
          <w:rFonts w:ascii="Times New Roman" w:eastAsia="Times New Roman" w:hAnsi="Times New Roman" w:cs="Times New Roman"/>
          <w:sz w:val="24"/>
          <w:szCs w:val="24"/>
          <w:lang w:eastAsia="bg-BG"/>
        </w:rPr>
        <w:t xml:space="preserve"> </w:t>
      </w:r>
      <w:r w:rsidR="00407143">
        <w:rPr>
          <w:rFonts w:ascii="Times New Roman" w:eastAsia="Times New Roman" w:hAnsi="Times New Roman" w:cs="Times New Roman"/>
          <w:i/>
          <w:sz w:val="24"/>
          <w:szCs w:val="24"/>
          <w:lang w:eastAsia="bg-BG"/>
        </w:rPr>
        <w:t>(Приложение № 16</w:t>
      </w:r>
      <w:r w:rsidRPr="009347EB">
        <w:rPr>
          <w:rFonts w:ascii="Times New Roman" w:eastAsia="Times New Roman" w:hAnsi="Times New Roman" w:cs="Times New Roman"/>
          <w:i/>
          <w:sz w:val="24"/>
          <w:szCs w:val="24"/>
          <w:lang w:eastAsia="bg-BG"/>
        </w:rPr>
        <w:t>).</w:t>
      </w:r>
      <w:r w:rsidRPr="009347EB">
        <w:rPr>
          <w:rFonts w:ascii="Times New Roman" w:eastAsia="Times New Roman" w:hAnsi="Times New Roman" w:cs="Times New Roman"/>
          <w:sz w:val="24"/>
          <w:szCs w:val="24"/>
          <w:lang w:eastAsia="bg-BG"/>
        </w:rPr>
        <w:t xml:space="preserve"> </w:t>
      </w:r>
      <w:r w:rsidRPr="00706C59">
        <w:rPr>
          <w:rFonts w:ascii="Times New Roman" w:eastAsia="Times New Roman" w:hAnsi="Times New Roman" w:cs="Times New Roman"/>
          <w:sz w:val="24"/>
          <w:szCs w:val="24"/>
          <w:lang w:eastAsia="bg-BG"/>
        </w:rPr>
        <w:t xml:space="preserve">Декларацията се попълва в случаите, когато се предвижда преработка на собствена </w:t>
      </w:r>
      <w:r w:rsidRPr="00706C59">
        <w:rPr>
          <w:rFonts w:ascii="Times New Roman" w:eastAsia="Times New Roman" w:hAnsi="Times New Roman" w:cs="Times New Roman"/>
          <w:iCs/>
          <w:sz w:val="24"/>
          <w:szCs w:val="24"/>
          <w:lang w:eastAsia="bg-BG"/>
        </w:rPr>
        <w:t>земеделска продукция и/или използване на биомаса, получена в резултат на земеделската или преработвателната дейност на кандидата. В случаите на преработка на биологични суровини, декларацията се придружава със сертификат за биологично производство, в който фигурират изрично посочените за преработка суровини</w:t>
      </w:r>
      <w:r w:rsidR="00471C2C">
        <w:rPr>
          <w:rFonts w:ascii="Times New Roman" w:eastAsia="Times New Roman" w:hAnsi="Times New Roman" w:cs="Times New Roman"/>
          <w:iCs/>
          <w:sz w:val="24"/>
          <w:szCs w:val="24"/>
          <w:lang w:eastAsia="bg-BG"/>
        </w:rPr>
        <w:t>.</w:t>
      </w:r>
    </w:p>
    <w:p w:rsidR="00471C2C" w:rsidRDefault="00471C2C" w:rsidP="00713495">
      <w:pPr>
        <w:widowControl w:val="0"/>
        <w:autoSpaceDE w:val="0"/>
        <w:autoSpaceDN w:val="0"/>
        <w:adjustRightInd w:val="0"/>
        <w:spacing w:after="0"/>
        <w:contextualSpacing/>
        <w:jc w:val="both"/>
        <w:rPr>
          <w:rFonts w:ascii="Times New Roman" w:eastAsia="Times New Roman" w:hAnsi="Times New Roman" w:cs="Times New Roman"/>
          <w:iCs/>
          <w:sz w:val="24"/>
          <w:szCs w:val="24"/>
          <w:lang w:eastAsia="bg-BG"/>
        </w:rPr>
      </w:pPr>
    </w:p>
    <w:p w:rsidR="007C3D94" w:rsidRDefault="004225D6" w:rsidP="00A21A8E">
      <w:pPr>
        <w:jc w:val="both"/>
        <w:rPr>
          <w:rFonts w:ascii="Times New Roman" w:eastAsia="Times New Roman" w:hAnsi="Times New Roman" w:cs="Times New Roman"/>
          <w:sz w:val="24"/>
          <w:szCs w:val="24"/>
          <w:lang w:eastAsia="bg-BG"/>
        </w:rPr>
      </w:pPr>
      <w:r w:rsidRPr="009347EB">
        <w:rPr>
          <w:rFonts w:ascii="Times New Roman" w:eastAsia="Times New Roman" w:hAnsi="Times New Roman" w:cs="Times New Roman"/>
          <w:b/>
          <w:bCs/>
          <w:sz w:val="24"/>
          <w:szCs w:val="24"/>
          <w:u w:val="single"/>
          <w:lang w:eastAsia="bg-BG"/>
        </w:rPr>
        <w:t xml:space="preserve">По критерий 5 </w:t>
      </w:r>
      <w:r w:rsidRPr="009347EB">
        <w:rPr>
          <w:rFonts w:ascii="Times New Roman" w:eastAsia="Times New Roman" w:hAnsi="Times New Roman" w:cs="Times New Roman"/>
          <w:b/>
          <w:bCs/>
          <w:sz w:val="24"/>
          <w:szCs w:val="24"/>
          <w:lang w:eastAsia="bg-BG"/>
        </w:rPr>
        <w:t xml:space="preserve">-  </w:t>
      </w:r>
      <w:r w:rsidRPr="009347EB">
        <w:rPr>
          <w:rFonts w:ascii="Times New Roman" w:eastAsia="Times New Roman" w:hAnsi="Times New Roman" w:cs="Times New Roman"/>
          <w:sz w:val="24"/>
          <w:szCs w:val="24"/>
          <w:lang w:eastAsia="bg-BG"/>
        </w:rPr>
        <w:t>За доказ</w:t>
      </w:r>
      <w:r w:rsidR="000930B9">
        <w:rPr>
          <w:rFonts w:ascii="Times New Roman" w:eastAsia="Times New Roman" w:hAnsi="Times New Roman" w:cs="Times New Roman"/>
          <w:sz w:val="24"/>
          <w:szCs w:val="24"/>
          <w:lang w:eastAsia="bg-BG"/>
        </w:rPr>
        <w:t>ване на обстоятелствата по крит</w:t>
      </w:r>
      <w:r w:rsidR="000930B9">
        <w:rPr>
          <w:rFonts w:ascii="Times New Roman" w:eastAsia="Times New Roman" w:hAnsi="Times New Roman" w:cs="Times New Roman"/>
          <w:sz w:val="24"/>
          <w:szCs w:val="24"/>
          <w:lang w:val="en-US" w:eastAsia="bg-BG"/>
        </w:rPr>
        <w:t>e</w:t>
      </w:r>
      <w:r w:rsidRPr="009347EB">
        <w:rPr>
          <w:rFonts w:ascii="Times New Roman" w:eastAsia="Times New Roman" w:hAnsi="Times New Roman" w:cs="Times New Roman"/>
          <w:sz w:val="24"/>
          <w:szCs w:val="24"/>
          <w:lang w:eastAsia="bg-BG"/>
        </w:rPr>
        <w:t>рий 5, следва да се представи</w:t>
      </w:r>
      <w:r w:rsidR="007C3D94">
        <w:rPr>
          <w:rFonts w:ascii="Times New Roman" w:eastAsia="Times New Roman" w:hAnsi="Times New Roman" w:cs="Times New Roman"/>
          <w:sz w:val="24"/>
          <w:szCs w:val="24"/>
          <w:lang w:eastAsia="bg-BG"/>
        </w:rPr>
        <w:t>:</w:t>
      </w:r>
    </w:p>
    <w:p w:rsidR="00713495" w:rsidRPr="00991950" w:rsidRDefault="007C3D94" w:rsidP="00722308">
      <w:pPr>
        <w:tabs>
          <w:tab w:val="left" w:pos="255"/>
        </w:tabs>
        <w:spacing w:after="0"/>
        <w:jc w:val="both"/>
        <w:rPr>
          <w:rFonts w:ascii="Times New Roman" w:hAnsi="Times New Roman" w:cs="Times New Roman"/>
          <w:iCs/>
          <w:sz w:val="24"/>
          <w:szCs w:val="24"/>
          <w:lang w:val="en-US"/>
        </w:rPr>
      </w:pPr>
      <w:r w:rsidRPr="00991950">
        <w:rPr>
          <w:rFonts w:ascii="Times New Roman" w:hAnsi="Times New Roman" w:cs="Times New Roman"/>
          <w:sz w:val="24"/>
          <w:szCs w:val="24"/>
        </w:rPr>
        <w:t>Д</w:t>
      </w:r>
      <w:r w:rsidR="004225D6" w:rsidRPr="00991950">
        <w:rPr>
          <w:rFonts w:ascii="Times New Roman" w:hAnsi="Times New Roman" w:cs="Times New Roman"/>
          <w:iCs/>
          <w:sz w:val="24"/>
          <w:szCs w:val="24"/>
        </w:rPr>
        <w:t>оклад и Резюме за отразяване на резултатите от енергийно обследване на промишлената система съгласно НАРЕДБА № Е-РД-04-05 от 2016 г. за определяне на показателите за разход на енергия, енергийните характеристики на предприятия, промишлени системи и системи за външно изкуствено осветление, както и за определяне на условията и реда за извършване на обследване за енергийна ефективност и изготвяне на оценка на енергийни спестявания (</w:t>
      </w:r>
      <w:r w:rsidR="004225D6" w:rsidRPr="00991950">
        <w:rPr>
          <w:rFonts w:ascii="Times New Roman" w:hAnsi="Times New Roman" w:cs="Times New Roman"/>
          <w:bCs/>
          <w:i/>
          <w:iCs/>
          <w:sz w:val="24"/>
          <w:szCs w:val="24"/>
        </w:rPr>
        <w:t>Обн. ДВ. бр. 81 от 2016 г.)</w:t>
      </w:r>
      <w:r w:rsidR="004225D6" w:rsidRPr="00991950">
        <w:rPr>
          <w:rFonts w:ascii="Times New Roman" w:hAnsi="Times New Roman" w:cs="Times New Roman"/>
          <w:iCs/>
          <w:sz w:val="24"/>
          <w:szCs w:val="24"/>
        </w:rPr>
        <w:t xml:space="preserve"> издадено от лица, които отговарят на изискванията на 59, ал. 1 от ЗЕЕ и са вписани в ре</w:t>
      </w:r>
      <w:r w:rsidR="004011BD" w:rsidRPr="00991950">
        <w:rPr>
          <w:rFonts w:ascii="Times New Roman" w:hAnsi="Times New Roman" w:cs="Times New Roman"/>
          <w:iCs/>
          <w:sz w:val="24"/>
          <w:szCs w:val="24"/>
        </w:rPr>
        <w:t>гистъра по чл. 60, ал. 1 от ЗЕЕ</w:t>
      </w:r>
      <w:r w:rsidR="00471C2C" w:rsidRPr="00991950">
        <w:rPr>
          <w:rFonts w:ascii="Times New Roman" w:hAnsi="Times New Roman" w:cs="Times New Roman"/>
          <w:iCs/>
          <w:sz w:val="24"/>
          <w:szCs w:val="24"/>
        </w:rPr>
        <w:t>.</w:t>
      </w:r>
    </w:p>
    <w:p w:rsidR="00713495" w:rsidRPr="00713495" w:rsidRDefault="00713495" w:rsidP="00722308">
      <w:pPr>
        <w:tabs>
          <w:tab w:val="left" w:pos="255"/>
        </w:tabs>
        <w:spacing w:after="0"/>
        <w:jc w:val="both"/>
        <w:rPr>
          <w:rFonts w:ascii="Times New Roman" w:eastAsia="Times New Roman" w:hAnsi="Times New Roman" w:cs="Times New Roman"/>
          <w:b/>
          <w:bCs/>
          <w:sz w:val="24"/>
          <w:szCs w:val="24"/>
          <w:u w:val="single"/>
          <w:lang w:val="en-US" w:eastAsia="bg-BG"/>
        </w:rPr>
      </w:pPr>
    </w:p>
    <w:p w:rsidR="00722308" w:rsidRPr="009347EB" w:rsidRDefault="004011BD" w:rsidP="00722308">
      <w:pPr>
        <w:tabs>
          <w:tab w:val="left" w:pos="255"/>
        </w:tabs>
        <w:spacing w:after="0"/>
        <w:jc w:val="both"/>
        <w:rPr>
          <w:rFonts w:ascii="Times New Roman" w:hAnsi="Times New Roman" w:cs="Times New Roman"/>
          <w:sz w:val="24"/>
          <w:szCs w:val="24"/>
        </w:rPr>
      </w:pPr>
      <w:r w:rsidRPr="009347EB">
        <w:rPr>
          <w:rFonts w:ascii="Times New Roman" w:eastAsia="Times New Roman" w:hAnsi="Times New Roman" w:cs="Times New Roman"/>
          <w:b/>
          <w:bCs/>
          <w:sz w:val="24"/>
          <w:szCs w:val="24"/>
          <w:u w:val="single"/>
          <w:lang w:eastAsia="bg-BG"/>
        </w:rPr>
        <w:t>По критерий 6</w:t>
      </w:r>
      <w:r w:rsidRPr="009347EB">
        <w:rPr>
          <w:rFonts w:ascii="Times New Roman" w:eastAsia="Times New Roman" w:hAnsi="Times New Roman" w:cs="Times New Roman"/>
          <w:sz w:val="24"/>
          <w:szCs w:val="24"/>
          <w:lang w:eastAsia="bg-BG"/>
        </w:rPr>
        <w:t xml:space="preserve"> - </w:t>
      </w:r>
      <w:bookmarkStart w:id="99" w:name="_Hlk533766196"/>
      <w:r w:rsidR="00722308" w:rsidRPr="009347EB">
        <w:rPr>
          <w:rFonts w:ascii="Times New Roman" w:hAnsi="Times New Roman" w:cs="Times New Roman"/>
          <w:sz w:val="24"/>
          <w:szCs w:val="24"/>
        </w:rPr>
        <w:t xml:space="preserve">С извършване на инвестицията кандидатът ще запази съществуващите работни места (средно списъчния брой на персонала към края на предходната календарна година или средно списъчния брой на персонала за текущата календарна година за новосъздадени през текущата година земеделски стопанства) и ще създаде определен брой нови работни места, като в зависимост от броя на създадените нови работни места кандидатът ще получи посочените по-горе точки. </w:t>
      </w:r>
    </w:p>
    <w:p w:rsidR="00722308" w:rsidRPr="009347EB" w:rsidRDefault="00722308" w:rsidP="00722308">
      <w:pPr>
        <w:tabs>
          <w:tab w:val="left" w:pos="255"/>
        </w:tabs>
        <w:spacing w:after="0"/>
        <w:jc w:val="both"/>
        <w:rPr>
          <w:rFonts w:ascii="Times New Roman" w:hAnsi="Times New Roman" w:cs="Times New Roman"/>
          <w:sz w:val="24"/>
          <w:szCs w:val="24"/>
        </w:rPr>
      </w:pPr>
      <w:r w:rsidRPr="009347EB">
        <w:rPr>
          <w:rFonts w:ascii="Times New Roman" w:hAnsi="Times New Roman" w:cs="Times New Roman"/>
          <w:sz w:val="24"/>
          <w:szCs w:val="24"/>
        </w:rPr>
        <w:lastRenderedPageBreak/>
        <w:t>Източник на данните за броя работни места на трудово правоотношение, които ще бъдат разкрити в резултат от реализация на дейностите по проекта, са Бизнес плана; Раздел „Индикатори” от електронния Формуляр за кандидатстване и Формулярите за мониторинг. Данните в посочените документи следва да са идентични. Кандидатите са длъжни да запазят средно списъчния брой на персонала, за който поемат задължение да поддържат за периода на мониторинг -  три години след извършване на окончателното плащане. Изпълнението подлежи на проверка в целия период на мониторинг.</w:t>
      </w:r>
      <w:bookmarkEnd w:id="99"/>
      <w:r w:rsidR="004F7228" w:rsidRPr="004F7228">
        <w:rPr>
          <w:rFonts w:ascii="Times New Roman" w:eastAsia="Times New Roman" w:hAnsi="Times New Roman" w:cs="Times New Roman"/>
          <w:sz w:val="24"/>
          <w:szCs w:val="24"/>
          <w:lang w:eastAsia="bg-BG"/>
        </w:rPr>
        <w:t xml:space="preserve"> </w:t>
      </w:r>
      <w:r w:rsidR="004F7228" w:rsidRPr="004F7228">
        <w:rPr>
          <w:rFonts w:ascii="Times New Roman" w:hAnsi="Times New Roman" w:cs="Times New Roman"/>
          <w:sz w:val="24"/>
          <w:szCs w:val="24"/>
        </w:rPr>
        <w:t>За доказване на обстоятелствата</w:t>
      </w:r>
      <w:r w:rsidR="004F7228">
        <w:rPr>
          <w:rFonts w:ascii="Times New Roman" w:hAnsi="Times New Roman" w:cs="Times New Roman"/>
          <w:sz w:val="24"/>
          <w:szCs w:val="24"/>
        </w:rPr>
        <w:t xml:space="preserve"> се подава и</w:t>
      </w:r>
      <w:r w:rsidR="004F7228" w:rsidRPr="004F7228">
        <w:rPr>
          <w:rFonts w:ascii="Times New Roman" w:eastAsia="Times New Roman" w:hAnsi="Times New Roman" w:cs="Times New Roman"/>
          <w:sz w:val="24"/>
          <w:szCs w:val="24"/>
          <w:lang w:eastAsia="bg-BG"/>
        </w:rPr>
        <w:t xml:space="preserve"> </w:t>
      </w:r>
      <w:r w:rsidR="004F7228">
        <w:rPr>
          <w:rFonts w:ascii="Times New Roman" w:eastAsia="Times New Roman" w:hAnsi="Times New Roman" w:cs="Times New Roman"/>
          <w:sz w:val="24"/>
          <w:szCs w:val="24"/>
          <w:lang w:eastAsia="bg-BG"/>
        </w:rPr>
        <w:t>„</w:t>
      </w:r>
      <w:r w:rsidR="004F7228" w:rsidRPr="004F7228">
        <w:rPr>
          <w:rFonts w:ascii="Times New Roman" w:hAnsi="Times New Roman" w:cs="Times New Roman"/>
          <w:sz w:val="24"/>
          <w:szCs w:val="24"/>
        </w:rPr>
        <w:t>Справка за съществуващия и нает персонал и или отчет за заетите лица, средствата за работна заплата и други разходи за труд към края на предходната спрямо кандидатстването календарна година</w:t>
      </w:r>
      <w:r w:rsidR="004F7228">
        <w:rPr>
          <w:rFonts w:ascii="Times New Roman" w:hAnsi="Times New Roman" w:cs="Times New Roman"/>
          <w:sz w:val="24"/>
          <w:szCs w:val="24"/>
        </w:rPr>
        <w:t>“</w:t>
      </w:r>
      <w:r w:rsidR="00007E45">
        <w:rPr>
          <w:rFonts w:ascii="Times New Roman" w:hAnsi="Times New Roman" w:cs="Times New Roman"/>
          <w:sz w:val="24"/>
          <w:szCs w:val="24"/>
        </w:rPr>
        <w:t xml:space="preserve"> -</w:t>
      </w:r>
      <w:r w:rsidR="00007E45" w:rsidRPr="0035237A">
        <w:rPr>
          <w:rFonts w:ascii="Times New Roman" w:hAnsi="Times New Roman" w:cs="Times New Roman"/>
          <w:sz w:val="24"/>
          <w:szCs w:val="24"/>
        </w:rPr>
        <w:t xml:space="preserve"> </w:t>
      </w:r>
      <w:r w:rsidR="000C4C0B">
        <w:rPr>
          <w:rFonts w:ascii="Times New Roman" w:hAnsi="Times New Roman" w:cs="Times New Roman"/>
          <w:sz w:val="24"/>
          <w:szCs w:val="24"/>
        </w:rPr>
        <w:t>Приложение № 13</w:t>
      </w:r>
      <w:r w:rsidR="00007E45">
        <w:rPr>
          <w:rFonts w:ascii="Times New Roman" w:hAnsi="Times New Roman" w:cs="Times New Roman"/>
          <w:sz w:val="24"/>
          <w:szCs w:val="24"/>
        </w:rPr>
        <w:t>.</w:t>
      </w:r>
    </w:p>
    <w:p w:rsidR="004011BD" w:rsidRPr="009347EB" w:rsidRDefault="009347EB" w:rsidP="004225D6">
      <w:pPr>
        <w:tabs>
          <w:tab w:val="left" w:pos="-284"/>
          <w:tab w:val="left" w:pos="-221"/>
        </w:tabs>
        <w:spacing w:before="120" w:after="120"/>
        <w:jc w:val="both"/>
        <w:rPr>
          <w:rFonts w:ascii="Times New Roman" w:eastAsia="Times New Roman" w:hAnsi="Times New Roman" w:cs="Times New Roman"/>
          <w:iCs/>
          <w:sz w:val="24"/>
          <w:szCs w:val="24"/>
          <w:lang w:eastAsia="bg-BG"/>
        </w:rPr>
      </w:pPr>
      <w:r>
        <w:rPr>
          <w:rFonts w:ascii="Times New Roman" w:eastAsia="Times New Roman" w:hAnsi="Times New Roman" w:cs="Times New Roman"/>
          <w:iCs/>
          <w:sz w:val="24"/>
          <w:szCs w:val="24"/>
          <w:lang w:eastAsia="bg-BG"/>
        </w:rPr>
        <w:t>За иновация се счита: и</w:t>
      </w:r>
      <w:r w:rsidRPr="009347EB">
        <w:rPr>
          <w:rFonts w:ascii="Times New Roman" w:eastAsia="Times New Roman" w:hAnsi="Times New Roman" w:cs="Times New Roman"/>
          <w:iCs/>
          <w:sz w:val="24"/>
          <w:szCs w:val="24"/>
          <w:lang w:eastAsia="bg-BG"/>
        </w:rPr>
        <w:t>новативен продукт, произвеждан от стопанството/предприятието, въвеждане на нов производствен процес (машини, съоръжения и оборудване) или нова практика, въвеждане на нова организационна форма, включително маркетинг, подкрепени с удостоверение за ползван патент и/или удостоверение за полезен модел, внедрена в рамките на две години преди датата на подаване на проектното предложение. За иновации не се смятат малки промени или подобрения, увеличаване на количеството произвеждана продукция чрез прибавяне на производствени или логистични системи, много близки до вече съществуващи такива, изваждане от употреба на определен процес, само подмяна на дълготрайни материални активи (ДМА) или надграждането им, промени, произтичащи изцяло от промени в цените на производствените фактори, сезонни или други циклични промени, търговия с нови или значително подобрени продукти, както и промени в организацията на работното място или външните отношения, които се основават на организационни методи, които вече се използват в стопанството.</w:t>
      </w:r>
    </w:p>
    <w:p w:rsidR="00B40904" w:rsidRPr="00503A1D" w:rsidRDefault="00FF10AF" w:rsidP="00187C11">
      <w:pPr>
        <w:pStyle w:val="1"/>
        <w:jc w:val="both"/>
        <w:rPr>
          <w:color w:val="00B050"/>
          <w:szCs w:val="24"/>
        </w:rPr>
      </w:pPr>
      <w:r w:rsidRPr="00503A1D">
        <w:rPr>
          <w:color w:val="00B050"/>
          <w:szCs w:val="24"/>
        </w:rPr>
        <w:t>23.</w:t>
      </w:r>
      <w:r w:rsidR="00046EC3" w:rsidRPr="00503A1D">
        <w:rPr>
          <w:color w:val="00B050"/>
          <w:szCs w:val="24"/>
        </w:rPr>
        <w:t xml:space="preserve"> </w:t>
      </w:r>
      <w:r w:rsidR="00B40904" w:rsidRPr="00503A1D">
        <w:rPr>
          <w:color w:val="00B050"/>
          <w:szCs w:val="24"/>
        </w:rPr>
        <w:t>Начин на подаване на проектните предложения/концепциите за проектни предложения:</w:t>
      </w:r>
      <w:bookmarkEnd w:id="97"/>
    </w:p>
    <w:tbl>
      <w:tblPr>
        <w:tblStyle w:val="a9"/>
        <w:tblW w:w="0" w:type="auto"/>
        <w:tblLook w:val="04A0" w:firstRow="1" w:lastRow="0" w:firstColumn="1" w:lastColumn="0" w:noHBand="0" w:noVBand="1"/>
      </w:tblPr>
      <w:tblGrid>
        <w:gridCol w:w="9212"/>
      </w:tblGrid>
      <w:tr w:rsidR="00B40904" w:rsidTr="00AC51DB">
        <w:tc>
          <w:tcPr>
            <w:tcW w:w="9212" w:type="dxa"/>
          </w:tcPr>
          <w:bookmarkEnd w:id="98"/>
          <w:p w:rsidR="00B10647" w:rsidRPr="00B10647" w:rsidRDefault="00B10647" w:rsidP="00B10647">
            <w:pPr>
              <w:pBdr>
                <w:top w:val="single" w:sz="4" w:space="1" w:color="auto"/>
                <w:left w:val="single" w:sz="4" w:space="4" w:color="auto"/>
                <w:bottom w:val="single" w:sz="4" w:space="0" w:color="auto"/>
                <w:right w:val="single" w:sz="4" w:space="4" w:color="auto"/>
              </w:pBdr>
              <w:spacing w:after="120"/>
              <w:jc w:val="both"/>
              <w:rPr>
                <w:rFonts w:ascii="Times New Roman" w:eastAsia="Calibri" w:hAnsi="Times New Roman" w:cs="Times New Roman"/>
                <w:sz w:val="24"/>
                <w:szCs w:val="24"/>
              </w:rPr>
            </w:pPr>
            <w:r w:rsidRPr="00B10647">
              <w:rPr>
                <w:rFonts w:ascii="Times New Roman" w:eastAsia="Calibri" w:hAnsi="Times New Roman" w:cs="Times New Roman"/>
                <w:sz w:val="24"/>
                <w:szCs w:val="24"/>
              </w:rPr>
              <w:t>Подаването на проектното предложение по настоящата процедура се извършва изцяло по електронен път чрез попълване на уеб базиран формуляр за кандидатстване и подаване на формуляра и придружителните документи чрез</w:t>
            </w:r>
            <w:r w:rsidRPr="00B10647">
              <w:rPr>
                <w:rFonts w:ascii="Times New Roman" w:eastAsia="Calibri" w:hAnsi="Times New Roman" w:cs="Times New Roman"/>
                <w:b/>
                <w:sz w:val="24"/>
                <w:szCs w:val="24"/>
              </w:rPr>
              <w:t xml:space="preserve"> Информационната система за управление и наблюдение на Структурните инструменти на ЕС в България (ИСУН 2020)</w:t>
            </w:r>
            <w:r w:rsidRPr="00B10647">
              <w:rPr>
                <w:rFonts w:ascii="Times New Roman" w:eastAsia="Calibri" w:hAnsi="Times New Roman" w:cs="Times New Roman"/>
                <w:sz w:val="24"/>
                <w:szCs w:val="24"/>
              </w:rPr>
              <w:t xml:space="preserve"> единствено с използването на валиден Квалифициран електронен подпис (КЕП), чрез модула „Е-кандидатстване“ на следния интернет адрес: </w:t>
            </w:r>
            <w:hyperlink r:id="rId16" w:history="1">
              <w:r w:rsidRPr="00B10647">
                <w:rPr>
                  <w:rFonts w:ascii="Times New Roman" w:eastAsia="Calibri" w:hAnsi="Times New Roman" w:cs="Times New Roman"/>
                  <w:color w:val="0563C1"/>
                  <w:sz w:val="24"/>
                  <w:szCs w:val="24"/>
                  <w:u w:val="single"/>
                </w:rPr>
                <w:t>http</w:t>
              </w:r>
              <w:r w:rsidRPr="00B10647">
                <w:rPr>
                  <w:rFonts w:ascii="Times New Roman" w:eastAsia="Calibri" w:hAnsi="Times New Roman" w:cs="Times New Roman"/>
                  <w:color w:val="0563C1"/>
                  <w:sz w:val="24"/>
                  <w:szCs w:val="24"/>
                  <w:u w:val="single"/>
                  <w:lang w:val="en-US"/>
                </w:rPr>
                <w:t>s</w:t>
              </w:r>
              <w:r w:rsidRPr="00B10647">
                <w:rPr>
                  <w:rFonts w:ascii="Times New Roman" w:eastAsia="Calibri" w:hAnsi="Times New Roman" w:cs="Times New Roman"/>
                  <w:color w:val="0563C1"/>
                  <w:sz w:val="24"/>
                  <w:szCs w:val="24"/>
                  <w:u w:val="single"/>
                </w:rPr>
                <w:t>://eumis2020.government.bg</w:t>
              </w:r>
            </w:hyperlink>
            <w:r w:rsidRPr="00B10647">
              <w:rPr>
                <w:rFonts w:ascii="Times New Roman" w:eastAsia="Calibri" w:hAnsi="Times New Roman" w:cs="Times New Roman"/>
                <w:sz w:val="24"/>
                <w:szCs w:val="24"/>
              </w:rPr>
              <w:t xml:space="preserve"> .</w:t>
            </w:r>
          </w:p>
          <w:p w:rsidR="00B10647" w:rsidRPr="00B10647" w:rsidRDefault="00B10647" w:rsidP="00B10647">
            <w:pPr>
              <w:pBdr>
                <w:top w:val="single" w:sz="4" w:space="1" w:color="auto"/>
                <w:left w:val="single" w:sz="4" w:space="4" w:color="auto"/>
                <w:bottom w:val="single" w:sz="4" w:space="0" w:color="auto"/>
                <w:right w:val="single" w:sz="4" w:space="4" w:color="auto"/>
              </w:pBdr>
              <w:spacing w:after="120"/>
              <w:jc w:val="both"/>
              <w:rPr>
                <w:rFonts w:ascii="Times New Roman" w:eastAsia="Calibri" w:hAnsi="Times New Roman" w:cs="Times New Roman"/>
                <w:sz w:val="24"/>
                <w:szCs w:val="24"/>
              </w:rPr>
            </w:pPr>
            <w:r w:rsidRPr="00B10647">
              <w:rPr>
                <w:rFonts w:ascii="Times New Roman" w:eastAsia="Calibri" w:hAnsi="Times New Roman" w:cs="Times New Roman"/>
                <w:sz w:val="24"/>
                <w:szCs w:val="24"/>
              </w:rPr>
              <w:t>Подготовката и подаването на проектното предложение в ИСУН 2020 се извършва по следния начин: Кандидатът влиза в ИСУН 2020, след регистрация чрез имейл и парола,  избира настоящата процедура за кандидатстване от „Отворени процедури“ и създава ново проектно предложение.</w:t>
            </w:r>
          </w:p>
          <w:p w:rsidR="00B10647" w:rsidRDefault="00B10647" w:rsidP="00B10647">
            <w:pPr>
              <w:pBdr>
                <w:top w:val="single" w:sz="4" w:space="1" w:color="auto"/>
                <w:left w:val="single" w:sz="4" w:space="4" w:color="auto"/>
                <w:bottom w:val="single" w:sz="4" w:space="0" w:color="auto"/>
                <w:right w:val="single" w:sz="4" w:space="4" w:color="auto"/>
              </w:pBdr>
              <w:spacing w:after="120"/>
              <w:jc w:val="both"/>
              <w:rPr>
                <w:rFonts w:ascii="Times New Roman" w:eastAsia="Calibri" w:hAnsi="Times New Roman" w:cs="Times New Roman"/>
                <w:sz w:val="24"/>
                <w:szCs w:val="24"/>
              </w:rPr>
            </w:pPr>
            <w:r w:rsidRPr="00B10647">
              <w:rPr>
                <w:rFonts w:ascii="Times New Roman" w:eastAsia="Calibri" w:hAnsi="Times New Roman" w:cs="Times New Roman"/>
                <w:b/>
                <w:sz w:val="24"/>
                <w:szCs w:val="24"/>
              </w:rPr>
              <w:t>Изискващите се съгласно т. 24 от Условията за кандидатстване</w:t>
            </w:r>
            <w:r w:rsidR="00A06629">
              <w:rPr>
                <w:rFonts w:ascii="Times New Roman" w:eastAsia="Calibri" w:hAnsi="Times New Roman" w:cs="Times New Roman"/>
                <w:b/>
                <w:sz w:val="24"/>
                <w:szCs w:val="24"/>
              </w:rPr>
              <w:t xml:space="preserve"> </w:t>
            </w:r>
            <w:r w:rsidRPr="00B10647">
              <w:rPr>
                <w:rFonts w:ascii="Times New Roman" w:eastAsia="Calibri" w:hAnsi="Times New Roman" w:cs="Times New Roman"/>
                <w:b/>
                <w:sz w:val="24"/>
                <w:szCs w:val="24"/>
              </w:rPr>
              <w:t xml:space="preserve">придружителни </w:t>
            </w:r>
            <w:r w:rsidRPr="00B10647">
              <w:rPr>
                <w:rFonts w:ascii="Times New Roman" w:eastAsia="Calibri" w:hAnsi="Times New Roman" w:cs="Times New Roman"/>
                <w:b/>
                <w:sz w:val="24"/>
                <w:szCs w:val="24"/>
              </w:rPr>
              <w:lastRenderedPageBreak/>
              <w:t>документи</w:t>
            </w:r>
            <w:r w:rsidRPr="00B10647">
              <w:rPr>
                <w:rFonts w:ascii="Times New Roman" w:eastAsia="Calibri" w:hAnsi="Times New Roman" w:cs="Times New Roman"/>
                <w:sz w:val="24"/>
                <w:szCs w:val="24"/>
              </w:rPr>
              <w:t xml:space="preserve"> към формуляра за кандидатстване също </w:t>
            </w:r>
            <w:r w:rsidRPr="00B10647">
              <w:rPr>
                <w:rFonts w:ascii="Times New Roman" w:eastAsia="Calibri" w:hAnsi="Times New Roman" w:cs="Times New Roman"/>
                <w:b/>
                <w:sz w:val="24"/>
                <w:szCs w:val="24"/>
              </w:rPr>
              <w:t>се подават изцяло електронно</w:t>
            </w:r>
            <w:r w:rsidRPr="00B10647">
              <w:rPr>
                <w:rFonts w:ascii="Times New Roman" w:eastAsia="Calibri" w:hAnsi="Times New Roman" w:cs="Times New Roman"/>
                <w:sz w:val="24"/>
                <w:szCs w:val="24"/>
              </w:rPr>
              <w:t xml:space="preserve">. Посочените документи се описват в т. 12 от Формуляра преди подаването му. </w:t>
            </w:r>
          </w:p>
          <w:p w:rsidR="00B10647" w:rsidRDefault="00B10647" w:rsidP="00B10647">
            <w:pPr>
              <w:pBdr>
                <w:top w:val="single" w:sz="4" w:space="1" w:color="auto"/>
                <w:left w:val="single" w:sz="4" w:space="4" w:color="auto"/>
                <w:bottom w:val="single" w:sz="4" w:space="0" w:color="auto"/>
                <w:right w:val="single" w:sz="4" w:space="4" w:color="auto"/>
              </w:pBdr>
              <w:spacing w:after="120"/>
              <w:jc w:val="both"/>
              <w:rPr>
                <w:rFonts w:ascii="Times New Roman" w:eastAsia="Calibri" w:hAnsi="Times New Roman" w:cs="Times New Roman"/>
                <w:sz w:val="24"/>
                <w:szCs w:val="24"/>
              </w:rPr>
            </w:pPr>
            <w:r w:rsidRPr="00B10647">
              <w:rPr>
                <w:rFonts w:ascii="Times New Roman" w:eastAsia="Calibri" w:hAnsi="Times New Roman" w:cs="Times New Roman"/>
                <w:sz w:val="24"/>
                <w:szCs w:val="24"/>
              </w:rPr>
              <w:t>Документите се прилагат към формуляра за кандидатстване във формат „рdf“, „xls“ или друг формат, указан в Раздел 24 „Списък на документите, които се подават на етап кандидатстване“</w:t>
            </w:r>
            <w:r w:rsidR="00A06629">
              <w:rPr>
                <w:rFonts w:ascii="Times New Roman" w:eastAsia="Calibri" w:hAnsi="Times New Roman" w:cs="Times New Roman"/>
                <w:sz w:val="24"/>
                <w:szCs w:val="24"/>
              </w:rPr>
              <w:t xml:space="preserve"> </w:t>
            </w:r>
            <w:r w:rsidRPr="00B10647">
              <w:rPr>
                <w:rFonts w:ascii="Times New Roman" w:eastAsia="Calibri" w:hAnsi="Times New Roman" w:cs="Times New Roman"/>
                <w:sz w:val="24"/>
                <w:szCs w:val="24"/>
              </w:rPr>
              <w:t>.Оригиналите на документите се съхраняват от</w:t>
            </w:r>
            <w:r w:rsidR="00A06629">
              <w:rPr>
                <w:rFonts w:ascii="Times New Roman" w:eastAsia="Calibri" w:hAnsi="Times New Roman" w:cs="Times New Roman"/>
                <w:sz w:val="24"/>
                <w:szCs w:val="24"/>
              </w:rPr>
              <w:t xml:space="preserve"> </w:t>
            </w:r>
            <w:r w:rsidRPr="00B10647">
              <w:rPr>
                <w:rFonts w:ascii="Times New Roman" w:eastAsia="Calibri" w:hAnsi="Times New Roman" w:cs="Times New Roman"/>
                <w:sz w:val="24"/>
                <w:szCs w:val="24"/>
              </w:rPr>
              <w:t>кандидата и се представят при поискване.</w:t>
            </w:r>
          </w:p>
          <w:p w:rsidR="009D29D1" w:rsidRDefault="009D29D1" w:rsidP="00B10647">
            <w:pPr>
              <w:pBdr>
                <w:top w:val="single" w:sz="4" w:space="1" w:color="auto"/>
                <w:left w:val="single" w:sz="4" w:space="4" w:color="auto"/>
                <w:bottom w:val="single" w:sz="4" w:space="0" w:color="auto"/>
                <w:right w:val="single" w:sz="4" w:space="4" w:color="auto"/>
              </w:pBdr>
              <w:spacing w:after="120"/>
              <w:jc w:val="both"/>
              <w:rPr>
                <w:rFonts w:ascii="Times New Roman" w:eastAsia="Calibri" w:hAnsi="Times New Roman" w:cs="Times New Roman"/>
                <w:sz w:val="24"/>
                <w:szCs w:val="24"/>
              </w:rPr>
            </w:pPr>
            <w:r w:rsidRPr="009D29D1">
              <w:rPr>
                <w:rFonts w:ascii="Times New Roman" w:eastAsia="Calibri" w:hAnsi="Times New Roman" w:cs="Times New Roman"/>
                <w:sz w:val="24"/>
                <w:szCs w:val="24"/>
              </w:rPr>
              <w:t>Документите, приложени към формуляра за кандидатстване, както и тези, представени от кандидатите в резултат на допълнително искане от КППП, трябва да бъдат представени на български език. Когато оригиналният документ е изготвен на чужд език, той трябва да бъде придружен с превод на български език, извършен от заклет преводач, а когато документът е официален по смисъла на Гражданския процесуален кодекс - да бъде легализиран или с апостил. Когато държавата, от която произхожда документът, е страна по Конвенцията за премахване на изискването за легализация на чуждестранни публични актове, ратифицирана със закон (обн., ДВ, бр. 47 от 2000 г.), и има договор за правна помощ с Република България, освобождаващ документите от легализация, документът трябва да е представен съгласно режима на двустранния договор.</w:t>
            </w:r>
          </w:p>
          <w:p w:rsidR="00B10647" w:rsidRPr="00B10647" w:rsidRDefault="00B10647" w:rsidP="00B10647">
            <w:pPr>
              <w:pBdr>
                <w:top w:val="single" w:sz="4" w:space="1" w:color="auto"/>
                <w:left w:val="single" w:sz="4" w:space="4" w:color="auto"/>
                <w:bottom w:val="single" w:sz="4" w:space="0" w:color="auto"/>
                <w:right w:val="single" w:sz="4" w:space="4" w:color="auto"/>
              </w:pBdr>
              <w:spacing w:after="120"/>
              <w:jc w:val="both"/>
              <w:rPr>
                <w:rFonts w:ascii="Times New Roman" w:eastAsia="Calibri" w:hAnsi="Times New Roman" w:cs="Times New Roman"/>
                <w:sz w:val="24"/>
                <w:szCs w:val="24"/>
              </w:rPr>
            </w:pPr>
            <w:r w:rsidRPr="00B10647">
              <w:rPr>
                <w:rFonts w:ascii="Times New Roman" w:eastAsia="Calibri" w:hAnsi="Times New Roman" w:cs="Times New Roman"/>
                <w:b/>
                <w:sz w:val="24"/>
                <w:szCs w:val="24"/>
              </w:rPr>
              <w:t>ВАЖНО:</w:t>
            </w:r>
            <w:r w:rsidRPr="00B10647">
              <w:rPr>
                <w:rFonts w:ascii="Times New Roman" w:eastAsia="Calibri" w:hAnsi="Times New Roman" w:cs="Times New Roman"/>
                <w:sz w:val="24"/>
                <w:szCs w:val="24"/>
              </w:rPr>
              <w:t xml:space="preserve"> Проектното предложение се подава електронно чрез ИСУН 2020 като се подписва с КЕП от лице с право да представлява кандидата</w:t>
            </w:r>
            <w:r w:rsidRPr="00B10647">
              <w:rPr>
                <w:rFonts w:ascii="Times New Roman" w:eastAsia="Calibri" w:hAnsi="Times New Roman" w:cs="Times New Roman"/>
                <w:sz w:val="24"/>
                <w:szCs w:val="24"/>
                <w:vertAlign w:val="superscript"/>
              </w:rPr>
              <w:footnoteReference w:id="1"/>
            </w:r>
            <w:r w:rsidRPr="00B10647">
              <w:rPr>
                <w:rFonts w:ascii="Times New Roman" w:eastAsia="Calibri" w:hAnsi="Times New Roman" w:cs="Times New Roman"/>
                <w:sz w:val="24"/>
                <w:szCs w:val="24"/>
              </w:rPr>
              <w:t>или упълномощено от него лице</w:t>
            </w:r>
            <w:r w:rsidRPr="00B10647">
              <w:rPr>
                <w:rFonts w:ascii="Times New Roman" w:eastAsia="Calibri" w:hAnsi="Times New Roman" w:cs="Times New Roman"/>
                <w:sz w:val="24"/>
                <w:szCs w:val="24"/>
                <w:vertAlign w:val="superscript"/>
              </w:rPr>
              <w:footnoteReference w:id="2"/>
            </w:r>
            <w:r w:rsidRPr="00B10647">
              <w:rPr>
                <w:rFonts w:ascii="Times New Roman" w:eastAsia="Calibri" w:hAnsi="Times New Roman" w:cs="Times New Roman"/>
                <w:sz w:val="24"/>
                <w:szCs w:val="24"/>
              </w:rPr>
              <w:t>. В случаите, когато кандидатът се представлява заедно от няколко физически лица, проектното предложение се подписва от всяко от тях при подаването. При упълномощаване следва да се прикачи в ИСУН 2020 пълномощно, подписано и датирано на хартиен носител от лице с право да представлява кандидата, а в случай че кандидатът се представлява заедно от няколко физически лица, пълномощното се подписва  от всички от тях и се прикачва в ИСУН 2020. От текста на пълномощното следва да става ясно, че лицето/лицата с право да представляват кандидата упълномощават пълномощника да подаде от тяхно име проектното предложение.</w:t>
            </w:r>
          </w:p>
          <w:p w:rsidR="00B10647" w:rsidRDefault="00B10647" w:rsidP="00B10647">
            <w:pPr>
              <w:pBdr>
                <w:top w:val="single" w:sz="4" w:space="1" w:color="auto"/>
                <w:left w:val="single" w:sz="4" w:space="4" w:color="auto"/>
                <w:bottom w:val="single" w:sz="4" w:space="0" w:color="auto"/>
                <w:right w:val="single" w:sz="4" w:space="4" w:color="auto"/>
              </w:pBdr>
              <w:spacing w:after="120"/>
              <w:jc w:val="both"/>
              <w:rPr>
                <w:rFonts w:ascii="Times New Roman" w:eastAsia="Calibri" w:hAnsi="Times New Roman" w:cs="Times New Roman"/>
                <w:sz w:val="24"/>
                <w:szCs w:val="24"/>
              </w:rPr>
            </w:pPr>
            <w:r w:rsidRPr="00B10647">
              <w:rPr>
                <w:rFonts w:ascii="Times New Roman" w:eastAsia="Calibri" w:hAnsi="Times New Roman" w:cs="Times New Roman"/>
                <w:sz w:val="24"/>
                <w:szCs w:val="24"/>
              </w:rPr>
              <w:t xml:space="preserve">Моля, обърнете внимание, че проектно предложение е препоръчително да се подава винаги от профила на кандидата, не от друг профил, тъй като впоследствие ще бъде използван именно този профил за комуникация с </w:t>
            </w:r>
            <w:r w:rsidR="009D29D1">
              <w:rPr>
                <w:rFonts w:ascii="Times New Roman" w:eastAsia="Calibri" w:hAnsi="Times New Roman" w:cs="Times New Roman"/>
                <w:sz w:val="24"/>
                <w:szCs w:val="24"/>
              </w:rPr>
              <w:t>ДФЗ</w:t>
            </w:r>
            <w:r w:rsidRPr="00B10647">
              <w:rPr>
                <w:rFonts w:ascii="Times New Roman" w:eastAsia="Calibri" w:hAnsi="Times New Roman" w:cs="Times New Roman"/>
                <w:sz w:val="24"/>
                <w:szCs w:val="24"/>
              </w:rPr>
              <w:t xml:space="preserve"> и за отстраняване на забелязани нередовности във връзка с подаденото проектно предложение по време на оценката на проектните предложения.</w:t>
            </w:r>
            <w:r w:rsidR="00B90807">
              <w:rPr>
                <w:rFonts w:ascii="Times New Roman" w:eastAsia="Calibri" w:hAnsi="Times New Roman" w:cs="Times New Roman"/>
                <w:sz w:val="24"/>
                <w:szCs w:val="24"/>
              </w:rPr>
              <w:t xml:space="preserve"> </w:t>
            </w:r>
            <w:r w:rsidRPr="00B10647">
              <w:rPr>
                <w:rFonts w:ascii="Times New Roman" w:eastAsia="Calibri" w:hAnsi="Times New Roman" w:cs="Times New Roman"/>
                <w:sz w:val="24"/>
                <w:szCs w:val="24"/>
              </w:rPr>
              <w:t xml:space="preserve">По време на етап „Оценка на проектно предложение“ комуникацията с кандидата и редакцията на забелязани нередовности по подаденото проектно предложение ще се извършват електронно чрез профила на кандидата в ИСУН 2020, от който е подаден съответния проект и промени на посочения профил </w:t>
            </w:r>
            <w:r w:rsidRPr="00B10647">
              <w:rPr>
                <w:rFonts w:ascii="Times New Roman" w:eastAsia="Calibri" w:hAnsi="Times New Roman" w:cs="Times New Roman"/>
                <w:sz w:val="24"/>
                <w:szCs w:val="24"/>
              </w:rPr>
              <w:lastRenderedPageBreak/>
              <w:t xml:space="preserve">(вкл. промяна на имейл адреса, асоцииран към съответния профил) </w:t>
            </w:r>
            <w:r w:rsidRPr="00B10647">
              <w:rPr>
                <w:rFonts w:ascii="Times New Roman" w:eastAsia="Calibri" w:hAnsi="Times New Roman" w:cs="Times New Roman"/>
                <w:b/>
                <w:sz w:val="24"/>
                <w:szCs w:val="24"/>
              </w:rPr>
              <w:t>са недопустими</w:t>
            </w:r>
            <w:r w:rsidRPr="00B10647">
              <w:rPr>
                <w:rFonts w:ascii="Times New Roman" w:eastAsia="Calibri" w:hAnsi="Times New Roman" w:cs="Times New Roman"/>
                <w:sz w:val="24"/>
                <w:szCs w:val="24"/>
              </w:rPr>
              <w:t>.</w:t>
            </w:r>
          </w:p>
          <w:p w:rsidR="00B10647" w:rsidRPr="00B10647" w:rsidRDefault="00B10647" w:rsidP="00B10647">
            <w:pPr>
              <w:pBdr>
                <w:top w:val="single" w:sz="4" w:space="1" w:color="auto"/>
                <w:left w:val="single" w:sz="4" w:space="4" w:color="auto"/>
                <w:bottom w:val="single" w:sz="4" w:space="0" w:color="auto"/>
                <w:right w:val="single" w:sz="4" w:space="4" w:color="auto"/>
              </w:pBdr>
              <w:spacing w:after="120"/>
              <w:jc w:val="both"/>
              <w:rPr>
                <w:rFonts w:ascii="Times New Roman" w:eastAsia="Calibri" w:hAnsi="Times New Roman" w:cs="Times New Roman"/>
                <w:sz w:val="24"/>
                <w:szCs w:val="24"/>
              </w:rPr>
            </w:pPr>
            <w:r w:rsidRPr="00B10647">
              <w:rPr>
                <w:rFonts w:ascii="Times New Roman" w:eastAsia="Calibri" w:hAnsi="Times New Roman" w:cs="Times New Roman"/>
                <w:sz w:val="24"/>
                <w:szCs w:val="24"/>
              </w:rPr>
              <w:t>Кандидатът трябва да посочи електронен адрес, който да е асоцииран към профила му в ИСУН и не трябва да се променя в периода на кандидатстване и оценка.</w:t>
            </w:r>
          </w:p>
          <w:p w:rsidR="00B10647" w:rsidRPr="00B10647" w:rsidRDefault="00B10647" w:rsidP="00B10647">
            <w:pPr>
              <w:pBdr>
                <w:top w:val="single" w:sz="4" w:space="1" w:color="auto"/>
                <w:left w:val="single" w:sz="4" w:space="4" w:color="auto"/>
                <w:bottom w:val="single" w:sz="4" w:space="0" w:color="auto"/>
                <w:right w:val="single" w:sz="4" w:space="4" w:color="auto"/>
              </w:pBdr>
              <w:spacing w:after="120"/>
              <w:jc w:val="both"/>
              <w:rPr>
                <w:rFonts w:ascii="Times New Roman" w:eastAsia="Calibri" w:hAnsi="Times New Roman" w:cs="Times New Roman"/>
                <w:sz w:val="24"/>
                <w:szCs w:val="24"/>
              </w:rPr>
            </w:pPr>
            <w:r w:rsidRPr="00B10647">
              <w:rPr>
                <w:rFonts w:ascii="Times New Roman" w:eastAsia="Calibri" w:hAnsi="Times New Roman" w:cs="Times New Roman"/>
                <w:sz w:val="24"/>
                <w:szCs w:val="24"/>
              </w:rPr>
              <w:t>Кореспонденцията и уведомленията във връзка с оценката на проектното предложение се осъществяват през ИСУН чрез електронния профил на кандидата.</w:t>
            </w:r>
          </w:p>
          <w:p w:rsidR="009D29D1" w:rsidRPr="009D29D1" w:rsidRDefault="009D29D1" w:rsidP="009D29D1">
            <w:pPr>
              <w:pBdr>
                <w:top w:val="single" w:sz="4" w:space="1" w:color="auto"/>
                <w:left w:val="single" w:sz="4" w:space="4" w:color="auto"/>
                <w:bottom w:val="single" w:sz="4" w:space="0" w:color="auto"/>
                <w:right w:val="single" w:sz="4" w:space="4" w:color="auto"/>
              </w:pBdr>
              <w:spacing w:after="120"/>
              <w:jc w:val="both"/>
              <w:rPr>
                <w:rFonts w:ascii="Times New Roman" w:eastAsia="Calibri" w:hAnsi="Times New Roman" w:cs="Times New Roman"/>
                <w:sz w:val="24"/>
                <w:szCs w:val="24"/>
              </w:rPr>
            </w:pPr>
            <w:r w:rsidRPr="009D29D1">
              <w:rPr>
                <w:rFonts w:ascii="Times New Roman" w:eastAsia="Calibri" w:hAnsi="Times New Roman" w:cs="Times New Roman"/>
                <w:sz w:val="24"/>
                <w:szCs w:val="24"/>
              </w:rPr>
              <w:t xml:space="preserve">За дата на получаване на кореспонденцията и уведомленията се счита датата на изпращането им чрез ИСУН. Сроковете започват да текат за кандидатите от изпращането на съответната кореспонденция и уведомление от КППП в ИСУН. </w:t>
            </w:r>
          </w:p>
          <w:p w:rsidR="009D29D1" w:rsidRPr="009D29D1" w:rsidRDefault="009D29D1" w:rsidP="009D29D1">
            <w:pPr>
              <w:pBdr>
                <w:top w:val="single" w:sz="4" w:space="1" w:color="auto"/>
                <w:left w:val="single" w:sz="4" w:space="4" w:color="auto"/>
                <w:bottom w:val="single" w:sz="4" w:space="0" w:color="auto"/>
                <w:right w:val="single" w:sz="4" w:space="4" w:color="auto"/>
              </w:pBdr>
              <w:spacing w:after="120"/>
              <w:jc w:val="both"/>
              <w:rPr>
                <w:rFonts w:ascii="Times New Roman" w:eastAsia="Calibri" w:hAnsi="Times New Roman" w:cs="Times New Roman"/>
                <w:sz w:val="24"/>
                <w:szCs w:val="24"/>
              </w:rPr>
            </w:pPr>
            <w:r w:rsidRPr="009D29D1">
              <w:rPr>
                <w:rFonts w:ascii="Times New Roman" w:eastAsia="Calibri" w:hAnsi="Times New Roman" w:cs="Times New Roman"/>
                <w:sz w:val="24"/>
                <w:szCs w:val="24"/>
              </w:rPr>
              <w:t>Важно е кандидатите да разполагат винаги с достъп до имейл адреса, към който е асоцииран профила в ИСУН 2020.</w:t>
            </w:r>
          </w:p>
          <w:p w:rsidR="009D29D1" w:rsidRPr="009D29D1" w:rsidRDefault="009D29D1" w:rsidP="009D29D1">
            <w:pPr>
              <w:pBdr>
                <w:top w:val="single" w:sz="4" w:space="1" w:color="auto"/>
                <w:left w:val="single" w:sz="4" w:space="4" w:color="auto"/>
                <w:bottom w:val="single" w:sz="4" w:space="0" w:color="auto"/>
                <w:right w:val="single" w:sz="4" w:space="4" w:color="auto"/>
              </w:pBdr>
              <w:spacing w:after="120"/>
              <w:jc w:val="both"/>
              <w:rPr>
                <w:rFonts w:ascii="Times New Roman" w:eastAsia="Calibri" w:hAnsi="Times New Roman" w:cs="Times New Roman"/>
                <w:sz w:val="24"/>
                <w:szCs w:val="24"/>
              </w:rPr>
            </w:pPr>
            <w:r w:rsidRPr="009D29D1">
              <w:rPr>
                <w:rFonts w:ascii="Times New Roman" w:eastAsia="Calibri" w:hAnsi="Times New Roman" w:cs="Times New Roman"/>
                <w:sz w:val="24"/>
                <w:szCs w:val="24"/>
              </w:rPr>
              <w:t xml:space="preserve">До приключването на работата на оценителната комисия кандидатът има възможност да оттегли своето проектно предложение като подаде писмено искане в МИГ, като това обстоятелство се отбелязва от потребител на ИСУН от КППП със съответните права. </w:t>
            </w:r>
          </w:p>
          <w:p w:rsidR="009D29D1" w:rsidRPr="009D29D1" w:rsidRDefault="009D29D1" w:rsidP="009D29D1">
            <w:pPr>
              <w:pBdr>
                <w:top w:val="single" w:sz="4" w:space="1" w:color="auto"/>
                <w:left w:val="single" w:sz="4" w:space="4" w:color="auto"/>
                <w:bottom w:val="single" w:sz="4" w:space="0" w:color="auto"/>
                <w:right w:val="single" w:sz="4" w:space="4" w:color="auto"/>
              </w:pBdr>
              <w:spacing w:after="120"/>
              <w:jc w:val="both"/>
              <w:rPr>
                <w:rFonts w:ascii="Times New Roman" w:eastAsia="Calibri" w:hAnsi="Times New Roman" w:cs="Times New Roman"/>
                <w:sz w:val="24"/>
                <w:szCs w:val="24"/>
              </w:rPr>
            </w:pPr>
            <w:r w:rsidRPr="009D29D1">
              <w:rPr>
                <w:rFonts w:ascii="Times New Roman" w:eastAsia="Calibri" w:hAnsi="Times New Roman" w:cs="Times New Roman"/>
                <w:sz w:val="24"/>
                <w:szCs w:val="24"/>
              </w:rPr>
              <w:t xml:space="preserve">Моля, обърнете внимание, че само Формулярът за кандидатстване и изискуемите на етап кандидатстване документи ще бъдат оценявани. Затова, изключително важно е тези документи да съдържат цялата необходима информация. </w:t>
            </w:r>
          </w:p>
          <w:p w:rsidR="009D29D1" w:rsidRPr="009D29D1" w:rsidRDefault="009D29D1" w:rsidP="009D29D1">
            <w:pPr>
              <w:pBdr>
                <w:top w:val="single" w:sz="4" w:space="1" w:color="auto"/>
                <w:left w:val="single" w:sz="4" w:space="4" w:color="auto"/>
                <w:bottom w:val="single" w:sz="4" w:space="0" w:color="auto"/>
                <w:right w:val="single" w:sz="4" w:space="4" w:color="auto"/>
              </w:pBdr>
              <w:spacing w:after="120"/>
              <w:jc w:val="both"/>
              <w:rPr>
                <w:rFonts w:ascii="Times New Roman" w:eastAsia="Calibri" w:hAnsi="Times New Roman" w:cs="Times New Roman"/>
                <w:sz w:val="24"/>
                <w:szCs w:val="24"/>
              </w:rPr>
            </w:pPr>
            <w:r w:rsidRPr="009D29D1">
              <w:rPr>
                <w:rFonts w:ascii="Times New Roman" w:eastAsia="Calibri" w:hAnsi="Times New Roman" w:cs="Times New Roman"/>
                <w:sz w:val="24"/>
                <w:szCs w:val="24"/>
              </w:rPr>
              <w:t>От кандидатите не може да се изисква представяне на документи, когато обстоятелствата в тях са достъпни чрез публичен регистър или когато информацията или достъпът до нея се предоставя от компетентния орган на КППП  по служебен път.</w:t>
            </w:r>
          </w:p>
          <w:p w:rsidR="009D29D1" w:rsidRPr="009D29D1" w:rsidRDefault="009D29D1" w:rsidP="009D29D1">
            <w:pPr>
              <w:pBdr>
                <w:top w:val="single" w:sz="4" w:space="1" w:color="auto"/>
                <w:left w:val="single" w:sz="4" w:space="4" w:color="auto"/>
                <w:bottom w:val="single" w:sz="4" w:space="0" w:color="auto"/>
                <w:right w:val="single" w:sz="4" w:space="4" w:color="auto"/>
              </w:pBdr>
              <w:spacing w:after="120"/>
              <w:jc w:val="both"/>
              <w:rPr>
                <w:rFonts w:ascii="Times New Roman" w:eastAsia="Calibri" w:hAnsi="Times New Roman" w:cs="Times New Roman"/>
                <w:sz w:val="24"/>
                <w:szCs w:val="24"/>
              </w:rPr>
            </w:pPr>
            <w:r w:rsidRPr="009D29D1">
              <w:rPr>
                <w:rFonts w:ascii="Times New Roman" w:eastAsia="Calibri" w:hAnsi="Times New Roman" w:cs="Times New Roman"/>
                <w:sz w:val="24"/>
                <w:szCs w:val="24"/>
              </w:rPr>
              <w:t>Не се изисква представяне на документи, които вече са предоставени и срокът им на валидност не е изтекъл.</w:t>
            </w:r>
          </w:p>
          <w:p w:rsidR="009D29D1" w:rsidRPr="009D29D1" w:rsidRDefault="009D29D1" w:rsidP="009D29D1">
            <w:pPr>
              <w:pBdr>
                <w:top w:val="single" w:sz="4" w:space="1" w:color="auto"/>
                <w:left w:val="single" w:sz="4" w:space="4" w:color="auto"/>
                <w:bottom w:val="single" w:sz="4" w:space="0" w:color="auto"/>
                <w:right w:val="single" w:sz="4" w:space="4" w:color="auto"/>
              </w:pBdr>
              <w:spacing w:after="120"/>
              <w:jc w:val="both"/>
              <w:rPr>
                <w:rFonts w:ascii="Times New Roman" w:eastAsia="Calibri" w:hAnsi="Times New Roman" w:cs="Times New Roman"/>
                <w:sz w:val="24"/>
                <w:szCs w:val="24"/>
              </w:rPr>
            </w:pPr>
            <w:r w:rsidRPr="009D29D1">
              <w:rPr>
                <w:rFonts w:ascii="Times New Roman" w:eastAsia="Calibri" w:hAnsi="Times New Roman" w:cs="Times New Roman"/>
                <w:sz w:val="24"/>
                <w:szCs w:val="24"/>
              </w:rPr>
              <w:t>Допълнителна пояснителна информация или документ от кандидатите относно декларираните обстоятелства и представените документи може да бъде предоставена само по искане на КППП.</w:t>
            </w:r>
          </w:p>
          <w:p w:rsidR="009D29D1" w:rsidRDefault="009D29D1" w:rsidP="009D29D1">
            <w:pPr>
              <w:pBdr>
                <w:top w:val="single" w:sz="4" w:space="1" w:color="auto"/>
                <w:left w:val="single" w:sz="4" w:space="4" w:color="auto"/>
                <w:bottom w:val="single" w:sz="4" w:space="0" w:color="auto"/>
                <w:right w:val="single" w:sz="4" w:space="4" w:color="auto"/>
              </w:pBdr>
              <w:spacing w:after="120"/>
              <w:jc w:val="both"/>
              <w:rPr>
                <w:rFonts w:ascii="Times New Roman" w:eastAsia="Calibri" w:hAnsi="Times New Roman" w:cs="Times New Roman"/>
                <w:sz w:val="24"/>
                <w:szCs w:val="24"/>
              </w:rPr>
            </w:pPr>
            <w:r w:rsidRPr="009D29D1">
              <w:rPr>
                <w:rFonts w:ascii="Times New Roman" w:eastAsia="Calibri" w:hAnsi="Times New Roman" w:cs="Times New Roman"/>
                <w:sz w:val="24"/>
                <w:szCs w:val="24"/>
              </w:rPr>
              <w:t>При съставянето на т. 5 „Бюджет“ от Формуляра за кандидатстване следва да се има предвид, че той ще бъде разходван като се спазват правилата на приложимото национално законодателство, както следва:</w:t>
            </w:r>
          </w:p>
          <w:p w:rsidR="00B10647" w:rsidRPr="00B10647" w:rsidRDefault="00B10647" w:rsidP="009D29D1">
            <w:pPr>
              <w:pBdr>
                <w:top w:val="single" w:sz="4" w:space="1" w:color="auto"/>
                <w:left w:val="single" w:sz="4" w:space="4" w:color="auto"/>
                <w:bottom w:val="single" w:sz="4" w:space="0" w:color="auto"/>
                <w:right w:val="single" w:sz="4" w:space="4" w:color="auto"/>
              </w:pBdr>
              <w:spacing w:after="120"/>
              <w:jc w:val="both"/>
              <w:rPr>
                <w:rFonts w:ascii="Times New Roman" w:eastAsia="Calibri" w:hAnsi="Times New Roman" w:cs="Times New Roman"/>
                <w:sz w:val="24"/>
                <w:szCs w:val="24"/>
              </w:rPr>
            </w:pPr>
            <w:r w:rsidRPr="00B10647">
              <w:rPr>
                <w:rFonts w:ascii="Times New Roman" w:eastAsia="Calibri" w:hAnsi="Times New Roman" w:cs="Times New Roman"/>
                <w:sz w:val="24"/>
                <w:szCs w:val="24"/>
              </w:rPr>
              <w:t>- Бенефициентите, които не се явяват възложители по ЗОП прилагат Глава четвърта от ЗУСЕСИФ за условията и реда за определяне на изпълнител от страна на бенефициенти на безвъзмездна финансова помощ и ПМС № 160 от 1 юли 2016 г. за определяне правилата за разглеждане и оценяване на оферти и сключването на договорите в процедурата за избор с публична покана от бенефициенти на безвъзмездна финансова помощ от ЕСИФ;</w:t>
            </w:r>
          </w:p>
          <w:p w:rsidR="00B10647" w:rsidRPr="00B10647" w:rsidRDefault="00B10647" w:rsidP="00B10647">
            <w:pPr>
              <w:pBdr>
                <w:top w:val="single" w:sz="4" w:space="1" w:color="auto"/>
                <w:left w:val="single" w:sz="4" w:space="4" w:color="auto"/>
                <w:bottom w:val="single" w:sz="4" w:space="0" w:color="auto"/>
                <w:right w:val="single" w:sz="4" w:space="4" w:color="auto"/>
              </w:pBdr>
              <w:spacing w:after="120"/>
              <w:jc w:val="both"/>
              <w:rPr>
                <w:rFonts w:ascii="Times New Roman" w:eastAsia="Calibri" w:hAnsi="Times New Roman" w:cs="Times New Roman"/>
                <w:sz w:val="24"/>
                <w:szCs w:val="24"/>
              </w:rPr>
            </w:pPr>
            <w:r w:rsidRPr="00B10647">
              <w:rPr>
                <w:rFonts w:ascii="Times New Roman" w:eastAsia="Calibri" w:hAnsi="Times New Roman" w:cs="Times New Roman"/>
                <w:sz w:val="24"/>
                <w:szCs w:val="24"/>
              </w:rPr>
              <w:t>-  Бенефициентите, които се явяват възложители по смисъла на ЗОП прилагат Закона за обществените поръчки и актовете по неговото прилагане.</w:t>
            </w:r>
          </w:p>
          <w:p w:rsidR="005C0CE4" w:rsidRDefault="00B10647" w:rsidP="00D841D1">
            <w:pPr>
              <w:pBdr>
                <w:top w:val="single" w:sz="4" w:space="1" w:color="auto"/>
                <w:left w:val="single" w:sz="4" w:space="4" w:color="auto"/>
                <w:bottom w:val="single" w:sz="4" w:space="0" w:color="auto"/>
                <w:right w:val="single" w:sz="4" w:space="4" w:color="auto"/>
              </w:pBdr>
              <w:spacing w:after="120"/>
              <w:jc w:val="both"/>
              <w:rPr>
                <w:rFonts w:ascii="Times New Roman" w:eastAsia="Calibri" w:hAnsi="Times New Roman" w:cs="Times New Roman"/>
                <w:sz w:val="24"/>
                <w:szCs w:val="24"/>
              </w:rPr>
            </w:pPr>
            <w:r w:rsidRPr="00B10647">
              <w:rPr>
                <w:rFonts w:ascii="Times New Roman" w:eastAsia="Calibri" w:hAnsi="Times New Roman" w:cs="Times New Roman"/>
                <w:sz w:val="24"/>
                <w:szCs w:val="24"/>
              </w:rPr>
              <w:t xml:space="preserve">Кандидатите следва да съобразят, че съгласно посоченото национално законодателство, редът за провеждане на процедурите за определяне на изпълнител/и се определя въз основа на стойността и предмета на услугата или доставката, </w:t>
            </w:r>
            <w:r w:rsidRPr="00B10647">
              <w:rPr>
                <w:rFonts w:ascii="Times New Roman" w:eastAsia="Calibri" w:hAnsi="Times New Roman" w:cs="Times New Roman"/>
                <w:sz w:val="24"/>
                <w:szCs w:val="24"/>
              </w:rPr>
              <w:lastRenderedPageBreak/>
              <w:t>независимо в кой раздел или перо на бюджета са предвидени съответните разходи. Не се допуска разделяне на предмета на услугата или доставката с цел заобикаляне прилагането на посочените нормативни актове.</w:t>
            </w:r>
          </w:p>
          <w:p w:rsidR="00D841D1" w:rsidRPr="00D841D1" w:rsidRDefault="00B10647" w:rsidP="00D841D1">
            <w:pPr>
              <w:pBdr>
                <w:top w:val="single" w:sz="4" w:space="1" w:color="auto"/>
                <w:left w:val="single" w:sz="4" w:space="4" w:color="auto"/>
                <w:bottom w:val="single" w:sz="4" w:space="0" w:color="auto"/>
                <w:right w:val="single" w:sz="4" w:space="4" w:color="auto"/>
              </w:pBdr>
              <w:spacing w:after="120"/>
              <w:jc w:val="both"/>
              <w:rPr>
                <w:rFonts w:ascii="Times New Roman" w:eastAsia="Calibri" w:hAnsi="Times New Roman" w:cs="Times New Roman"/>
                <w:sz w:val="24"/>
                <w:szCs w:val="24"/>
              </w:rPr>
            </w:pPr>
            <w:r w:rsidRPr="00B10647">
              <w:rPr>
                <w:rFonts w:ascii="Times New Roman" w:eastAsia="Calibri" w:hAnsi="Times New Roman" w:cs="Times New Roman"/>
                <w:sz w:val="24"/>
                <w:szCs w:val="24"/>
              </w:rPr>
              <w:t>Кандидатът носи цялата отговорност за верността на финансовата информация, представена в т. 5 „Бюджет“ от Формуляра за кандидатстване.</w:t>
            </w:r>
          </w:p>
        </w:tc>
      </w:tr>
    </w:tbl>
    <w:p w:rsidR="004119BC" w:rsidRDefault="004119BC" w:rsidP="002B5573">
      <w:pPr>
        <w:rPr>
          <w:rFonts w:ascii="Times New Roman" w:hAnsi="Times New Roman" w:cs="Times New Roman"/>
          <w:b/>
          <w:szCs w:val="24"/>
          <w:lang w:val="en-US"/>
        </w:rPr>
      </w:pPr>
      <w:bookmarkStart w:id="100" w:name="_Toc496871837"/>
      <w:bookmarkStart w:id="101" w:name="_Toc505614667"/>
      <w:bookmarkStart w:id="102" w:name="_Hlk509308771"/>
    </w:p>
    <w:p w:rsidR="0018385B" w:rsidRDefault="0018385B" w:rsidP="002B5573">
      <w:pPr>
        <w:rPr>
          <w:rFonts w:ascii="Times New Roman" w:hAnsi="Times New Roman" w:cs="Times New Roman"/>
          <w:b/>
          <w:szCs w:val="24"/>
          <w:lang w:val="en-US"/>
        </w:rPr>
      </w:pPr>
    </w:p>
    <w:p w:rsidR="0018385B" w:rsidRPr="0018385B" w:rsidRDefault="0018385B" w:rsidP="002B5573">
      <w:pPr>
        <w:rPr>
          <w:rFonts w:ascii="Times New Roman" w:hAnsi="Times New Roman" w:cs="Times New Roman"/>
          <w:b/>
          <w:szCs w:val="24"/>
          <w:lang w:val="en-US"/>
        </w:rPr>
      </w:pPr>
    </w:p>
    <w:p w:rsidR="00B40904" w:rsidRPr="004F0443" w:rsidRDefault="00B40904" w:rsidP="002B5573">
      <w:pPr>
        <w:rPr>
          <w:rFonts w:ascii="Times New Roman" w:hAnsi="Times New Roman" w:cs="Times New Roman"/>
          <w:b/>
          <w:color w:val="00B050"/>
          <w:szCs w:val="24"/>
        </w:rPr>
      </w:pPr>
      <w:r w:rsidRPr="004F0443">
        <w:rPr>
          <w:rFonts w:ascii="Times New Roman" w:hAnsi="Times New Roman" w:cs="Times New Roman"/>
          <w:b/>
          <w:color w:val="00B050"/>
          <w:szCs w:val="24"/>
        </w:rPr>
        <w:t xml:space="preserve">24. </w:t>
      </w:r>
      <w:r w:rsidR="003E5DD9" w:rsidRPr="004F0443">
        <w:rPr>
          <w:rFonts w:ascii="Times New Roman" w:hAnsi="Times New Roman" w:cs="Times New Roman"/>
          <w:b/>
          <w:color w:val="00B050"/>
          <w:szCs w:val="24"/>
        </w:rPr>
        <w:t>Списък на документите, които се подават на етап кандидатстване</w:t>
      </w:r>
      <w:r w:rsidRPr="004F0443">
        <w:rPr>
          <w:rFonts w:ascii="Times New Roman" w:hAnsi="Times New Roman" w:cs="Times New Roman"/>
          <w:b/>
          <w:color w:val="00B050"/>
          <w:szCs w:val="24"/>
        </w:rPr>
        <w:t>:</w:t>
      </w:r>
      <w:bookmarkEnd w:id="100"/>
      <w:bookmarkEnd w:id="101"/>
    </w:p>
    <w:tbl>
      <w:tblPr>
        <w:tblStyle w:val="a9"/>
        <w:tblW w:w="0" w:type="auto"/>
        <w:tblLook w:val="04A0" w:firstRow="1" w:lastRow="0" w:firstColumn="1" w:lastColumn="0" w:noHBand="0" w:noVBand="1"/>
      </w:tblPr>
      <w:tblGrid>
        <w:gridCol w:w="9062"/>
      </w:tblGrid>
      <w:tr w:rsidR="005B763B" w:rsidRPr="00D841D1" w:rsidTr="005C0CE4">
        <w:trPr>
          <w:trHeight w:val="697"/>
        </w:trPr>
        <w:tc>
          <w:tcPr>
            <w:tcW w:w="9062" w:type="dxa"/>
          </w:tcPr>
          <w:bookmarkEnd w:id="102"/>
          <w:p w:rsidR="00CB75B5" w:rsidRDefault="00CB75B5" w:rsidP="00C3642A">
            <w:pPr>
              <w:jc w:val="both"/>
              <w:rPr>
                <w:rFonts w:ascii="Times New Roman" w:hAnsi="Times New Roman" w:cs="Times New Roman"/>
                <w:i/>
                <w:sz w:val="24"/>
                <w:szCs w:val="24"/>
              </w:rPr>
            </w:pPr>
            <w:r w:rsidRPr="00CB75B5">
              <w:rPr>
                <w:rFonts w:ascii="Times New Roman" w:hAnsi="Times New Roman" w:cs="Times New Roman"/>
                <w:i/>
                <w:sz w:val="24"/>
                <w:szCs w:val="24"/>
                <w:lang w:val="en-US"/>
              </w:rPr>
              <w:t>I</w:t>
            </w:r>
            <w:r w:rsidRPr="00873148">
              <w:rPr>
                <w:rFonts w:ascii="Times New Roman" w:hAnsi="Times New Roman" w:cs="Times New Roman"/>
                <w:i/>
                <w:sz w:val="24"/>
                <w:szCs w:val="24"/>
              </w:rPr>
              <w:t xml:space="preserve">. </w:t>
            </w:r>
            <w:r w:rsidRPr="00CB75B5">
              <w:rPr>
                <w:rFonts w:ascii="Times New Roman" w:hAnsi="Times New Roman" w:cs="Times New Roman"/>
                <w:i/>
                <w:sz w:val="24"/>
                <w:szCs w:val="24"/>
              </w:rPr>
              <w:t>Общи документи:</w:t>
            </w:r>
          </w:p>
          <w:p w:rsidR="00473659" w:rsidRPr="00473659" w:rsidRDefault="000C4C0B" w:rsidP="000C4C0B">
            <w:pPr>
              <w:pStyle w:val="af0"/>
              <w:numPr>
                <w:ilvl w:val="0"/>
                <w:numId w:val="12"/>
              </w:numPr>
              <w:tabs>
                <w:tab w:val="left" w:pos="460"/>
              </w:tabs>
              <w:spacing w:before="120" w:after="120"/>
              <w:ind w:left="34" w:hanging="34"/>
              <w:jc w:val="both"/>
            </w:pPr>
            <w:r w:rsidRPr="00C540F5">
              <w:t>Основна информация за проектното предложение (Приложение № 1).</w:t>
            </w:r>
          </w:p>
          <w:p w:rsidR="000C4C0B" w:rsidRDefault="000C4C0B" w:rsidP="000C4C0B">
            <w:pPr>
              <w:pStyle w:val="af0"/>
              <w:numPr>
                <w:ilvl w:val="0"/>
                <w:numId w:val="12"/>
              </w:numPr>
              <w:tabs>
                <w:tab w:val="left" w:pos="460"/>
              </w:tabs>
              <w:spacing w:before="120" w:after="120"/>
              <w:ind w:left="34" w:hanging="34"/>
              <w:jc w:val="both"/>
            </w:pPr>
            <w:r w:rsidRPr="00C540F5">
              <w:t>Формулярът се попълва, разп</w:t>
            </w:r>
            <w:r>
              <w:t xml:space="preserve">ечатва и подписва от кандидата. </w:t>
            </w:r>
            <w:r w:rsidRPr="00C540F5">
              <w:t>В ИСУН се прикачв</w:t>
            </w:r>
            <w:r>
              <w:t>а</w:t>
            </w:r>
            <w:r w:rsidRPr="00C540F5">
              <w:t xml:space="preserve"> документ във формат </w:t>
            </w:r>
            <w:r w:rsidRPr="00422D22">
              <w:rPr>
                <w:shd w:val="clear" w:color="auto" w:fill="FFFFFF"/>
              </w:rPr>
              <w:t>.xls, .xlsx, .pdf, .jpg</w:t>
            </w:r>
            <w:r w:rsidR="00D02903">
              <w:t>.</w:t>
            </w:r>
          </w:p>
          <w:p w:rsidR="00362CEF" w:rsidRPr="00C540F5" w:rsidRDefault="00362CEF" w:rsidP="00362CEF">
            <w:pPr>
              <w:pStyle w:val="af0"/>
              <w:numPr>
                <w:ilvl w:val="0"/>
                <w:numId w:val="12"/>
              </w:numPr>
              <w:tabs>
                <w:tab w:val="left" w:pos="460"/>
              </w:tabs>
              <w:spacing w:before="120" w:after="120"/>
              <w:ind w:left="34" w:hanging="34"/>
              <w:jc w:val="both"/>
            </w:pPr>
            <w:r w:rsidRPr="00C540F5">
              <w:t>Таблица за д</w:t>
            </w:r>
            <w:r w:rsidR="00473659">
              <w:t>опустимите инвестиции и д</w:t>
            </w:r>
            <w:r w:rsidRPr="00C540F5">
              <w:t xml:space="preserve"> (Приложение № 2). </w:t>
            </w:r>
            <w:r w:rsidRPr="000B68FC">
              <w:rPr>
                <w:i/>
                <w:lang w:val="en-US"/>
              </w:rPr>
              <w:t>(</w:t>
            </w:r>
            <w:r w:rsidRPr="00503A1D">
              <w:rPr>
                <w:i/>
                <w:u w:val="single"/>
              </w:rPr>
              <w:t xml:space="preserve">В ИСУН- </w:t>
            </w:r>
            <w:r w:rsidRPr="00503A1D">
              <w:rPr>
                <w:i/>
                <w:u w:val="single"/>
                <w:shd w:val="clear" w:color="auto" w:fill="FFFFFF"/>
              </w:rPr>
              <w:t>Таблица за допустими инвестиции</w:t>
            </w:r>
            <w:r w:rsidRPr="000B68FC">
              <w:rPr>
                <w:i/>
                <w:lang w:val="en-US"/>
              </w:rPr>
              <w:t>)</w:t>
            </w:r>
            <w:r>
              <w:rPr>
                <w:i/>
              </w:rPr>
              <w:t>.</w:t>
            </w:r>
            <w:r w:rsidRPr="000B68FC">
              <w:rPr>
                <w:i/>
              </w:rPr>
              <w:t xml:space="preserve"> </w:t>
            </w:r>
            <w:r w:rsidRPr="00C540F5">
              <w:t>Таблицата се попълва, разпечатва и подписва от кандидата. В ИСУН се прикачва сканирано копие на подписаният документ във формат „.pdf</w:t>
            </w:r>
            <w:r>
              <w:t xml:space="preserve">, </w:t>
            </w:r>
            <w:r>
              <w:rPr>
                <w:lang w:val="en-US"/>
              </w:rPr>
              <w:t>.jpg</w:t>
            </w:r>
            <w:r w:rsidRPr="00C540F5">
              <w:t>” и електронен в</w:t>
            </w:r>
            <w:r w:rsidR="00D02903">
              <w:t xml:space="preserve">ариант на документа във формат </w:t>
            </w:r>
            <w:r w:rsidRPr="00C540F5">
              <w:rPr>
                <w:lang w:val="en-GB"/>
              </w:rPr>
              <w:t>.</w:t>
            </w:r>
            <w:r w:rsidRPr="00C540F5">
              <w:rPr>
                <w:lang w:val="en-US"/>
              </w:rPr>
              <w:t>xls</w:t>
            </w:r>
            <w:r w:rsidR="00D02903">
              <w:t xml:space="preserve">, </w:t>
            </w:r>
            <w:r w:rsidRPr="00C540F5">
              <w:rPr>
                <w:lang w:val="en-GB"/>
              </w:rPr>
              <w:t>.</w:t>
            </w:r>
            <w:r w:rsidRPr="00C540F5">
              <w:rPr>
                <w:lang w:val="en-US"/>
              </w:rPr>
              <w:t>xlsx</w:t>
            </w:r>
            <w:r w:rsidR="00D02903">
              <w:t xml:space="preserve">. </w:t>
            </w:r>
            <w:r w:rsidRPr="00C540F5">
              <w:t>Таблицата се подписва и с КЕП на кандидата или у</w:t>
            </w:r>
            <w:r>
              <w:t>пълномощеното лице, в случай, ч</w:t>
            </w:r>
            <w:r w:rsidRPr="00C540F5">
              <w:t>е се предвижда такова.</w:t>
            </w:r>
          </w:p>
          <w:p w:rsidR="00362CEF" w:rsidRPr="00C540F5" w:rsidRDefault="00362CEF" w:rsidP="00362CEF">
            <w:pPr>
              <w:pStyle w:val="af0"/>
              <w:numPr>
                <w:ilvl w:val="0"/>
                <w:numId w:val="13"/>
              </w:numPr>
              <w:tabs>
                <w:tab w:val="left" w:pos="460"/>
              </w:tabs>
              <w:spacing w:before="120" w:after="120"/>
              <w:ind w:left="0" w:firstLine="0"/>
              <w:contextualSpacing w:val="0"/>
              <w:jc w:val="both"/>
            </w:pPr>
            <w:r w:rsidRPr="00C540F5">
              <w:t>Декларация за свързаност от лицата  с правомощия за вземане на решения или контрол по отноше</w:t>
            </w:r>
            <w:r>
              <w:t>ние на кандидата (</w:t>
            </w:r>
            <w:r w:rsidRPr="00C540F5">
              <w:t>Приложение №</w:t>
            </w:r>
            <w:r>
              <w:t xml:space="preserve"> 3). </w:t>
            </w:r>
            <w:r w:rsidRPr="00473659">
              <w:rPr>
                <w:b/>
                <w:i/>
                <w:u w:val="single"/>
                <w:lang w:val="en-US"/>
              </w:rPr>
              <w:t>(</w:t>
            </w:r>
            <w:r w:rsidRPr="00503A1D">
              <w:rPr>
                <w:i/>
                <w:u w:val="single"/>
              </w:rPr>
              <w:t xml:space="preserve">В ИСУН - </w:t>
            </w:r>
            <w:r w:rsidRPr="00503A1D">
              <w:rPr>
                <w:i/>
                <w:u w:val="single"/>
                <w:shd w:val="clear" w:color="auto" w:fill="FFFFFF"/>
              </w:rPr>
              <w:t>Декларация за свързаност съгласно Заповед № РД 09-647/03.07.2019 г. на РУО на ПРСР</w:t>
            </w:r>
            <w:r w:rsidRPr="00FB639B">
              <w:rPr>
                <w:i/>
                <w:u w:val="single"/>
                <w:shd w:val="clear" w:color="auto" w:fill="FFFFFF"/>
                <w:lang w:val="en-US"/>
              </w:rPr>
              <w:t>).</w:t>
            </w:r>
            <w:r>
              <w:t xml:space="preserve"> </w:t>
            </w:r>
            <w:r w:rsidRPr="00C540F5">
              <w:t xml:space="preserve">В ИСУН се прикачва сканирано копие на оригиналният документ във формат </w:t>
            </w:r>
            <w:r w:rsidRPr="00FB639B">
              <w:rPr>
                <w:shd w:val="clear" w:color="auto" w:fill="FFFFFF"/>
              </w:rPr>
              <w:t>.jpg, .jpeg, .pdf, .zip, .rar, .7z</w:t>
            </w:r>
            <w:r w:rsidR="00D02903">
              <w:rPr>
                <w:shd w:val="clear" w:color="auto" w:fill="FFFFFF"/>
              </w:rPr>
              <w:t>.</w:t>
            </w:r>
          </w:p>
          <w:p w:rsidR="00362CEF" w:rsidRPr="00422D22" w:rsidRDefault="00362CEF" w:rsidP="00362CEF">
            <w:pPr>
              <w:pStyle w:val="af0"/>
              <w:numPr>
                <w:ilvl w:val="0"/>
                <w:numId w:val="12"/>
              </w:numPr>
              <w:tabs>
                <w:tab w:val="left" w:pos="460"/>
              </w:tabs>
              <w:spacing w:before="120" w:after="120"/>
              <w:ind w:left="34" w:hanging="34"/>
              <w:jc w:val="both"/>
            </w:pPr>
            <w:r w:rsidRPr="00C540F5">
              <w:t xml:space="preserve">Декларация (съгласно чл.19 и 20 от ЗЗЛД), </w:t>
            </w:r>
            <w:r w:rsidRPr="00C540F5">
              <w:rPr>
                <w:lang w:val="en-US"/>
              </w:rPr>
              <w:t>(</w:t>
            </w:r>
            <w:r>
              <w:t>Приложение № 4</w:t>
            </w:r>
            <w:r w:rsidRPr="00C540F5">
              <w:t>).</w:t>
            </w:r>
            <w:r w:rsidRPr="00C540F5">
              <w:rPr>
                <w:lang w:val="en-US"/>
              </w:rPr>
              <w:t xml:space="preserve"> </w:t>
            </w:r>
            <w:r w:rsidRPr="00503A1D">
              <w:rPr>
                <w:b/>
                <w:i/>
                <w:lang w:val="en-US"/>
              </w:rPr>
              <w:t>(</w:t>
            </w:r>
            <w:r w:rsidRPr="00503A1D">
              <w:rPr>
                <w:i/>
                <w:u w:val="single"/>
              </w:rPr>
              <w:t xml:space="preserve">В ИСУН- </w:t>
            </w:r>
            <w:r w:rsidR="006D190D" w:rsidRPr="00503A1D">
              <w:rPr>
                <w:i/>
                <w:u w:val="single"/>
              </w:rPr>
              <w:t>Декларация съгласие и информираност за обработване на лични данни</w:t>
            </w:r>
            <w:r w:rsidRPr="006D190D">
              <w:rPr>
                <w:i/>
                <w:u w:val="single"/>
                <w:shd w:val="clear" w:color="auto" w:fill="FFFFFF"/>
                <w:lang w:val="en-US"/>
              </w:rPr>
              <w:t>)</w:t>
            </w:r>
            <w:r w:rsidRPr="000B68FC">
              <w:rPr>
                <w:i/>
                <w:shd w:val="clear" w:color="auto" w:fill="FFFFFF"/>
              </w:rPr>
              <w:t>.</w:t>
            </w:r>
            <w:r>
              <w:rPr>
                <w:rFonts w:ascii="Roboto" w:hAnsi="Roboto"/>
                <w:color w:val="333333"/>
                <w:sz w:val="18"/>
                <w:szCs w:val="18"/>
                <w:shd w:val="clear" w:color="auto" w:fill="FFFFFF"/>
              </w:rPr>
              <w:t xml:space="preserve"> </w:t>
            </w:r>
            <w:r w:rsidRPr="00C540F5">
              <w:t xml:space="preserve">Подава се лично от кандидата и от упълномощеното лице. В ИСУН се прикачва сканирано копие на подписаният документ във формат </w:t>
            </w:r>
            <w:r w:rsidRPr="00422D22">
              <w:rPr>
                <w:shd w:val="clear" w:color="auto" w:fill="FFFFFF"/>
              </w:rPr>
              <w:t>.jpg, .jpeg, .pdf, .zip, .rar, .7z</w:t>
            </w:r>
            <w:r w:rsidR="00D02903">
              <w:rPr>
                <w:shd w:val="clear" w:color="auto" w:fill="FFFFFF"/>
              </w:rPr>
              <w:t>.</w:t>
            </w:r>
          </w:p>
          <w:p w:rsidR="00961976" w:rsidRDefault="00961976" w:rsidP="00961976">
            <w:pPr>
              <w:pStyle w:val="af0"/>
              <w:numPr>
                <w:ilvl w:val="0"/>
                <w:numId w:val="12"/>
              </w:numPr>
              <w:tabs>
                <w:tab w:val="left" w:pos="0"/>
              </w:tabs>
              <w:spacing w:before="120" w:after="120"/>
              <w:ind w:left="0" w:firstLine="0"/>
              <w:jc w:val="both"/>
            </w:pPr>
            <w:r w:rsidRPr="00961976">
              <w:t xml:space="preserve">Декларация за липса на основания за отстраняване, Приложение към Заповед № РД09-365 / 27.04.2020 г. (Приложение № 5). </w:t>
            </w:r>
            <w:r w:rsidRPr="00961976">
              <w:rPr>
                <w:i/>
              </w:rPr>
              <w:t>(</w:t>
            </w:r>
            <w:r w:rsidRPr="00503A1D">
              <w:rPr>
                <w:i/>
                <w:u w:val="single"/>
              </w:rPr>
              <w:t>В ИСУН - Декларацията за липса на основания за отстраняване</w:t>
            </w:r>
            <w:r w:rsidRPr="00961976">
              <w:rPr>
                <w:i/>
              </w:rPr>
              <w:t>)</w:t>
            </w:r>
            <w:r w:rsidRPr="00961976">
              <w:t>. В ИСУН се прикачва сканирано копие на подписаният документ във формат .pdf, .zip, .rar, .7z.</w:t>
            </w:r>
          </w:p>
          <w:p w:rsidR="00362CEF" w:rsidRPr="000C347D" w:rsidRDefault="00362CEF" w:rsidP="006E0FAC">
            <w:pPr>
              <w:pStyle w:val="af0"/>
              <w:numPr>
                <w:ilvl w:val="0"/>
                <w:numId w:val="12"/>
              </w:numPr>
              <w:tabs>
                <w:tab w:val="left" w:pos="460"/>
              </w:tabs>
              <w:spacing w:before="120" w:after="120"/>
              <w:ind w:left="0" w:firstLine="0"/>
              <w:jc w:val="both"/>
            </w:pPr>
            <w:r w:rsidRPr="00C540F5">
              <w:t>Декларация за нер</w:t>
            </w:r>
            <w:r w:rsidRPr="006E0FAC">
              <w:rPr>
                <w:lang w:val="en-GB"/>
              </w:rPr>
              <w:t>e</w:t>
            </w:r>
            <w:r w:rsidRPr="00C540F5">
              <w:t xml:space="preserve">дности, съгласно Приложение № 10 от Наредба 22 от </w:t>
            </w:r>
            <w:r w:rsidRPr="006E0FAC">
              <w:rPr>
                <w:color w:val="0D0D0D"/>
              </w:rPr>
              <w:t>представляващия/ представляващите</w:t>
            </w:r>
            <w:r w:rsidR="000C347D">
              <w:t xml:space="preserve"> кандидата (Приложение № 6</w:t>
            </w:r>
            <w:r w:rsidRPr="00C540F5">
              <w:t>).</w:t>
            </w:r>
            <w:r>
              <w:t xml:space="preserve"> </w:t>
            </w:r>
            <w:r w:rsidRPr="006E0FAC">
              <w:rPr>
                <w:i/>
                <w:u w:val="single"/>
                <w:lang w:val="en-US"/>
              </w:rPr>
              <w:t>(</w:t>
            </w:r>
            <w:r w:rsidRPr="006E0FAC">
              <w:rPr>
                <w:i/>
                <w:u w:val="single"/>
              </w:rPr>
              <w:t xml:space="preserve"> В ИСУН - </w:t>
            </w:r>
            <w:r w:rsidRPr="006E0FAC">
              <w:rPr>
                <w:i/>
                <w:u w:val="single"/>
                <w:shd w:val="clear" w:color="auto" w:fill="FFFFFF"/>
              </w:rPr>
              <w:t>Декларация за нередности</w:t>
            </w:r>
            <w:r w:rsidRPr="006E0FAC">
              <w:rPr>
                <w:i/>
                <w:u w:val="single"/>
                <w:lang w:val="en-US"/>
              </w:rPr>
              <w:t>)</w:t>
            </w:r>
            <w:r w:rsidRPr="00C540F5">
              <w:t xml:space="preserve"> В ИСУН се прикачва сканирано копие на подписаният документ във формат </w:t>
            </w:r>
            <w:r w:rsidRPr="006E0FAC">
              <w:rPr>
                <w:shd w:val="clear" w:color="auto" w:fill="FFFFFF"/>
              </w:rPr>
              <w:t>.pdf, .jpg</w:t>
            </w:r>
            <w:r w:rsidR="00D02903">
              <w:rPr>
                <w:shd w:val="clear" w:color="auto" w:fill="FFFFFF"/>
              </w:rPr>
              <w:t>.</w:t>
            </w:r>
          </w:p>
          <w:p w:rsidR="000C347D" w:rsidRPr="00C540F5" w:rsidRDefault="000C347D" w:rsidP="000C347D">
            <w:pPr>
              <w:pStyle w:val="af0"/>
              <w:numPr>
                <w:ilvl w:val="0"/>
                <w:numId w:val="12"/>
              </w:numPr>
              <w:tabs>
                <w:tab w:val="left" w:pos="460"/>
              </w:tabs>
              <w:spacing w:before="120" w:after="120"/>
              <w:ind w:left="34" w:hanging="34"/>
              <w:jc w:val="both"/>
            </w:pPr>
            <w:r w:rsidRPr="00C540F5">
              <w:t xml:space="preserve">Нотариално заверено изрично пълномощно, в случай че документите не се подават лично от кандидата. </w:t>
            </w:r>
            <w:r w:rsidRPr="000B68FC">
              <w:rPr>
                <w:i/>
                <w:lang w:val="en-US"/>
              </w:rPr>
              <w:t>(</w:t>
            </w:r>
            <w:r w:rsidRPr="000B68FC">
              <w:rPr>
                <w:i/>
                <w:u w:val="single"/>
              </w:rPr>
              <w:t xml:space="preserve">В ИСУН </w:t>
            </w:r>
            <w:r>
              <w:rPr>
                <w:i/>
                <w:u w:val="single"/>
              </w:rPr>
              <w:t xml:space="preserve">- </w:t>
            </w:r>
            <w:r w:rsidRPr="000B68FC">
              <w:rPr>
                <w:i/>
                <w:u w:val="single"/>
                <w:shd w:val="clear" w:color="auto" w:fill="FFFFFF"/>
              </w:rPr>
              <w:t>Нотариално заверено изрично пълномощно, в случай че документите не се подават лично от кандидата</w:t>
            </w:r>
            <w:r w:rsidRPr="000B68FC">
              <w:rPr>
                <w:i/>
                <w:shd w:val="clear" w:color="auto" w:fill="FFFFFF"/>
              </w:rPr>
              <w:t>.</w:t>
            </w:r>
            <w:r w:rsidRPr="000B68FC">
              <w:rPr>
                <w:i/>
                <w:lang w:val="en-US"/>
              </w:rPr>
              <w:t>)</w:t>
            </w:r>
            <w:r>
              <w:t xml:space="preserve"> </w:t>
            </w:r>
            <w:r w:rsidRPr="00C540F5">
              <w:t>В ИСУН се прикачва сканирано копие на ор</w:t>
            </w:r>
            <w:r w:rsidR="00D02903">
              <w:t xml:space="preserve">игиналният документ във формат </w:t>
            </w:r>
            <w:r w:rsidRPr="00C540F5">
              <w:rPr>
                <w:lang w:val="en-GB"/>
              </w:rPr>
              <w:t>.</w:t>
            </w:r>
            <w:r w:rsidRPr="00C540F5">
              <w:t>pdf</w:t>
            </w:r>
            <w:r>
              <w:t>,</w:t>
            </w:r>
            <w:r w:rsidR="00D02903">
              <w:t xml:space="preserve"> </w:t>
            </w:r>
            <w:r>
              <w:rPr>
                <w:lang w:val="en-US"/>
              </w:rPr>
              <w:t>.jpg</w:t>
            </w:r>
            <w:r>
              <w:t>.</w:t>
            </w:r>
          </w:p>
          <w:p w:rsidR="000C347D" w:rsidRPr="000C347D" w:rsidRDefault="000C347D" w:rsidP="000C347D">
            <w:pPr>
              <w:pStyle w:val="af0"/>
              <w:numPr>
                <w:ilvl w:val="0"/>
                <w:numId w:val="12"/>
              </w:numPr>
              <w:tabs>
                <w:tab w:val="left" w:pos="460"/>
              </w:tabs>
              <w:spacing w:before="120" w:after="120"/>
              <w:ind w:left="34" w:hanging="34"/>
              <w:jc w:val="both"/>
            </w:pPr>
            <w:r w:rsidRPr="00C540F5">
              <w:lastRenderedPageBreak/>
              <w:t xml:space="preserve">Декларация за изчисление на минималния стандартен производствен обем </w:t>
            </w:r>
            <w:r>
              <w:t>на стопанството (Приложение № 7</w:t>
            </w:r>
            <w:r w:rsidRPr="00C540F5">
              <w:t>).</w:t>
            </w:r>
            <w:r>
              <w:rPr>
                <w:lang w:val="en-US"/>
              </w:rPr>
              <w:t xml:space="preserve"> </w:t>
            </w:r>
            <w:r w:rsidRPr="00DB104E">
              <w:rPr>
                <w:i/>
                <w:iCs/>
                <w:u w:val="single"/>
                <w:lang w:val="en-US"/>
              </w:rPr>
              <w:t>(</w:t>
            </w:r>
            <w:r w:rsidRPr="00DB104E">
              <w:rPr>
                <w:i/>
                <w:iCs/>
                <w:u w:val="single"/>
              </w:rPr>
              <w:t>В ИСУН</w:t>
            </w:r>
            <w:r w:rsidRPr="00DB104E">
              <w:rPr>
                <w:i/>
                <w:iCs/>
                <w:u w:val="single"/>
                <w:lang w:val="en-US"/>
              </w:rPr>
              <w:t xml:space="preserve"> - </w:t>
            </w:r>
            <w:r w:rsidRPr="00DB104E">
              <w:rPr>
                <w:i/>
                <w:u w:val="single"/>
                <w:shd w:val="clear" w:color="auto" w:fill="FFFFFF"/>
              </w:rPr>
              <w:t>Декларация за изчисление на началния стандартен производствен обем на стопанството към датата на подаване на проектното предложениe</w:t>
            </w:r>
            <w:r w:rsidRPr="00DB104E">
              <w:rPr>
                <w:i/>
                <w:u w:val="single"/>
                <w:shd w:val="clear" w:color="auto" w:fill="FFFFFF"/>
                <w:lang w:val="en-US"/>
              </w:rPr>
              <w:t>).</w:t>
            </w:r>
            <w:r w:rsidRPr="00C540F5">
              <w:t xml:space="preserve"> Когато минималният стандартен производствен обем се доказва с намерение за засаждане/засяване, кандидатът предоставя и декларация с данни за предходната стопанска година. Декларацията се попълва и подписва от кандидата. В ИСУН се прикачва сканирано копие на подписаният документ във формат </w:t>
            </w:r>
            <w:r w:rsidRPr="00772BD5">
              <w:rPr>
                <w:shd w:val="clear" w:color="auto" w:fill="FFFFFF"/>
              </w:rPr>
              <w:t>.doc, .docx, .pdf, .jpg</w:t>
            </w:r>
            <w:r w:rsidR="00D02903">
              <w:rPr>
                <w:shd w:val="clear" w:color="auto" w:fill="FFFFFF"/>
              </w:rPr>
              <w:t>.</w:t>
            </w:r>
          </w:p>
          <w:p w:rsidR="000C347D" w:rsidRPr="00483980" w:rsidRDefault="000C347D" w:rsidP="000C347D">
            <w:pPr>
              <w:pStyle w:val="af0"/>
              <w:numPr>
                <w:ilvl w:val="0"/>
                <w:numId w:val="12"/>
              </w:numPr>
              <w:tabs>
                <w:tab w:val="left" w:pos="460"/>
              </w:tabs>
              <w:spacing w:before="120" w:after="120"/>
              <w:ind w:left="34" w:hanging="34"/>
              <w:jc w:val="both"/>
            </w:pPr>
            <w:r w:rsidRPr="00C540F5">
              <w:t>Свидетелство за съдимост от лицата  с правомощия за вземане на решения или контрол по отношение на кандидата (съгласно чл. 61д, т. 1 от Наредба № 22 от 2015 г.), издадено не по-късно от 6 месеца преди представянето му</w:t>
            </w:r>
            <w:r w:rsidRPr="000C347D">
              <w:rPr>
                <w:lang w:val="en-GB"/>
              </w:rPr>
              <w:t>.</w:t>
            </w:r>
            <w:r>
              <w:t xml:space="preserve"> </w:t>
            </w:r>
            <w:r w:rsidRPr="000C347D">
              <w:rPr>
                <w:lang w:val="en-US"/>
              </w:rPr>
              <w:t>(</w:t>
            </w:r>
            <w:r w:rsidRPr="000C347D">
              <w:rPr>
                <w:i/>
                <w:u w:val="single"/>
              </w:rPr>
              <w:t xml:space="preserve">В ИСУН - </w:t>
            </w:r>
            <w:r w:rsidRPr="000C347D">
              <w:rPr>
                <w:i/>
                <w:color w:val="333333"/>
                <w:u w:val="single"/>
                <w:shd w:val="clear" w:color="auto" w:fill="FFFFFF"/>
              </w:rPr>
              <w:t>Свидетелство за съдимост от представляващия/ представляващите кандидата, издадено не по-късно от 6 месеца преди представянето му</w:t>
            </w:r>
            <w:r w:rsidRPr="000C347D">
              <w:rPr>
                <w:i/>
                <w:color w:val="333333"/>
                <w:u w:val="single"/>
                <w:shd w:val="clear" w:color="auto" w:fill="FFFFFF"/>
                <w:lang w:val="en-US"/>
              </w:rPr>
              <w:t>)</w:t>
            </w:r>
            <w:r w:rsidRPr="000C347D">
              <w:rPr>
                <w:i/>
                <w:color w:val="333333"/>
                <w:u w:val="single"/>
                <w:shd w:val="clear" w:color="auto" w:fill="FFFFFF"/>
              </w:rPr>
              <w:t>.</w:t>
            </w:r>
            <w:r w:rsidRPr="000C347D">
              <w:rPr>
                <w:lang w:val="en-GB"/>
              </w:rPr>
              <w:t xml:space="preserve"> </w:t>
            </w:r>
            <w:r w:rsidRPr="00C540F5">
              <w:t xml:space="preserve">В ИСУН се прикачва сканирано копие на оригиналния документ във формат </w:t>
            </w:r>
            <w:r w:rsidRPr="000C347D">
              <w:rPr>
                <w:shd w:val="clear" w:color="auto" w:fill="FFFFFF"/>
              </w:rPr>
              <w:t>.pdf, .jpg</w:t>
            </w:r>
            <w:r w:rsidR="00D02903">
              <w:rPr>
                <w:shd w:val="clear" w:color="auto" w:fill="FFFFFF"/>
              </w:rPr>
              <w:t>.</w:t>
            </w:r>
          </w:p>
          <w:p w:rsidR="00483980" w:rsidRPr="00483980" w:rsidRDefault="00483980" w:rsidP="00483980">
            <w:pPr>
              <w:pStyle w:val="af0"/>
              <w:numPr>
                <w:ilvl w:val="0"/>
                <w:numId w:val="12"/>
              </w:numPr>
              <w:tabs>
                <w:tab w:val="left" w:pos="460"/>
              </w:tabs>
              <w:spacing w:before="120" w:after="120"/>
              <w:ind w:left="34" w:hanging="34"/>
              <w:jc w:val="both"/>
            </w:pPr>
            <w:r w:rsidRPr="00483980">
              <w:t>Документ за собственост на земя и/или друг вид недвижим имот, или документ за ползване върху имота, или документ за учредено право на строеж върху имота за срок не по-малък от 6 години</w:t>
            </w:r>
            <w:r w:rsidR="00D02903">
              <w:t>,</w:t>
            </w:r>
            <w:r w:rsidRPr="00483980" w:rsidDel="009A71CF">
              <w:t xml:space="preserve"> </w:t>
            </w:r>
            <w:r w:rsidRPr="00483980">
              <w:t xml:space="preserve"> в случай на кандидатстване за разходи за:</w:t>
            </w:r>
          </w:p>
          <w:p w:rsidR="00483980" w:rsidRPr="0035237A" w:rsidRDefault="00483980" w:rsidP="00483980">
            <w:pPr>
              <w:spacing w:before="100" w:beforeAutospacing="1" w:after="100" w:afterAutospacing="1"/>
              <w:contextualSpacing/>
              <w:jc w:val="both"/>
              <w:rPr>
                <w:rFonts w:ascii="Times New Roman" w:eastAsia="Times New Roman" w:hAnsi="Times New Roman" w:cs="Times New Roman"/>
                <w:sz w:val="24"/>
                <w:szCs w:val="24"/>
                <w:lang w:eastAsia="bg-BG"/>
              </w:rPr>
            </w:pPr>
            <w:r w:rsidRPr="0035237A">
              <w:rPr>
                <w:rFonts w:ascii="Times New Roman" w:eastAsia="Times New Roman" w:hAnsi="Times New Roman" w:cs="Times New Roman"/>
                <w:sz w:val="24"/>
                <w:szCs w:val="24"/>
                <w:lang w:eastAsia="bg-BG"/>
              </w:rPr>
              <w:t xml:space="preserve">а) закупуване и/или инсталиране на нови машини, оборудване и съоръжения, необходими за подобряване на производството и/или обновяване на сгради и/или помещения, за които не се изисква издаване на разрешение за строеж съгласно ЗУТ, </w:t>
            </w:r>
          </w:p>
          <w:p w:rsidR="009220E3" w:rsidRPr="00D02903" w:rsidRDefault="00483980" w:rsidP="00D02903">
            <w:pPr>
              <w:pStyle w:val="af0"/>
              <w:tabs>
                <w:tab w:val="left" w:pos="460"/>
              </w:tabs>
              <w:spacing w:before="120" w:after="120"/>
              <w:ind w:left="34"/>
              <w:jc w:val="both"/>
            </w:pPr>
            <w:r w:rsidRPr="0035237A">
              <w:t xml:space="preserve">б) строително-монтажни работи извън случаите на кандидатстване за разходи за строително-монтажни работи за изграждане на нов строеж, надстрояване и/или пристрояване на съществуващ строеж, за който се изисква разрешение за строеж съгласно Закона за </w:t>
            </w:r>
            <w:r>
              <w:t xml:space="preserve">устройство на територията (ЗУТ). </w:t>
            </w:r>
            <w:r w:rsidR="00D02903">
              <w:rPr>
                <w:lang w:val="en-US"/>
              </w:rPr>
              <w:t>(</w:t>
            </w:r>
            <w:r w:rsidR="00D02903" w:rsidRPr="00503A1D">
              <w:rPr>
                <w:i/>
                <w:u w:val="single"/>
              </w:rPr>
              <w:t>В ИСУН - Документ за собственост на земя и/или друг вид недвижим имот, или документ за ползване върху имота, или документ за учредено право на строеж върху имота за срок не по-малък от 6 годин</w:t>
            </w:r>
            <w:r w:rsidR="00D02903" w:rsidRPr="00473659">
              <w:rPr>
                <w:b/>
                <w:i/>
                <w:u w:val="single"/>
              </w:rPr>
              <w:t>и</w:t>
            </w:r>
            <w:r w:rsidR="00D02903" w:rsidRPr="00473659">
              <w:rPr>
                <w:b/>
                <w:i/>
                <w:u w:val="single"/>
                <w:shd w:val="clear" w:color="auto" w:fill="FFFFFF"/>
                <w:lang w:val="en-US"/>
              </w:rPr>
              <w:t>)</w:t>
            </w:r>
            <w:r w:rsidR="00D02903" w:rsidRPr="00473659">
              <w:rPr>
                <w:b/>
                <w:i/>
                <w:u w:val="single"/>
                <w:shd w:val="clear" w:color="auto" w:fill="FFFFFF"/>
              </w:rPr>
              <w:t>.</w:t>
            </w:r>
            <w:r w:rsidR="00D02903">
              <w:rPr>
                <w:i/>
                <w:u w:val="single"/>
                <w:shd w:val="clear" w:color="auto" w:fill="FFFFFF"/>
              </w:rPr>
              <w:t xml:space="preserve"> </w:t>
            </w:r>
            <w:r w:rsidRPr="0035237A">
              <w:t>Представя се във формат</w:t>
            </w:r>
            <w:r w:rsidRPr="000C347D">
              <w:t>.jpg, .jpeg, .pdf, .zip, .rar, .7z</w:t>
            </w:r>
            <w:r>
              <w:t>.</w:t>
            </w:r>
          </w:p>
          <w:p w:rsidR="00483980" w:rsidRPr="00D02903" w:rsidRDefault="00483980" w:rsidP="00483980">
            <w:pPr>
              <w:pStyle w:val="af0"/>
              <w:numPr>
                <w:ilvl w:val="0"/>
                <w:numId w:val="12"/>
              </w:numPr>
              <w:tabs>
                <w:tab w:val="left" w:pos="460"/>
              </w:tabs>
              <w:spacing w:before="120" w:after="120"/>
              <w:ind w:left="34" w:hanging="34"/>
              <w:jc w:val="both"/>
              <w:rPr>
                <w:i/>
                <w:u w:val="single"/>
              </w:rPr>
            </w:pPr>
            <w:r w:rsidRPr="00483980">
              <w:t xml:space="preserve">Лицензи, разрешения и/или друг документ, удостоверяващ регистрацията, в случаите на предвидени разходи за дейности и инвестиции, за които се изисква лицензиране, разрешение и/или регистрация за извършване на дейността/инвестицията съгласно българското законодателство (когато е приложимо). Представя се във формат </w:t>
            </w:r>
            <w:r w:rsidR="00D02903">
              <w:t>.</w:t>
            </w:r>
            <w:r w:rsidRPr="00483980">
              <w:t>pdf</w:t>
            </w:r>
            <w:r w:rsidR="009220E3">
              <w:rPr>
                <w:lang w:val="en-US"/>
              </w:rPr>
              <w:t xml:space="preserve">, </w:t>
            </w:r>
            <w:r w:rsidR="00D02903">
              <w:t>.</w:t>
            </w:r>
            <w:r w:rsidR="009220E3">
              <w:rPr>
                <w:lang w:val="en-US"/>
              </w:rPr>
              <w:t>jpg</w:t>
            </w:r>
            <w:r w:rsidR="00D02903">
              <w:t>.</w:t>
            </w:r>
            <w:r w:rsidRPr="00483980">
              <w:t xml:space="preserve"> </w:t>
            </w:r>
            <w:r w:rsidRPr="00D02903">
              <w:rPr>
                <w:i/>
                <w:u w:val="single"/>
              </w:rPr>
              <w:t>(Документ в ИСУН: „Лицензи, разрешения и/или документ, удостоверяващ регистрацията за дейностите и инвестициите по проекта, за които се изисква лицензиране, разрешение и/или регистрация за извършване на дейността/инвестицията съгласно българското законодателство</w:t>
            </w:r>
            <w:r w:rsidR="00D02903">
              <w:rPr>
                <w:i/>
                <w:u w:val="single"/>
              </w:rPr>
              <w:t>“).</w:t>
            </w:r>
          </w:p>
          <w:p w:rsidR="009220E3" w:rsidRPr="009220E3" w:rsidRDefault="009220E3" w:rsidP="009220E3">
            <w:pPr>
              <w:pStyle w:val="af0"/>
              <w:numPr>
                <w:ilvl w:val="0"/>
                <w:numId w:val="12"/>
              </w:numPr>
              <w:tabs>
                <w:tab w:val="left" w:pos="460"/>
              </w:tabs>
              <w:spacing w:before="120" w:after="120"/>
              <w:ind w:left="34" w:hanging="34"/>
              <w:jc w:val="both"/>
            </w:pPr>
            <w:r w:rsidRPr="009220E3">
              <w:t xml:space="preserve">Решение за преценяване на необходимостта от извършване на оценка на въздействието върху околната среда/решение по оценка на въздействие върху околната среда/решение за преценяване на необходимостта от извършване на екологична оценка/становище по екологична оценка/решение за преценка на вероятната степен на значително отрицателно въздействие/решение по оценка за съвместимостта/писмо/ разрешително от компетентния орган по околна среда (Регионална инспекция по околната среда и водите/Министерство на околната среда </w:t>
            </w:r>
            <w:r w:rsidRPr="009220E3">
              <w:lastRenderedPageBreak/>
              <w:t>и водите/Басейнова дирекция), издадени по реда на Закона за опазване на околната среда, Закона за биологичното разнообразие и/или Закона за водите (когато е приложимо). (</w:t>
            </w:r>
            <w:r w:rsidRPr="00D02903">
              <w:rPr>
                <w:i/>
              </w:rPr>
              <w:t>Документ в ИСУН „Решение за преценяване на необходимостта от извършване на оценка на въздействието върху околната среда/решение по оценка на въздействие върху околната среда/решение за преценяване на необходимостта от извършване на екологична оценка/становище по екологична оценка/решение за преценка на вероятната степен на значително отрицателно въздействие/решение по оценка за съвместимостта/писмо/разрешително от компетентния орган по околна среда (РИОСВ/МОСВ/БД)“)</w:t>
            </w:r>
            <w:r w:rsidRPr="009220E3">
              <w:t>;</w:t>
            </w:r>
            <w:r w:rsidR="00D02903">
              <w:t xml:space="preserve"> Представя се във формат .pdf</w:t>
            </w:r>
            <w:r w:rsidRPr="009220E3">
              <w:t xml:space="preserve">, </w:t>
            </w:r>
            <w:r w:rsidR="00D02903">
              <w:t>.</w:t>
            </w:r>
            <w:r w:rsidRPr="009220E3">
              <w:rPr>
                <w:lang w:val="en-US"/>
              </w:rPr>
              <w:t>jpg</w:t>
            </w:r>
            <w:r w:rsidR="00D02903">
              <w:t>.</w:t>
            </w:r>
          </w:p>
          <w:p w:rsidR="00ED4C70" w:rsidRPr="00C540F5" w:rsidRDefault="00ED4C70" w:rsidP="00ED4C70">
            <w:pPr>
              <w:pStyle w:val="af0"/>
              <w:numPr>
                <w:ilvl w:val="0"/>
                <w:numId w:val="12"/>
              </w:numPr>
              <w:tabs>
                <w:tab w:val="left" w:pos="318"/>
                <w:tab w:val="left" w:pos="460"/>
              </w:tabs>
              <w:spacing w:before="120" w:after="120"/>
              <w:ind w:left="0" w:firstLine="0"/>
              <w:jc w:val="both"/>
            </w:pPr>
            <w:r>
              <w:rPr>
                <w:lang w:val="en-US"/>
              </w:rPr>
              <w:t xml:space="preserve">   </w:t>
            </w:r>
            <w:r w:rsidRPr="00C540F5">
              <w:t xml:space="preserve">Договор за финансов лизинг с приложен към него погасителен план за изплащане на лизинговите вноски (за проектни предложения, които включват разходи за закупуване на активи чрез финансов лизинг). В ИСУН се прикачва сканирано копие на оригиналният документ във формат </w:t>
            </w:r>
            <w:r w:rsidRPr="00422D22">
              <w:rPr>
                <w:shd w:val="clear" w:color="auto" w:fill="FFFFFF"/>
              </w:rPr>
              <w:t>.pdf, .jpg</w:t>
            </w:r>
            <w:r w:rsidR="00D02903">
              <w:rPr>
                <w:shd w:val="clear" w:color="auto" w:fill="FFFFFF"/>
              </w:rPr>
              <w:t>.</w:t>
            </w:r>
          </w:p>
          <w:p w:rsidR="00ED4C70" w:rsidRPr="00ED4C70" w:rsidRDefault="00ED4C70" w:rsidP="00ED4C70">
            <w:pPr>
              <w:pStyle w:val="af0"/>
              <w:numPr>
                <w:ilvl w:val="0"/>
                <w:numId w:val="13"/>
              </w:numPr>
              <w:tabs>
                <w:tab w:val="left" w:pos="460"/>
              </w:tabs>
              <w:spacing w:before="120" w:after="120"/>
              <w:ind w:left="0" w:firstLine="0"/>
              <w:contextualSpacing w:val="0"/>
              <w:jc w:val="both"/>
            </w:pPr>
            <w:r w:rsidRPr="00C540F5">
              <w:t xml:space="preserve">Декларация за получените минимални и </w:t>
            </w:r>
            <w:r w:rsidR="002F4B34">
              <w:t>държавни помощи /Приложение № 8</w:t>
            </w:r>
            <w:r w:rsidRPr="00C540F5">
              <w:t xml:space="preserve">/. </w:t>
            </w:r>
            <w:r>
              <w:rPr>
                <w:lang w:val="en-US"/>
              </w:rPr>
              <w:t>(</w:t>
            </w:r>
            <w:r w:rsidRPr="00FB639B">
              <w:rPr>
                <w:i/>
                <w:u w:val="single"/>
              </w:rPr>
              <w:t xml:space="preserve">В ИСУН - </w:t>
            </w:r>
            <w:r w:rsidRPr="00FB639B">
              <w:rPr>
                <w:i/>
                <w:u w:val="single"/>
                <w:shd w:val="clear" w:color="auto" w:fill="FFFFFF"/>
              </w:rPr>
              <w:t>Декларация за държавни или минимални помощи</w:t>
            </w:r>
            <w:r w:rsidRPr="00FB639B">
              <w:rPr>
                <w:i/>
                <w:u w:val="single"/>
                <w:shd w:val="clear" w:color="auto" w:fill="FFFFFF"/>
                <w:lang w:val="en-US"/>
              </w:rPr>
              <w:t>)</w:t>
            </w:r>
            <w:r w:rsidRPr="00FB639B">
              <w:rPr>
                <w:i/>
                <w:u w:val="single"/>
                <w:shd w:val="clear" w:color="auto" w:fill="FFFFFF"/>
              </w:rPr>
              <w:t>.</w:t>
            </w:r>
            <w:r w:rsidRPr="00C540F5">
              <w:t xml:space="preserve"> Документа се прикачва в ИСУН във формат </w:t>
            </w:r>
            <w:r w:rsidRPr="00FB639B">
              <w:rPr>
                <w:shd w:val="clear" w:color="auto" w:fill="FFFFFF"/>
              </w:rPr>
              <w:t>.jpg, .jpeg, .pdf, .zip, .rar, .7z</w:t>
            </w:r>
            <w:r w:rsidR="00D02903">
              <w:rPr>
                <w:shd w:val="clear" w:color="auto" w:fill="FFFFFF"/>
              </w:rPr>
              <w:t>.</w:t>
            </w:r>
          </w:p>
          <w:p w:rsidR="00ED4C70" w:rsidRPr="00ED4C70" w:rsidRDefault="00ED4C70" w:rsidP="00ED4C70">
            <w:pPr>
              <w:pStyle w:val="af0"/>
              <w:numPr>
                <w:ilvl w:val="0"/>
                <w:numId w:val="13"/>
              </w:numPr>
              <w:tabs>
                <w:tab w:val="left" w:pos="460"/>
              </w:tabs>
              <w:spacing w:before="120" w:after="120"/>
              <w:ind w:left="0" w:firstLine="0"/>
              <w:contextualSpacing w:val="0"/>
              <w:jc w:val="both"/>
            </w:pPr>
            <w:r w:rsidRPr="00C540F5">
              <w:t xml:space="preserve">Бизнес план, за 5-годишен период, а в случаите на инвестиции за строително-монтажни работи за 10-годишен период, по образец, утвърден от изпълнителния директор на Държавен фонд „Земеделие" с подпис и печат на всяка страница </w:t>
            </w:r>
            <w:r w:rsidRPr="00ED4C70">
              <w:rPr>
                <w:iCs/>
              </w:rPr>
              <w:t>(</w:t>
            </w:r>
            <w:r>
              <w:t xml:space="preserve">Приложение № </w:t>
            </w:r>
            <w:r w:rsidR="002F4B34">
              <w:t>9, 9А</w:t>
            </w:r>
            <w:r w:rsidRPr="00C540F5">
              <w:t xml:space="preserve">). </w:t>
            </w:r>
            <w:r w:rsidRPr="00ED4C70">
              <w:rPr>
                <w:i/>
                <w:u w:val="single"/>
                <w:lang w:val="en-US"/>
              </w:rPr>
              <w:t>(</w:t>
            </w:r>
            <w:r w:rsidRPr="00ED4C70">
              <w:rPr>
                <w:i/>
                <w:u w:val="single"/>
              </w:rPr>
              <w:t xml:space="preserve">В ИСУН - </w:t>
            </w:r>
            <w:r w:rsidRPr="00ED4C70">
              <w:rPr>
                <w:i/>
                <w:color w:val="333333"/>
                <w:u w:val="single"/>
                <w:shd w:val="clear" w:color="auto" w:fill="FFFFFF"/>
              </w:rPr>
              <w:t>Бизнес план</w:t>
            </w:r>
            <w:r w:rsidRPr="00ED4C70">
              <w:rPr>
                <w:i/>
                <w:u w:val="single"/>
                <w:lang w:val="en-US"/>
              </w:rPr>
              <w:t>)</w:t>
            </w:r>
            <w:r w:rsidRPr="00ED4C70">
              <w:rPr>
                <w:i/>
                <w:u w:val="single"/>
              </w:rPr>
              <w:t xml:space="preserve">. </w:t>
            </w:r>
            <w:r w:rsidRPr="00C540F5">
              <w:t xml:space="preserve">В ИСУН се прикачват - документ във формат </w:t>
            </w:r>
            <w:r w:rsidR="00D02903">
              <w:t xml:space="preserve">.doc </w:t>
            </w:r>
            <w:r w:rsidRPr="00ED4C70">
              <w:rPr>
                <w:lang w:val="en-US"/>
              </w:rPr>
              <w:t>.</w:t>
            </w:r>
            <w:r w:rsidRPr="00C540F5">
              <w:t>do</w:t>
            </w:r>
            <w:r w:rsidRPr="00ED4C70">
              <w:rPr>
                <w:lang w:val="en-US"/>
              </w:rPr>
              <w:t xml:space="preserve">cx, </w:t>
            </w:r>
            <w:r w:rsidRPr="00C540F5">
              <w:t>сканирано копие на ор</w:t>
            </w:r>
            <w:r w:rsidR="00D02903">
              <w:t xml:space="preserve">игиналният документ във формат </w:t>
            </w:r>
            <w:r w:rsidRPr="00C540F5">
              <w:t>pdf</w:t>
            </w:r>
            <w:r w:rsidRPr="00ED4C70">
              <w:rPr>
                <w:lang w:val="en-US"/>
              </w:rPr>
              <w:t>,</w:t>
            </w:r>
            <w:r w:rsidR="00D02903">
              <w:t xml:space="preserve"> </w:t>
            </w:r>
            <w:r w:rsidRPr="00ED4C70">
              <w:rPr>
                <w:lang w:val="en-US"/>
              </w:rPr>
              <w:t>.jpg</w:t>
            </w:r>
            <w:r w:rsidRPr="00C540F5">
              <w:t>, подписан и подпечатан на всяка страница и  таблиц</w:t>
            </w:r>
            <w:r w:rsidR="00D02903">
              <w:t xml:space="preserve">ите от бизнес плана във формат </w:t>
            </w:r>
            <w:r w:rsidRPr="00ED4C70">
              <w:rPr>
                <w:lang w:val="en-GB"/>
              </w:rPr>
              <w:t>.</w:t>
            </w:r>
            <w:r w:rsidRPr="00ED4C70">
              <w:rPr>
                <w:lang w:val="en-US"/>
              </w:rPr>
              <w:t>xls</w:t>
            </w:r>
            <w:r w:rsidR="00D02903">
              <w:t xml:space="preserve">, </w:t>
            </w:r>
            <w:r w:rsidRPr="00ED4C70">
              <w:rPr>
                <w:lang w:val="en-GB"/>
              </w:rPr>
              <w:t>.</w:t>
            </w:r>
            <w:r w:rsidRPr="00ED4C70">
              <w:rPr>
                <w:lang w:val="en-US"/>
              </w:rPr>
              <w:t>xlsx</w:t>
            </w:r>
            <w:r w:rsidR="00D02903">
              <w:t xml:space="preserve"> </w:t>
            </w:r>
            <w:r w:rsidRPr="00C540F5">
              <w:t>по образец;</w:t>
            </w:r>
          </w:p>
          <w:p w:rsidR="00ED4C70" w:rsidRPr="00772BD5" w:rsidRDefault="00ED4C70" w:rsidP="00ED4C70">
            <w:pPr>
              <w:pStyle w:val="af0"/>
              <w:numPr>
                <w:ilvl w:val="0"/>
                <w:numId w:val="12"/>
              </w:numPr>
              <w:tabs>
                <w:tab w:val="left" w:pos="318"/>
                <w:tab w:val="left" w:pos="460"/>
              </w:tabs>
              <w:spacing w:before="120" w:after="120"/>
              <w:ind w:left="34" w:firstLine="0"/>
              <w:jc w:val="both"/>
            </w:pPr>
            <w:r w:rsidRPr="00C540F5">
              <w:t>Инвентарна книга към датата на подаване на заявлението за подпомагане с разбивка по вид на актива, дата и цена на придобиване.</w:t>
            </w:r>
            <w:r w:rsidRPr="00C540F5">
              <w:rPr>
                <w:iCs/>
              </w:rPr>
              <w:t xml:space="preserve"> </w:t>
            </w:r>
            <w:r w:rsidRPr="006109CE">
              <w:rPr>
                <w:i/>
                <w:iCs/>
                <w:u w:val="single"/>
                <w:lang w:val="en-US"/>
              </w:rPr>
              <w:t>(</w:t>
            </w:r>
            <w:r w:rsidRPr="006109CE">
              <w:rPr>
                <w:i/>
                <w:iCs/>
                <w:u w:val="single"/>
              </w:rPr>
              <w:t xml:space="preserve">В ИСУН - </w:t>
            </w:r>
            <w:r w:rsidRPr="006109CE">
              <w:rPr>
                <w:i/>
                <w:u w:val="single"/>
                <w:shd w:val="clear" w:color="auto" w:fill="FFFFFF"/>
              </w:rPr>
              <w:t>Инвентарна книга към датата на подаване на проектно предложение към стратегията за ВОМР с разбивка по вид на актива, дата и цена на придобиване - в случай на разходи, които представляват дълготрайни материални активи съгласно Закона за счетоводството</w:t>
            </w:r>
            <w:r w:rsidRPr="006109CE">
              <w:rPr>
                <w:i/>
                <w:iCs/>
                <w:u w:val="single"/>
                <w:lang w:val="en-US"/>
              </w:rPr>
              <w:t>).</w:t>
            </w:r>
            <w:r>
              <w:rPr>
                <w:iCs/>
              </w:rPr>
              <w:t xml:space="preserve"> </w:t>
            </w:r>
            <w:r w:rsidRPr="00C540F5">
              <w:rPr>
                <w:iCs/>
              </w:rPr>
              <w:t xml:space="preserve">В ИСУН се прикачва сканирано копие на оригиналният документ във формат </w:t>
            </w:r>
            <w:r w:rsidRPr="00772BD5">
              <w:rPr>
                <w:shd w:val="clear" w:color="auto" w:fill="FFFFFF"/>
              </w:rPr>
              <w:t>.jpg, .jpeg, .pdf, .zip, .rar, .7z</w:t>
            </w:r>
            <w:r w:rsidR="00D02903">
              <w:rPr>
                <w:shd w:val="clear" w:color="auto" w:fill="FFFFFF"/>
              </w:rPr>
              <w:t>.</w:t>
            </w:r>
          </w:p>
          <w:p w:rsidR="00ED4C70" w:rsidRPr="00C540F5" w:rsidRDefault="00ED4C70" w:rsidP="00ED4C70">
            <w:pPr>
              <w:pStyle w:val="af0"/>
              <w:numPr>
                <w:ilvl w:val="0"/>
                <w:numId w:val="12"/>
              </w:numPr>
              <w:tabs>
                <w:tab w:val="left" w:pos="460"/>
                <w:tab w:val="left" w:pos="743"/>
              </w:tabs>
              <w:spacing w:before="120" w:after="120"/>
              <w:ind w:left="0" w:firstLine="34"/>
              <w:jc w:val="both"/>
            </w:pPr>
            <w:r w:rsidRPr="00C540F5">
              <w:t>Решение на компетентния орган на юридическото лице за кандидатстване по настоящата процедура.</w:t>
            </w:r>
            <w:r w:rsidRPr="006109CE">
              <w:rPr>
                <w:iCs/>
                <w:lang w:val="en-US"/>
              </w:rPr>
              <w:t xml:space="preserve"> </w:t>
            </w:r>
            <w:r w:rsidRPr="006109CE">
              <w:rPr>
                <w:i/>
                <w:iCs/>
                <w:u w:val="single"/>
                <w:lang w:val="en-US"/>
              </w:rPr>
              <w:t>(</w:t>
            </w:r>
            <w:r w:rsidRPr="006109CE">
              <w:rPr>
                <w:i/>
                <w:iCs/>
                <w:u w:val="single"/>
              </w:rPr>
              <w:t xml:space="preserve">В ИСУН - </w:t>
            </w:r>
            <w:r w:rsidRPr="006109CE">
              <w:rPr>
                <w:i/>
                <w:u w:val="single"/>
                <w:shd w:val="clear" w:color="auto" w:fill="FFFFFF"/>
              </w:rPr>
              <w:t>Решение на компетентния орган на юридическото лице за кандидатстване по реда на настоящите условия</w:t>
            </w:r>
            <w:r w:rsidRPr="006109CE">
              <w:rPr>
                <w:i/>
                <w:u w:val="single"/>
                <w:shd w:val="clear" w:color="auto" w:fill="FFFFFF"/>
                <w:lang w:val="en-US"/>
              </w:rPr>
              <w:t>)</w:t>
            </w:r>
            <w:r w:rsidRPr="006109CE">
              <w:rPr>
                <w:rFonts w:ascii="Roboto" w:hAnsi="Roboto"/>
                <w:i/>
                <w:color w:val="333333"/>
                <w:sz w:val="18"/>
                <w:szCs w:val="18"/>
                <w:u w:val="single"/>
                <w:shd w:val="clear" w:color="auto" w:fill="FFFFFF"/>
              </w:rPr>
              <w:t>.</w:t>
            </w:r>
            <w:r w:rsidRPr="00C540F5">
              <w:t xml:space="preserve"> В ИСУН се прикачва сканирано копие на ор</w:t>
            </w:r>
            <w:r w:rsidR="00D02903">
              <w:t xml:space="preserve">игиналният документ във формат </w:t>
            </w:r>
            <w:r w:rsidRPr="00C540F5">
              <w:rPr>
                <w:lang w:val="en-GB"/>
              </w:rPr>
              <w:t>.</w:t>
            </w:r>
            <w:r w:rsidRPr="00C540F5">
              <w:t>pdf</w:t>
            </w:r>
            <w:r>
              <w:rPr>
                <w:lang w:val="en-US"/>
              </w:rPr>
              <w:t>,</w:t>
            </w:r>
            <w:r w:rsidR="00D02903">
              <w:t xml:space="preserve"> </w:t>
            </w:r>
            <w:r>
              <w:rPr>
                <w:lang w:val="en-US"/>
              </w:rPr>
              <w:t>.jpg</w:t>
            </w:r>
            <w:r w:rsidR="00D02903">
              <w:t>.</w:t>
            </w:r>
          </w:p>
          <w:p w:rsidR="00ED4C70" w:rsidRPr="00772BD5" w:rsidRDefault="00ED4C70" w:rsidP="00ED4C70">
            <w:pPr>
              <w:pStyle w:val="af0"/>
              <w:numPr>
                <w:ilvl w:val="0"/>
                <w:numId w:val="12"/>
              </w:numPr>
              <w:tabs>
                <w:tab w:val="left" w:pos="460"/>
                <w:tab w:val="left" w:pos="743"/>
              </w:tabs>
              <w:spacing w:before="120" w:after="120"/>
              <w:ind w:left="0" w:firstLine="34"/>
              <w:jc w:val="both"/>
            </w:pPr>
            <w:r w:rsidRPr="00C540F5">
              <w:t xml:space="preserve">Справка за дълготрайните активи – приложение към счетоводния баланс за предходната финансова година и/или за последния отчетен период /за кандидати юридически лица/. </w:t>
            </w:r>
            <w:r w:rsidRPr="00DB104E">
              <w:rPr>
                <w:i/>
                <w:iCs/>
                <w:u w:val="single"/>
                <w:lang w:val="en-US"/>
              </w:rPr>
              <w:t>(</w:t>
            </w:r>
            <w:r w:rsidRPr="00DB104E">
              <w:rPr>
                <w:i/>
                <w:iCs/>
                <w:u w:val="single"/>
              </w:rPr>
              <w:t xml:space="preserve">В ИСУН - </w:t>
            </w:r>
            <w:r w:rsidRPr="00DB104E">
              <w:rPr>
                <w:i/>
                <w:u w:val="single"/>
                <w:shd w:val="clear" w:color="auto" w:fill="FFFFFF"/>
              </w:rPr>
              <w:t>Справка за дълготрайните активи - приложение към счетоводния баланс за предходната финансова година и/или за последния отчетен период (за юридически лица и еднолични търговци)</w:t>
            </w:r>
            <w:r w:rsidRPr="00DB104E">
              <w:rPr>
                <w:i/>
                <w:u w:val="single"/>
                <w:shd w:val="clear" w:color="auto" w:fill="FFFFFF"/>
                <w:lang w:val="en-US"/>
              </w:rPr>
              <w:t>.</w:t>
            </w:r>
            <w:r>
              <w:rPr>
                <w:lang w:val="en-US"/>
              </w:rPr>
              <w:t xml:space="preserve">  </w:t>
            </w:r>
            <w:r w:rsidRPr="00C540F5">
              <w:t xml:space="preserve">В ИСУН се прикачва сканирано копие на оригиналният документ във формат </w:t>
            </w:r>
            <w:r>
              <w:rPr>
                <w:rFonts w:ascii="Roboto" w:hAnsi="Roboto"/>
                <w:color w:val="333333"/>
                <w:sz w:val="18"/>
                <w:szCs w:val="18"/>
                <w:shd w:val="clear" w:color="auto" w:fill="FFFFFF"/>
              </w:rPr>
              <w:t>.</w:t>
            </w:r>
            <w:r w:rsidRPr="00772BD5">
              <w:rPr>
                <w:shd w:val="clear" w:color="auto" w:fill="FFFFFF"/>
              </w:rPr>
              <w:t>jpg, .jpeg, .pdf, .zip, .rar, .7z</w:t>
            </w:r>
            <w:r w:rsidR="00D02903">
              <w:rPr>
                <w:shd w:val="clear" w:color="auto" w:fill="FFFFFF"/>
              </w:rPr>
              <w:t>.</w:t>
            </w:r>
          </w:p>
          <w:p w:rsidR="00ED4C70" w:rsidRPr="00ED4C70" w:rsidRDefault="00ED4C70" w:rsidP="00ED4C70">
            <w:pPr>
              <w:pStyle w:val="af0"/>
              <w:numPr>
                <w:ilvl w:val="0"/>
                <w:numId w:val="12"/>
              </w:numPr>
              <w:tabs>
                <w:tab w:val="left" w:pos="318"/>
                <w:tab w:val="left" w:pos="460"/>
              </w:tabs>
              <w:spacing w:before="120" w:after="120"/>
              <w:ind w:left="0" w:firstLine="0"/>
              <w:jc w:val="both"/>
            </w:pPr>
            <w:r>
              <w:rPr>
                <w:lang w:val="en-US"/>
              </w:rPr>
              <w:t xml:space="preserve"> </w:t>
            </w:r>
            <w:r w:rsidRPr="00C540F5">
              <w:t xml:space="preserve">Декларация по чл. 4а, ал.1 от </w:t>
            </w:r>
            <w:hyperlink r:id="rId17" w:history="1">
              <w:r w:rsidRPr="00C540F5">
                <w:rPr>
                  <w:rStyle w:val="ab"/>
                </w:rPr>
                <w:t>ЗМСП</w:t>
              </w:r>
            </w:hyperlink>
            <w:r w:rsidRPr="00C540F5">
              <w:rPr>
                <w:iCs/>
              </w:rPr>
              <w:t> по образец, утвърден от министъра на икономиката  (</w:t>
            </w:r>
            <w:r>
              <w:t xml:space="preserve">Приложение № </w:t>
            </w:r>
            <w:r w:rsidR="002F4B34">
              <w:t>10</w:t>
            </w:r>
            <w:r w:rsidRPr="00C540F5">
              <w:t>)</w:t>
            </w:r>
            <w:r w:rsidRPr="00C540F5">
              <w:rPr>
                <w:iCs/>
              </w:rPr>
              <w:t>.</w:t>
            </w:r>
            <w:r>
              <w:rPr>
                <w:rFonts w:ascii="Roboto" w:hAnsi="Roboto"/>
                <w:color w:val="333333"/>
                <w:sz w:val="18"/>
                <w:szCs w:val="18"/>
                <w:shd w:val="clear" w:color="auto" w:fill="FFFFFF"/>
              </w:rPr>
              <w:t xml:space="preserve"> </w:t>
            </w:r>
            <w:r w:rsidRPr="00DB104E">
              <w:rPr>
                <w:i/>
                <w:iCs/>
                <w:u w:val="single"/>
                <w:lang w:val="en-US"/>
              </w:rPr>
              <w:t>(</w:t>
            </w:r>
            <w:r w:rsidRPr="00DB104E">
              <w:rPr>
                <w:i/>
                <w:iCs/>
                <w:u w:val="single"/>
              </w:rPr>
              <w:t xml:space="preserve">В ИСУН - </w:t>
            </w:r>
            <w:r w:rsidR="00841F52" w:rsidRPr="00841F52">
              <w:rPr>
                <w:i/>
                <w:u w:val="single"/>
                <w:shd w:val="clear" w:color="auto" w:fill="FFFFFF"/>
              </w:rPr>
              <w:t>Декларация по чл. 3 и чл. 4 от ЗМСП и справка за обобщените параметри на пр</w:t>
            </w:r>
            <w:r w:rsidR="00841F52">
              <w:rPr>
                <w:i/>
                <w:u w:val="single"/>
                <w:shd w:val="clear" w:color="auto" w:fill="FFFFFF"/>
              </w:rPr>
              <w:t>едприятието, което подава деклар</w:t>
            </w:r>
            <w:r w:rsidR="00841F52" w:rsidRPr="00841F52">
              <w:rPr>
                <w:i/>
                <w:u w:val="single"/>
                <w:shd w:val="clear" w:color="auto" w:fill="FFFFFF"/>
              </w:rPr>
              <w:t>aцията.</w:t>
            </w:r>
            <w:r w:rsidRPr="00DB104E">
              <w:rPr>
                <w:i/>
                <w:u w:val="single"/>
                <w:shd w:val="clear" w:color="auto" w:fill="FFFFFF"/>
                <w:lang w:val="en-US"/>
              </w:rPr>
              <w:t>).</w:t>
            </w:r>
            <w:r w:rsidRPr="00C540F5">
              <w:rPr>
                <w:iCs/>
              </w:rPr>
              <w:t xml:space="preserve"> </w:t>
            </w:r>
            <w:r>
              <w:rPr>
                <w:iCs/>
                <w:lang w:val="en-US"/>
              </w:rPr>
              <w:t xml:space="preserve"> </w:t>
            </w:r>
            <w:r w:rsidRPr="00C540F5">
              <w:t xml:space="preserve">В ИСУН се прикачва сканирано копие на оригиналният документ </w:t>
            </w:r>
            <w:r w:rsidRPr="00C540F5">
              <w:lastRenderedPageBreak/>
              <w:t xml:space="preserve">във формат </w:t>
            </w:r>
            <w:r w:rsidRPr="00772BD5">
              <w:rPr>
                <w:shd w:val="clear" w:color="auto" w:fill="FFFFFF"/>
              </w:rPr>
              <w:t>.pdf, .xlsx .xls, .xlsx, .jpg</w:t>
            </w:r>
            <w:r w:rsidR="004B2C91">
              <w:rPr>
                <w:shd w:val="clear" w:color="auto" w:fill="FFFFFF"/>
              </w:rPr>
              <w:t>.</w:t>
            </w:r>
          </w:p>
          <w:p w:rsidR="00ED4C70" w:rsidRPr="00FE62BB" w:rsidRDefault="00ED4C70" w:rsidP="00ED4C70">
            <w:pPr>
              <w:pStyle w:val="af0"/>
              <w:numPr>
                <w:ilvl w:val="0"/>
                <w:numId w:val="12"/>
              </w:numPr>
              <w:tabs>
                <w:tab w:val="left" w:pos="318"/>
                <w:tab w:val="left" w:pos="460"/>
              </w:tabs>
              <w:spacing w:before="120" w:after="120"/>
              <w:ind w:left="0" w:firstLine="0"/>
              <w:jc w:val="both"/>
            </w:pPr>
            <w:r w:rsidRPr="00ED4C70">
              <w:rPr>
                <w:lang w:val="en-US"/>
              </w:rPr>
              <w:t xml:space="preserve"> </w:t>
            </w:r>
            <w:r w:rsidRPr="00C540F5">
              <w:t xml:space="preserve">Фактури, придружени с платежни нареждания и банкови извлечения, за извършени разходи преди подаване на проектното предложение към стратегията за ВОМР за разходи за предпроектни проучвания, такси, възнаграждение на архитекти, инженери и консултантски услуги, извършени след 1 януари 2014 г. </w:t>
            </w:r>
            <w:r w:rsidRPr="00ED4C70">
              <w:rPr>
                <w:i/>
                <w:iCs/>
                <w:u w:val="single"/>
                <w:lang w:val="en-US"/>
              </w:rPr>
              <w:t>(</w:t>
            </w:r>
            <w:r w:rsidRPr="00ED4C70">
              <w:rPr>
                <w:i/>
                <w:iCs/>
                <w:u w:val="single"/>
              </w:rPr>
              <w:t>В ИСУН</w:t>
            </w:r>
            <w:r w:rsidRPr="00ED4C70">
              <w:rPr>
                <w:i/>
                <w:iCs/>
                <w:u w:val="single"/>
                <w:lang w:val="en-US"/>
              </w:rPr>
              <w:t xml:space="preserve"> - </w:t>
            </w:r>
            <w:r w:rsidRPr="007C5333">
              <w:rPr>
                <w:i/>
                <w:u w:val="single"/>
                <w:shd w:val="clear" w:color="auto" w:fill="FFFFFF"/>
              </w:rPr>
              <w:t>Фактури, придружени с платежни нареждания за извършени разходи преди подаване на проектното предложение – важи в случаите на разходи, свързани с проекта</w:t>
            </w:r>
            <w:r w:rsidRPr="00ED4C70">
              <w:rPr>
                <w:i/>
                <w:u w:val="single"/>
                <w:shd w:val="clear" w:color="auto" w:fill="FFFFFF"/>
              </w:rPr>
              <w:t>).</w:t>
            </w:r>
            <w:r>
              <w:t xml:space="preserve"> </w:t>
            </w:r>
            <w:r w:rsidRPr="00C540F5">
              <w:t>В ИСУН  се прикачват сканирани копия на оригиналните документи във формат „</w:t>
            </w:r>
            <w:r w:rsidRPr="00ED4C70">
              <w:rPr>
                <w:lang w:val="en-GB"/>
              </w:rPr>
              <w:t>.</w:t>
            </w:r>
            <w:r w:rsidRPr="00C540F5">
              <w:t>pdf</w:t>
            </w:r>
            <w:r w:rsidRPr="00ED4C70">
              <w:rPr>
                <w:lang w:val="en-US"/>
              </w:rPr>
              <w:t>,.jpg</w:t>
            </w:r>
            <w:r w:rsidR="004B2C91">
              <w:t>”.</w:t>
            </w:r>
          </w:p>
          <w:p w:rsidR="00ED4C70" w:rsidRPr="00FE62BB" w:rsidRDefault="00FE62BB" w:rsidP="00ED4C70">
            <w:pPr>
              <w:pStyle w:val="af0"/>
              <w:numPr>
                <w:ilvl w:val="0"/>
                <w:numId w:val="12"/>
              </w:numPr>
              <w:tabs>
                <w:tab w:val="left" w:pos="318"/>
                <w:tab w:val="left" w:pos="460"/>
              </w:tabs>
              <w:spacing w:before="120" w:after="120"/>
              <w:ind w:left="0" w:firstLine="0"/>
              <w:jc w:val="both"/>
            </w:pPr>
            <w:r w:rsidRPr="00FE62BB">
              <w:rPr>
                <w:lang w:val="en-US"/>
              </w:rPr>
              <w:t xml:space="preserve"> </w:t>
            </w:r>
            <w:r w:rsidRPr="00FE62BB">
              <w:rPr>
                <w:color w:val="000000"/>
              </w:rPr>
              <w:t>Една оферта, и/или извлечение от каталог на производител/доставчик/строител и/или проучване в интернет за всяка отделна инвестиция в дълготрайни активи, в случай че разходът е включен в Списък с референтни цени на ДФЗ. Приложение</w:t>
            </w:r>
            <w:r w:rsidRPr="00FE62BB">
              <w:rPr>
                <w:color w:val="000000"/>
                <w:lang w:val="en-US"/>
              </w:rPr>
              <w:t xml:space="preserve">     </w:t>
            </w:r>
            <w:r w:rsidRPr="00FE62BB">
              <w:rPr>
                <w:color w:val="000000"/>
              </w:rPr>
              <w:t xml:space="preserve"> № 1</w:t>
            </w:r>
            <w:r w:rsidRPr="00FE62BB">
              <w:rPr>
                <w:color w:val="000000"/>
                <w:lang w:val="en-US"/>
              </w:rPr>
              <w:t>7</w:t>
            </w:r>
            <w:r w:rsidRPr="00FE62BB">
              <w:rPr>
                <w:color w:val="000000"/>
              </w:rPr>
              <w:t xml:space="preserve"> към Условията за кандидатстване/Документи за попълване. </w:t>
            </w:r>
            <w:r w:rsidRPr="00FE62BB">
              <w:rPr>
                <w:i/>
                <w:color w:val="000000"/>
              </w:rPr>
              <w:t>В ИСУН „Една независима оферта“ (когато е приложимо и в случай, че кандидата заявява приоритет по критерий 2)</w:t>
            </w:r>
            <w:r w:rsidRPr="00FE62BB">
              <w:rPr>
                <w:color w:val="000000"/>
              </w:rPr>
              <w:t>. Представя се във формат pdf,.jpg,.rar,.7z,.zip,.xls,.xlsx,.p7s,.p7m</w:t>
            </w:r>
            <w:r>
              <w:rPr>
                <w:color w:val="000000"/>
                <w:lang w:val="en-US"/>
              </w:rPr>
              <w:t>.</w:t>
            </w:r>
          </w:p>
          <w:p w:rsidR="00FE62BB" w:rsidRPr="00772BD5" w:rsidRDefault="00FE62BB" w:rsidP="00FE62BB">
            <w:pPr>
              <w:pStyle w:val="af0"/>
              <w:numPr>
                <w:ilvl w:val="0"/>
                <w:numId w:val="12"/>
              </w:numPr>
              <w:tabs>
                <w:tab w:val="left" w:pos="318"/>
                <w:tab w:val="left" w:pos="460"/>
              </w:tabs>
              <w:spacing w:before="120" w:after="120"/>
              <w:ind w:left="0" w:firstLine="0"/>
              <w:jc w:val="both"/>
              <w:rPr>
                <w:lang w:val="en-GB"/>
              </w:rPr>
            </w:pPr>
            <w:r>
              <w:rPr>
                <w:lang w:val="en-US"/>
              </w:rPr>
              <w:t xml:space="preserve"> </w:t>
            </w:r>
            <w:r w:rsidRPr="00772BD5">
              <w:t>Най-малко три съпоставими независими оферти в оригинал, които съдържат наименование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определена в левове или евро с посочен ДДС, ведно с направени от кандидата запитвания за оферти съгласно Приложение № 1</w:t>
            </w:r>
            <w:r>
              <w:rPr>
                <w:lang w:val="en-US"/>
              </w:rPr>
              <w:t>7.</w:t>
            </w:r>
            <w:r w:rsidRPr="00772BD5">
              <w:rPr>
                <w:i/>
                <w:iCs/>
                <w:u w:val="single"/>
                <w:lang w:val="en-US"/>
              </w:rPr>
              <w:t xml:space="preserve"> (</w:t>
            </w:r>
            <w:r w:rsidRPr="00772BD5">
              <w:rPr>
                <w:i/>
                <w:iCs/>
                <w:u w:val="single"/>
              </w:rPr>
              <w:t>В ИСУ</w:t>
            </w:r>
            <w:r w:rsidRPr="00772BD5">
              <w:rPr>
                <w:i/>
                <w:iCs/>
                <w:u w:val="single"/>
                <w:lang w:val="en-US"/>
              </w:rPr>
              <w:t xml:space="preserve">Н </w:t>
            </w:r>
            <w:r w:rsidRPr="007C5333">
              <w:rPr>
                <w:i/>
                <w:iCs/>
                <w:u w:val="single"/>
                <w:lang w:val="en-US"/>
              </w:rPr>
              <w:t>-</w:t>
            </w:r>
            <w:r w:rsidRPr="007C5333">
              <w:rPr>
                <w:i/>
                <w:iCs/>
                <w:u w:val="single"/>
                <w:shd w:val="clear" w:color="auto" w:fill="FFFFFF"/>
                <w:lang w:val="en-US"/>
              </w:rPr>
              <w:t xml:space="preserve"> </w:t>
            </w:r>
            <w:r w:rsidRPr="007C5333">
              <w:rPr>
                <w:i/>
                <w:u w:val="single"/>
                <w:shd w:val="clear" w:color="auto" w:fill="FFFFFF"/>
              </w:rPr>
              <w:t>Най-малко три съпоставими независими оферт</w:t>
            </w:r>
            <w:r w:rsidRPr="007C5333">
              <w:rPr>
                <w:i/>
                <w:u w:val="single"/>
                <w:shd w:val="clear" w:color="auto" w:fill="FFFFFF"/>
                <w:lang w:val="en-US"/>
              </w:rPr>
              <w:t>и</w:t>
            </w:r>
            <w:r w:rsidRPr="00772BD5">
              <w:rPr>
                <w:i/>
                <w:u w:val="single"/>
                <w:shd w:val="clear" w:color="auto" w:fill="FFFFFF"/>
                <w:lang w:val="en-US"/>
              </w:rPr>
              <w:t>).</w:t>
            </w:r>
            <w:r w:rsidRPr="00772BD5">
              <w:rPr>
                <w:shd w:val="clear" w:color="auto" w:fill="FEFEFE"/>
              </w:rPr>
              <w:t xml:space="preserve">  </w:t>
            </w:r>
            <w:r w:rsidRPr="00772BD5">
              <w:rPr>
                <w:i/>
              </w:rPr>
              <w:t>(офертите се прилагат за всеки допустим разход, който към датата на подаване на заявлението за подпомагане не е включен в списъка с активите, дейностите и услугите, за които са определени референтни разходи и не се отнася при кандидатстване за разходи за закупуване на земя, сгради и друга недвижима собственост, както и за разходи за извършени услуги от държавни или общински органи и институции</w:t>
            </w:r>
            <w:r w:rsidRPr="00772BD5">
              <w:t>)</w:t>
            </w:r>
            <w:r>
              <w:t>. В ИСУН се прикачва</w:t>
            </w:r>
            <w:r w:rsidRPr="00772BD5">
              <w:t xml:space="preserve"> във формат .pdf,.jpg,.rar,.7z,.zip,.xls,.xlsx,.p7s,.p7m</w:t>
            </w:r>
            <w:r w:rsidR="004B2C91">
              <w:t>.</w:t>
            </w:r>
          </w:p>
          <w:p w:rsidR="00FE62BB" w:rsidRPr="00FE62BB" w:rsidRDefault="00FE62BB" w:rsidP="00FE62BB">
            <w:pPr>
              <w:pStyle w:val="af0"/>
              <w:numPr>
                <w:ilvl w:val="0"/>
                <w:numId w:val="12"/>
              </w:numPr>
              <w:tabs>
                <w:tab w:val="left" w:pos="460"/>
              </w:tabs>
              <w:spacing w:before="120" w:after="120"/>
              <w:ind w:left="0" w:firstLine="0"/>
              <w:jc w:val="both"/>
            </w:pPr>
            <w:r>
              <w:rPr>
                <w:lang w:val="en-US"/>
              </w:rPr>
              <w:t xml:space="preserve"> </w:t>
            </w:r>
            <w:r w:rsidRPr="00C540F5">
              <w:t xml:space="preserve">Формуляр за мониторинг по подмярка 19.2 "Прилагане на операции в рамките на стратегии за ВОМР" (Приложение № 11). </w:t>
            </w:r>
            <w:r w:rsidRPr="0043504A">
              <w:rPr>
                <w:i/>
                <w:u w:val="single"/>
                <w:lang w:val="en-US"/>
              </w:rPr>
              <w:t>(</w:t>
            </w:r>
            <w:r w:rsidRPr="0043504A">
              <w:rPr>
                <w:i/>
                <w:u w:val="single"/>
              </w:rPr>
              <w:t xml:space="preserve">В ИСУН - </w:t>
            </w:r>
            <w:r w:rsidRPr="0043504A">
              <w:rPr>
                <w:i/>
                <w:u w:val="single"/>
                <w:shd w:val="clear" w:color="auto" w:fill="FFFFFF"/>
              </w:rPr>
              <w:t>Формуляр за мониторинг</w:t>
            </w:r>
            <w:r w:rsidRPr="0043504A">
              <w:rPr>
                <w:i/>
                <w:u w:val="single"/>
                <w:shd w:val="clear" w:color="auto" w:fill="FFFFFF"/>
                <w:lang w:val="en-US"/>
              </w:rPr>
              <w:t>)</w:t>
            </w:r>
            <w:r w:rsidRPr="0043504A">
              <w:rPr>
                <w:i/>
                <w:u w:val="single"/>
                <w:shd w:val="clear" w:color="auto" w:fill="FFFFFF"/>
              </w:rPr>
              <w:t>.</w:t>
            </w:r>
            <w:r>
              <w:t xml:space="preserve"> </w:t>
            </w:r>
            <w:r w:rsidRPr="00C540F5">
              <w:t xml:space="preserve">В ИСУН се прикачва сканирано копие на оригиналния документ в </w:t>
            </w:r>
            <w:r>
              <w:rPr>
                <w:rFonts w:ascii="Roboto" w:hAnsi="Roboto"/>
                <w:color w:val="333333"/>
                <w:sz w:val="18"/>
                <w:szCs w:val="18"/>
                <w:shd w:val="clear" w:color="auto" w:fill="FFFFFF"/>
              </w:rPr>
              <w:t>.</w:t>
            </w:r>
            <w:r w:rsidRPr="0043504A">
              <w:rPr>
                <w:shd w:val="clear" w:color="auto" w:fill="FFFFFF"/>
              </w:rPr>
              <w:t>xlsx, .xls, .jpg, .jpeg, .pdf, .zip, .rar, .7z</w:t>
            </w:r>
            <w:r w:rsidR="004B2C91">
              <w:t>.</w:t>
            </w:r>
          </w:p>
          <w:p w:rsidR="00FE62BB" w:rsidRPr="00FE62BB" w:rsidRDefault="00FE62BB" w:rsidP="00FE62BB">
            <w:pPr>
              <w:pStyle w:val="af0"/>
              <w:numPr>
                <w:ilvl w:val="0"/>
                <w:numId w:val="12"/>
              </w:numPr>
              <w:tabs>
                <w:tab w:val="left" w:pos="460"/>
              </w:tabs>
              <w:spacing w:before="120" w:after="120"/>
              <w:ind w:left="0" w:firstLine="0"/>
              <w:jc w:val="both"/>
            </w:pPr>
            <w:r w:rsidRPr="00FE62BB">
              <w:rPr>
                <w:lang w:val="en-US"/>
              </w:rPr>
              <w:t xml:space="preserve"> </w:t>
            </w:r>
            <w:r w:rsidRPr="00C540F5">
              <w:t>Удостоверение, издадено от Национална агенция за приходите, че ползвателят на помощта няма просрочени задължения, издадено не по-рано от 1 месец, предхождащ датата на подаване на проектното предложение.</w:t>
            </w:r>
            <w:r>
              <w:t xml:space="preserve"> </w:t>
            </w:r>
            <w:r w:rsidRPr="00FE62BB">
              <w:rPr>
                <w:lang w:val="en-US"/>
              </w:rPr>
              <w:t>(</w:t>
            </w:r>
            <w:r>
              <w:t xml:space="preserve">В </w:t>
            </w:r>
            <w:r w:rsidRPr="00FE62BB">
              <w:rPr>
                <w:i/>
                <w:u w:val="single"/>
              </w:rPr>
              <w:t xml:space="preserve">ИСУН - </w:t>
            </w:r>
            <w:r w:rsidRPr="007C5333">
              <w:rPr>
                <w:i/>
                <w:u w:val="single"/>
                <w:shd w:val="clear" w:color="auto" w:fill="FFFFFF"/>
              </w:rPr>
              <w:t>Удостоверение за наличие или липса на задължения по смисъла на чл. 162, ал.2, т.1 от ДОПК от Национална агенция по приходите и Удостоверение за липса на задължения към общината</w:t>
            </w:r>
            <w:r w:rsidRPr="00FE62BB">
              <w:rPr>
                <w:lang w:val="en-US"/>
              </w:rPr>
              <w:t>)</w:t>
            </w:r>
            <w:r w:rsidRPr="00C540F5">
              <w:t xml:space="preserve"> В ИСУН се прикачва сканирано копие на оригиналният документ във формат </w:t>
            </w:r>
            <w:r w:rsidRPr="00FE62BB">
              <w:rPr>
                <w:rFonts w:ascii="Roboto" w:hAnsi="Roboto"/>
                <w:color w:val="333333"/>
                <w:sz w:val="18"/>
                <w:szCs w:val="18"/>
                <w:shd w:val="clear" w:color="auto" w:fill="FFFFFF"/>
              </w:rPr>
              <w:t>.</w:t>
            </w:r>
            <w:r w:rsidRPr="00FE62BB">
              <w:rPr>
                <w:shd w:val="clear" w:color="auto" w:fill="FFFFFF"/>
              </w:rPr>
              <w:t>jpg, .jpeg, .pdf, .zip, .rar, .7z</w:t>
            </w:r>
            <w:r w:rsidR="004B2C91">
              <w:rPr>
                <w:shd w:val="clear" w:color="auto" w:fill="FFFFFF"/>
              </w:rPr>
              <w:t>.</w:t>
            </w:r>
          </w:p>
          <w:p w:rsidR="004255F4" w:rsidRPr="004255F4" w:rsidRDefault="004255F4" w:rsidP="004255F4">
            <w:pPr>
              <w:pStyle w:val="af0"/>
              <w:numPr>
                <w:ilvl w:val="0"/>
                <w:numId w:val="12"/>
              </w:numPr>
              <w:tabs>
                <w:tab w:val="left" w:pos="318"/>
                <w:tab w:val="left" w:pos="460"/>
              </w:tabs>
              <w:spacing w:before="120" w:after="120"/>
              <w:ind w:left="0" w:firstLine="0"/>
              <w:jc w:val="both"/>
            </w:pPr>
            <w:r>
              <w:rPr>
                <w:lang w:val="en-US"/>
              </w:rPr>
              <w:t xml:space="preserve">  </w:t>
            </w:r>
            <w:r w:rsidRPr="00C540F5">
              <w:t>Регистрационна карта, издадена по реда на наредбата по § 4 ЗПЗП и анкетни формуляри към нея.</w:t>
            </w:r>
            <w:r>
              <w:t xml:space="preserve"> </w:t>
            </w:r>
            <w:r>
              <w:rPr>
                <w:lang w:val="en-US"/>
              </w:rPr>
              <w:t>(</w:t>
            </w:r>
            <w:r>
              <w:t xml:space="preserve">В </w:t>
            </w:r>
            <w:r w:rsidRPr="00311DDC">
              <w:rPr>
                <w:i/>
                <w:u w:val="single"/>
              </w:rPr>
              <w:t>ИСУН</w:t>
            </w:r>
            <w:r>
              <w:rPr>
                <w:i/>
                <w:u w:val="single"/>
              </w:rPr>
              <w:t xml:space="preserve"> - </w:t>
            </w:r>
            <w:r w:rsidRPr="007C5333">
              <w:rPr>
                <w:i/>
                <w:u w:val="single"/>
                <w:shd w:val="clear" w:color="auto" w:fill="FFFFFF"/>
              </w:rPr>
              <w:t>Регистрационна карта, издадена по реда на наредбата по § 4 от ЗПЗП и анкетни формуляри към нея</w:t>
            </w:r>
            <w:r>
              <w:t xml:space="preserve"> </w:t>
            </w:r>
            <w:r>
              <w:rPr>
                <w:lang w:val="en-US"/>
              </w:rPr>
              <w:t>)</w:t>
            </w:r>
            <w:r>
              <w:t>.</w:t>
            </w:r>
            <w:r w:rsidRPr="00C540F5">
              <w:t xml:space="preserve"> Към анкетните формуляри се прилага опис, заверен от официален ветеринарен лекар не по-рано от 4 месеца преди датата на подаване на заявлението за подпомагане, когато в изчисляването на стандартния производствен обем участват животни. Когато </w:t>
            </w:r>
            <w:r w:rsidRPr="00C540F5">
              <w:lastRenderedPageBreak/>
              <w:t xml:space="preserve">минималният стандартен производствен обем се доказва с намерение за засаждане/засяване, кандидатът представя регистрационна карта, издадена по реда на наредбата по § 4 ЗПЗП, и анкетни формуляри към нея за предходната стопанска година. В ИСУН се прикачва сканирано копие на оригиналният документ във формат </w:t>
            </w:r>
            <w:r>
              <w:rPr>
                <w:rFonts w:ascii="Roboto" w:hAnsi="Roboto"/>
                <w:color w:val="333333"/>
                <w:sz w:val="18"/>
                <w:szCs w:val="18"/>
                <w:shd w:val="clear" w:color="auto" w:fill="FFFFFF"/>
              </w:rPr>
              <w:t>.</w:t>
            </w:r>
            <w:r w:rsidRPr="00422D22">
              <w:rPr>
                <w:shd w:val="clear" w:color="auto" w:fill="FFFFFF"/>
              </w:rPr>
              <w:t>pdf, .jpg</w:t>
            </w:r>
            <w:r w:rsidRPr="00422D22">
              <w:t>;</w:t>
            </w:r>
          </w:p>
          <w:p w:rsidR="004255F4" w:rsidRPr="007C5333" w:rsidRDefault="004B2C91" w:rsidP="004255F4">
            <w:pPr>
              <w:pStyle w:val="af0"/>
              <w:numPr>
                <w:ilvl w:val="0"/>
                <w:numId w:val="12"/>
              </w:numPr>
              <w:tabs>
                <w:tab w:val="left" w:pos="318"/>
                <w:tab w:val="left" w:pos="460"/>
              </w:tabs>
              <w:spacing w:before="120" w:after="120"/>
              <w:ind w:left="0" w:firstLine="0"/>
              <w:jc w:val="both"/>
            </w:pPr>
            <w:r>
              <w:t xml:space="preserve">  </w:t>
            </w:r>
            <w:r w:rsidR="004255F4" w:rsidRPr="004255F4">
              <w:t>Удостоверение за признаване на групата/организацията на производители (в случаите на кандидати признати групи/организации на производители).</w:t>
            </w:r>
            <w:r w:rsidR="004255F4" w:rsidRPr="004255F4">
              <w:rPr>
                <w:i/>
              </w:rPr>
              <w:t xml:space="preserve"> </w:t>
            </w:r>
            <w:r w:rsidR="004255F4" w:rsidRPr="004255F4">
              <w:t>В ИСУН се прикачва сканирано копие на оригиналният документ във формат .pdf, .jpg</w:t>
            </w:r>
            <w:r w:rsidR="004255F4" w:rsidRPr="004255F4">
              <w:rPr>
                <w:lang w:val="en-US"/>
              </w:rPr>
              <w:t>.</w:t>
            </w:r>
            <w:r w:rsidR="004255F4" w:rsidRPr="004255F4">
              <w:t xml:space="preserve"> Документът се прикача в ИСУН към </w:t>
            </w:r>
            <w:r w:rsidR="004255F4" w:rsidRPr="004255F4">
              <w:rPr>
                <w:i/>
                <w:iCs/>
              </w:rPr>
              <w:t>„</w:t>
            </w:r>
            <w:r w:rsidR="004255F4" w:rsidRPr="007C5333">
              <w:rPr>
                <w:i/>
                <w:iCs/>
              </w:rPr>
              <w:t>Удостоверение за признаване на групата/организацията на производители (в случаите на кандидати признати групи/организации на производители).</w:t>
            </w:r>
          </w:p>
          <w:p w:rsidR="004255F4" w:rsidRPr="001422CF" w:rsidRDefault="004255F4" w:rsidP="004255F4">
            <w:pPr>
              <w:pStyle w:val="af0"/>
              <w:numPr>
                <w:ilvl w:val="0"/>
                <w:numId w:val="12"/>
              </w:numPr>
              <w:tabs>
                <w:tab w:val="left" w:pos="460"/>
              </w:tabs>
              <w:spacing w:before="120" w:after="120"/>
              <w:ind w:left="0" w:firstLine="0"/>
              <w:jc w:val="both"/>
            </w:pPr>
            <w:r w:rsidRPr="00C540F5">
              <w:t>Декларация за изкуствено с</w:t>
            </w:r>
            <w:r w:rsidR="001422CF">
              <w:t xml:space="preserve">ъздадени условия /Приложение № </w:t>
            </w:r>
            <w:r w:rsidR="001422CF">
              <w:rPr>
                <w:lang w:val="en-US"/>
              </w:rPr>
              <w:t>15</w:t>
            </w:r>
            <w:r w:rsidRPr="00C540F5">
              <w:t>/.</w:t>
            </w:r>
            <w:r>
              <w:t xml:space="preserve"> </w:t>
            </w:r>
            <w:r>
              <w:rPr>
                <w:lang w:val="en-US"/>
              </w:rPr>
              <w:t>(</w:t>
            </w:r>
            <w:r w:rsidRPr="00FB639B">
              <w:rPr>
                <w:i/>
                <w:u w:val="single"/>
              </w:rPr>
              <w:t xml:space="preserve">В ИСУН - </w:t>
            </w:r>
            <w:r w:rsidRPr="007C5333">
              <w:rPr>
                <w:i/>
                <w:u w:val="single"/>
                <w:shd w:val="clear" w:color="auto" w:fill="FFFFFF"/>
              </w:rPr>
              <w:t>Декларация за изкуствено създадени условия и/или наличие на функционална несамостоятелност</w:t>
            </w:r>
            <w:r w:rsidRPr="00FB639B">
              <w:rPr>
                <w:i/>
                <w:u w:val="single"/>
                <w:shd w:val="clear" w:color="auto" w:fill="FFFFFF"/>
                <w:lang w:val="en-US"/>
              </w:rPr>
              <w:t>)</w:t>
            </w:r>
            <w:r w:rsidRPr="00FB639B">
              <w:rPr>
                <w:i/>
                <w:u w:val="single"/>
                <w:shd w:val="clear" w:color="auto" w:fill="FFFFFF"/>
              </w:rPr>
              <w:t>.</w:t>
            </w:r>
            <w:r w:rsidRPr="00FB639B">
              <w:rPr>
                <w:i/>
                <w:iCs/>
                <w:u w:val="single"/>
              </w:rPr>
              <w:t xml:space="preserve"> </w:t>
            </w:r>
            <w:r w:rsidRPr="00C540F5">
              <w:rPr>
                <w:iCs/>
              </w:rPr>
              <w:t xml:space="preserve">В ИСУН се прикачва сканирано копие на оригиналният документ във формат </w:t>
            </w:r>
            <w:r w:rsidRPr="00FB639B">
              <w:rPr>
                <w:shd w:val="clear" w:color="auto" w:fill="FFFFFF"/>
              </w:rPr>
              <w:t>.jpg, .jpeg, .pdf, .zip, .rar, .7z</w:t>
            </w:r>
            <w:r w:rsidR="004B2C91">
              <w:rPr>
                <w:iCs/>
              </w:rPr>
              <w:t>.</w:t>
            </w:r>
          </w:p>
          <w:p w:rsidR="00FE62BB" w:rsidRPr="001422CF" w:rsidRDefault="001422CF" w:rsidP="001422CF">
            <w:pPr>
              <w:pStyle w:val="af0"/>
              <w:numPr>
                <w:ilvl w:val="0"/>
                <w:numId w:val="12"/>
              </w:numPr>
              <w:tabs>
                <w:tab w:val="left" w:pos="460"/>
              </w:tabs>
              <w:spacing w:before="120" w:after="120"/>
              <w:ind w:left="0" w:firstLine="0"/>
              <w:jc w:val="both"/>
            </w:pPr>
            <w:r w:rsidRPr="001422CF">
              <w:t xml:space="preserve">Разрешително за водовземане и/или разрешително за ползване на воден обект в случаите, предвидени в Закона за водите (когато е приложимо). </w:t>
            </w:r>
            <w:r w:rsidRPr="001422CF">
              <w:rPr>
                <w:u w:val="single"/>
                <w:lang w:val="en-US"/>
              </w:rPr>
              <w:t>(</w:t>
            </w:r>
            <w:r w:rsidRPr="001422CF">
              <w:rPr>
                <w:i/>
                <w:u w:val="single"/>
              </w:rPr>
              <w:t>В ИСУН - Разрешително за водовземане и/или разрешително за ползване на воден обект в случаите, предвидени в Закона за водите</w:t>
            </w:r>
            <w:r w:rsidRPr="001422CF">
              <w:rPr>
                <w:i/>
                <w:u w:val="single"/>
                <w:shd w:val="clear" w:color="auto" w:fill="FFFFFF"/>
                <w:lang w:val="en-US"/>
              </w:rPr>
              <w:t>)</w:t>
            </w:r>
            <w:r w:rsidRPr="001422CF">
              <w:rPr>
                <w:i/>
                <w:u w:val="single"/>
                <w:shd w:val="clear" w:color="auto" w:fill="FFFFFF"/>
              </w:rPr>
              <w:t>.</w:t>
            </w:r>
            <w:r>
              <w:rPr>
                <w:i/>
                <w:u w:val="single"/>
                <w:shd w:val="clear" w:color="auto" w:fill="FFFFFF"/>
                <w:lang w:val="en-US"/>
              </w:rPr>
              <w:t xml:space="preserve"> </w:t>
            </w:r>
            <w:r w:rsidRPr="001422CF">
              <w:t>Представя се във формат .jpg, .jpeg, .pdf, .zip, .rar, .7z</w:t>
            </w:r>
            <w:r>
              <w:rPr>
                <w:lang w:val="en-US"/>
              </w:rPr>
              <w:t>.</w:t>
            </w:r>
          </w:p>
          <w:p w:rsidR="001422CF" w:rsidRPr="001422CF" w:rsidRDefault="001422CF" w:rsidP="001422CF">
            <w:pPr>
              <w:pStyle w:val="af0"/>
              <w:numPr>
                <w:ilvl w:val="0"/>
                <w:numId w:val="12"/>
              </w:numPr>
              <w:tabs>
                <w:tab w:val="left" w:pos="460"/>
              </w:tabs>
              <w:spacing w:before="120" w:after="120"/>
              <w:ind w:left="0" w:firstLine="0"/>
              <w:jc w:val="both"/>
            </w:pPr>
            <w:r w:rsidRPr="00C540F5">
              <w:t>Декларация за двойно финансиране / Приложение №</w:t>
            </w:r>
            <w:r>
              <w:t xml:space="preserve"> 1</w:t>
            </w:r>
            <w:r>
              <w:rPr>
                <w:lang w:val="en-US"/>
              </w:rPr>
              <w:t>4</w:t>
            </w:r>
            <w:r w:rsidRPr="00C540F5">
              <w:t>/</w:t>
            </w:r>
            <w:r w:rsidRPr="00C540F5">
              <w:rPr>
                <w:iCs/>
              </w:rPr>
              <w:t>.</w:t>
            </w:r>
            <w:r>
              <w:rPr>
                <w:iCs/>
              </w:rPr>
              <w:t xml:space="preserve"> </w:t>
            </w:r>
            <w:r w:rsidRPr="00C540F5">
              <w:rPr>
                <w:iCs/>
              </w:rPr>
              <w:t xml:space="preserve">В ИСУН се прикачва документ във </w:t>
            </w:r>
            <w:r w:rsidR="004B2C91">
              <w:rPr>
                <w:iCs/>
              </w:rPr>
              <w:t xml:space="preserve">формат </w:t>
            </w:r>
            <w:r w:rsidRPr="00FB639B">
              <w:rPr>
                <w:shd w:val="clear" w:color="auto" w:fill="FFFFFF"/>
              </w:rPr>
              <w:t>.jpg, .jpeg, .pdf, .zip, .rar, .7z</w:t>
            </w:r>
            <w:r w:rsidR="004B2C91">
              <w:rPr>
                <w:iCs/>
              </w:rPr>
              <w:t>.</w:t>
            </w:r>
          </w:p>
          <w:p w:rsidR="001422CF" w:rsidRPr="00720CE5" w:rsidRDefault="001422CF" w:rsidP="001422CF">
            <w:pPr>
              <w:pStyle w:val="af0"/>
              <w:numPr>
                <w:ilvl w:val="0"/>
                <w:numId w:val="12"/>
              </w:numPr>
              <w:tabs>
                <w:tab w:val="left" w:pos="460"/>
              </w:tabs>
              <w:spacing w:before="120" w:after="120"/>
              <w:ind w:left="0" w:firstLine="0"/>
              <w:jc w:val="both"/>
            </w:pPr>
            <w:r w:rsidRPr="00C540F5">
              <w:t>Декларацията за съгласие данните на кандидата да бъдат предоставени от НС</w:t>
            </w:r>
            <w:r>
              <w:t xml:space="preserve">И на УО и ДФЗ-РА (Приложение № </w:t>
            </w:r>
            <w:r>
              <w:rPr>
                <w:lang w:val="en-US"/>
              </w:rPr>
              <w:t>18</w:t>
            </w:r>
            <w:r w:rsidRPr="00C540F5">
              <w:t xml:space="preserve">). </w:t>
            </w:r>
            <w:r>
              <w:t xml:space="preserve"> </w:t>
            </w:r>
            <w:r w:rsidRPr="001422CF">
              <w:rPr>
                <w:i/>
                <w:u w:val="single"/>
                <w:lang w:val="en-US"/>
              </w:rPr>
              <w:t>(</w:t>
            </w:r>
            <w:r w:rsidRPr="001422CF">
              <w:rPr>
                <w:i/>
                <w:u w:val="single"/>
              </w:rPr>
              <w:t xml:space="preserve">В ИСУН - </w:t>
            </w:r>
            <w:r w:rsidRPr="007C5333">
              <w:rPr>
                <w:i/>
                <w:u w:val="single"/>
                <w:shd w:val="clear" w:color="auto" w:fill="FFFFFF"/>
              </w:rPr>
              <w:t>Декларацията за съгласие данните на кандидата да бъдат предоставени от НСИ на УО и ДФЗ-РА</w:t>
            </w:r>
            <w:r w:rsidRPr="001422CF">
              <w:rPr>
                <w:i/>
                <w:u w:val="single"/>
                <w:lang w:val="en-US"/>
              </w:rPr>
              <w:t>)</w:t>
            </w:r>
            <w:r w:rsidRPr="001422CF">
              <w:rPr>
                <w:i/>
                <w:u w:val="single"/>
              </w:rPr>
              <w:t xml:space="preserve">. </w:t>
            </w:r>
            <w:r w:rsidRPr="00C540F5">
              <w:t xml:space="preserve">В ИСУН се прикачва сканирано копие на подписаният документ във формат </w:t>
            </w:r>
            <w:r w:rsidRPr="001422CF">
              <w:rPr>
                <w:shd w:val="clear" w:color="auto" w:fill="FFFFFF"/>
              </w:rPr>
              <w:t>.pdf, .jpg</w:t>
            </w:r>
            <w:r w:rsidR="004B2C91">
              <w:rPr>
                <w:shd w:val="clear" w:color="auto" w:fill="FFFFFF"/>
              </w:rPr>
              <w:t>.</w:t>
            </w:r>
          </w:p>
          <w:p w:rsidR="003B42A2" w:rsidRPr="003B42A2" w:rsidRDefault="00720CE5" w:rsidP="003B42A2">
            <w:pPr>
              <w:pStyle w:val="af0"/>
              <w:numPr>
                <w:ilvl w:val="0"/>
                <w:numId w:val="12"/>
              </w:numPr>
              <w:tabs>
                <w:tab w:val="left" w:pos="460"/>
              </w:tabs>
              <w:spacing w:before="120" w:after="120"/>
              <w:ind w:left="0" w:firstLine="0"/>
              <w:jc w:val="both"/>
            </w:pPr>
            <w:r>
              <w:t>Декларация за липса на основания за отстраняване, Приложение към Заповед № РД09-365</w:t>
            </w:r>
            <w:r w:rsidR="007C5333">
              <w:t xml:space="preserve"> / 27.04.2020 г. (Приложение №5</w:t>
            </w:r>
            <w:r>
              <w:t xml:space="preserve">). </w:t>
            </w:r>
            <w:r w:rsidR="003B42A2" w:rsidRPr="001422CF">
              <w:rPr>
                <w:i/>
                <w:u w:val="single"/>
                <w:lang w:val="en-US"/>
              </w:rPr>
              <w:t>(</w:t>
            </w:r>
            <w:r w:rsidR="003B42A2" w:rsidRPr="001422CF">
              <w:rPr>
                <w:i/>
                <w:u w:val="single"/>
              </w:rPr>
              <w:t xml:space="preserve">В ИСУН - </w:t>
            </w:r>
            <w:r w:rsidR="003B42A2" w:rsidRPr="001422CF">
              <w:rPr>
                <w:i/>
                <w:u w:val="single"/>
                <w:shd w:val="clear" w:color="auto" w:fill="FFFFFF"/>
              </w:rPr>
              <w:t xml:space="preserve">Декларацията за </w:t>
            </w:r>
            <w:r w:rsidR="003B42A2">
              <w:rPr>
                <w:i/>
                <w:u w:val="single"/>
                <w:shd w:val="clear" w:color="auto" w:fill="FFFFFF"/>
              </w:rPr>
              <w:t>липса на основания за отстраняване</w:t>
            </w:r>
            <w:r w:rsidR="003B42A2" w:rsidRPr="001422CF">
              <w:rPr>
                <w:i/>
                <w:u w:val="single"/>
                <w:lang w:val="en-US"/>
              </w:rPr>
              <w:t>)</w:t>
            </w:r>
            <w:r w:rsidR="003B42A2" w:rsidRPr="001422CF">
              <w:rPr>
                <w:i/>
                <w:u w:val="single"/>
              </w:rPr>
              <w:t>.</w:t>
            </w:r>
            <w:r w:rsidR="003B42A2" w:rsidRPr="00C540F5">
              <w:t xml:space="preserve"> В ИСУН се прикачва сканирано копие на подписаният документ във формат </w:t>
            </w:r>
            <w:r w:rsidR="003B42A2" w:rsidRPr="00FB639B">
              <w:rPr>
                <w:shd w:val="clear" w:color="auto" w:fill="FFFFFF"/>
              </w:rPr>
              <w:t>.pdf, .zip, .rar, .7z</w:t>
            </w:r>
            <w:r w:rsidR="003B42A2">
              <w:rPr>
                <w:iCs/>
              </w:rPr>
              <w:t>.</w:t>
            </w:r>
          </w:p>
          <w:p w:rsidR="003B42A2" w:rsidRPr="003B42A2" w:rsidRDefault="003B42A2" w:rsidP="003B42A2">
            <w:pPr>
              <w:tabs>
                <w:tab w:val="left" w:pos="460"/>
              </w:tabs>
              <w:spacing w:before="120" w:after="120"/>
              <w:jc w:val="both"/>
              <w:rPr>
                <w:rFonts w:ascii="Times New Roman" w:hAnsi="Times New Roman" w:cs="Times New Roman"/>
                <w:b/>
              </w:rPr>
            </w:pPr>
            <w:r w:rsidRPr="003B42A2">
              <w:rPr>
                <w:rFonts w:ascii="Times New Roman" w:hAnsi="Times New Roman" w:cs="Times New Roman"/>
                <w:b/>
              </w:rPr>
              <w:t>* Точка 13 от Приложение №</w:t>
            </w:r>
            <w:r w:rsidR="00A1128E">
              <w:rPr>
                <w:rFonts w:ascii="Times New Roman" w:hAnsi="Times New Roman" w:cs="Times New Roman"/>
                <w:b/>
              </w:rPr>
              <w:t xml:space="preserve"> </w:t>
            </w:r>
            <w:r w:rsidRPr="003B42A2">
              <w:rPr>
                <w:rFonts w:ascii="Times New Roman" w:hAnsi="Times New Roman" w:cs="Times New Roman"/>
                <w:b/>
              </w:rPr>
              <w:t>28, не се попълва от бенефициенти при подаване на проектни предложения</w:t>
            </w:r>
          </w:p>
          <w:p w:rsidR="001422CF" w:rsidRPr="001422CF" w:rsidRDefault="001422CF" w:rsidP="001422CF">
            <w:pPr>
              <w:spacing w:before="100" w:beforeAutospacing="1" w:after="100" w:afterAutospacing="1"/>
              <w:contextualSpacing/>
              <w:jc w:val="both"/>
              <w:rPr>
                <w:rFonts w:ascii="Times New Roman" w:eastAsia="Times New Roman" w:hAnsi="Times New Roman" w:cs="Times New Roman"/>
                <w:i/>
                <w:sz w:val="24"/>
                <w:szCs w:val="24"/>
                <w:lang w:val="en-US" w:eastAsia="bg-BG"/>
              </w:rPr>
            </w:pPr>
            <w:r w:rsidRPr="0035237A">
              <w:rPr>
                <w:rFonts w:ascii="Times New Roman" w:eastAsia="Times New Roman" w:hAnsi="Times New Roman" w:cs="Times New Roman"/>
                <w:i/>
                <w:sz w:val="24"/>
                <w:szCs w:val="24"/>
                <w:lang w:val="en-US" w:eastAsia="bg-BG"/>
              </w:rPr>
              <w:t>II</w:t>
            </w:r>
            <w:r w:rsidRPr="0035237A">
              <w:rPr>
                <w:rFonts w:ascii="Times New Roman" w:eastAsia="Times New Roman" w:hAnsi="Times New Roman" w:cs="Times New Roman"/>
                <w:i/>
                <w:sz w:val="24"/>
                <w:szCs w:val="24"/>
                <w:lang w:eastAsia="bg-BG"/>
              </w:rPr>
              <w:t>. Специфични документи  за проект, включващ строително-монтажни работи: строителство, реконструкция, ремонт, рехабилитация</w:t>
            </w:r>
            <w:r>
              <w:rPr>
                <w:rFonts w:ascii="Times New Roman" w:eastAsia="Times New Roman" w:hAnsi="Times New Roman" w:cs="Times New Roman"/>
                <w:i/>
                <w:sz w:val="24"/>
                <w:szCs w:val="24"/>
                <w:lang w:val="en-US" w:eastAsia="bg-BG"/>
              </w:rPr>
              <w:t>:</w:t>
            </w:r>
          </w:p>
          <w:p w:rsidR="007B3697" w:rsidRPr="008B694F" w:rsidRDefault="007B3697" w:rsidP="007B3697">
            <w:pPr>
              <w:pStyle w:val="af0"/>
              <w:numPr>
                <w:ilvl w:val="0"/>
                <w:numId w:val="12"/>
              </w:numPr>
              <w:tabs>
                <w:tab w:val="left" w:pos="460"/>
              </w:tabs>
              <w:spacing w:before="120" w:after="120"/>
              <w:ind w:left="0" w:firstLine="0"/>
              <w:jc w:val="both"/>
            </w:pPr>
            <w:r w:rsidRPr="00C540F5">
              <w:t xml:space="preserve">Одобрен инвестиционен проект, изработен във фаза „Технически проект“ или „Работен проект“ в съответствие с изискванията на </w:t>
            </w:r>
            <w:hyperlink r:id="rId18" w:history="1">
              <w:r w:rsidRPr="00C540F5">
                <w:rPr>
                  <w:rStyle w:val="ab"/>
                </w:rPr>
                <w:t>Закона за устройство на територията</w:t>
              </w:r>
            </w:hyperlink>
            <w:r w:rsidRPr="00C540F5">
              <w:t xml:space="preserve"> и </w:t>
            </w:r>
            <w:hyperlink r:id="rId19" w:history="1">
              <w:r w:rsidRPr="00C540F5">
                <w:rPr>
                  <w:rStyle w:val="ab"/>
                </w:rPr>
                <w:t>Наредба № 4 от 2001 г. за обхвата и съдържанието на инвестиционните проекти</w:t>
              </w:r>
            </w:hyperlink>
            <w:r w:rsidRPr="00C540F5">
              <w:t>.</w:t>
            </w:r>
            <w:r>
              <w:t xml:space="preserve"> </w:t>
            </w:r>
            <w:r w:rsidRPr="008B694F">
              <w:rPr>
                <w:i/>
                <w:u w:val="single"/>
                <w:lang w:val="en-US"/>
              </w:rPr>
              <w:t>(</w:t>
            </w:r>
            <w:r w:rsidRPr="008B694F">
              <w:rPr>
                <w:i/>
                <w:u w:val="single"/>
              </w:rPr>
              <w:t xml:space="preserve"> В ИСУН -</w:t>
            </w:r>
            <w:r w:rsidRPr="008B694F">
              <w:rPr>
                <w:i/>
                <w:u w:val="single"/>
                <w:shd w:val="clear" w:color="auto" w:fill="FFFFFF"/>
              </w:rPr>
              <w:t xml:space="preserve"> Одобрен инвестиционен проект, изработен във фаза "Технически проект" или "Работен проект", или заснемане, или архитектурен план на обекта/съоръжението, който ще се изгражда, ремонтира или обновява</w:t>
            </w:r>
            <w:r w:rsidRPr="008B694F">
              <w:rPr>
                <w:i/>
                <w:u w:val="single"/>
                <w:shd w:val="clear" w:color="auto" w:fill="FFFFFF"/>
                <w:lang w:val="en-US"/>
              </w:rPr>
              <w:t>).</w:t>
            </w:r>
            <w:r w:rsidRPr="00C540F5">
              <w:t xml:space="preserve"> В ИСУН се прикачва сканирано копие на оригиналният документ във формат </w:t>
            </w:r>
            <w:r w:rsidRPr="008B694F">
              <w:rPr>
                <w:shd w:val="clear" w:color="auto" w:fill="FFFFFF"/>
              </w:rPr>
              <w:t>.jpg,</w:t>
            </w:r>
            <w:r w:rsidR="004B2C91">
              <w:rPr>
                <w:shd w:val="clear" w:color="auto" w:fill="FFFFFF"/>
              </w:rPr>
              <w:t xml:space="preserve"> </w:t>
            </w:r>
            <w:r w:rsidRPr="008B694F">
              <w:rPr>
                <w:shd w:val="clear" w:color="auto" w:fill="FFFFFF"/>
              </w:rPr>
              <w:t xml:space="preserve"> .jpeg, .pdf, .zip, .rar, .7z</w:t>
            </w:r>
            <w:r w:rsidR="004B2C91">
              <w:t>.</w:t>
            </w:r>
          </w:p>
          <w:p w:rsidR="007B3697" w:rsidRPr="008B694F" w:rsidRDefault="007B3697" w:rsidP="007B3697">
            <w:pPr>
              <w:pStyle w:val="af0"/>
              <w:numPr>
                <w:ilvl w:val="0"/>
                <w:numId w:val="12"/>
              </w:numPr>
              <w:tabs>
                <w:tab w:val="left" w:pos="460"/>
              </w:tabs>
              <w:spacing w:before="120" w:after="120"/>
              <w:ind w:left="0" w:firstLine="0"/>
              <w:jc w:val="both"/>
            </w:pPr>
            <w:r w:rsidRPr="00C540F5">
              <w:t>Разрешение за строеж</w:t>
            </w:r>
            <w:r>
              <w:rPr>
                <w:lang w:val="en-US"/>
              </w:rPr>
              <w:t xml:space="preserve"> </w:t>
            </w:r>
            <w:r>
              <w:t>или становище на главния архитект, съгласно ЗУТ</w:t>
            </w:r>
            <w:r w:rsidRPr="00C540F5">
              <w:t xml:space="preserve">. В </w:t>
            </w:r>
            <w:r w:rsidRPr="00C540F5">
              <w:lastRenderedPageBreak/>
              <w:t xml:space="preserve">ИСУН се прикачва сканирано копие на оригиналният документ във </w:t>
            </w:r>
            <w:r w:rsidR="004B2C91">
              <w:t xml:space="preserve">формат </w:t>
            </w:r>
            <w:r w:rsidRPr="008B694F">
              <w:rPr>
                <w:color w:val="333333"/>
                <w:shd w:val="clear" w:color="auto" w:fill="FFFFFF"/>
              </w:rPr>
              <w:t>.pdf, .jpg</w:t>
            </w:r>
            <w:r w:rsidR="004B2C91">
              <w:t>.</w:t>
            </w:r>
          </w:p>
          <w:p w:rsidR="007B3697" w:rsidRPr="008B694F" w:rsidRDefault="007B3697" w:rsidP="007B3697">
            <w:pPr>
              <w:pStyle w:val="af0"/>
              <w:numPr>
                <w:ilvl w:val="0"/>
                <w:numId w:val="12"/>
              </w:numPr>
              <w:tabs>
                <w:tab w:val="left" w:pos="460"/>
              </w:tabs>
              <w:spacing w:before="120" w:after="120"/>
              <w:ind w:left="0" w:firstLine="0"/>
              <w:jc w:val="both"/>
            </w:pPr>
            <w:r w:rsidRPr="00C540F5">
              <w:t xml:space="preserve">Разрешение за поставяне, издадено в съответствие със </w:t>
            </w:r>
            <w:hyperlink r:id="rId20" w:history="1">
              <w:r w:rsidRPr="00C540F5">
                <w:rPr>
                  <w:rStyle w:val="ab"/>
                </w:rPr>
                <w:t>Закона за устройство на територията</w:t>
              </w:r>
            </w:hyperlink>
            <w:r w:rsidRPr="00C540F5">
              <w:t xml:space="preserve">). В ИСУН се прикачва сканирано копие на оригиналният документ във формат </w:t>
            </w:r>
            <w:r w:rsidRPr="008B694F">
              <w:rPr>
                <w:shd w:val="clear" w:color="auto" w:fill="FFFFFF"/>
              </w:rPr>
              <w:t>.pdf, .jpg</w:t>
            </w:r>
            <w:r w:rsidR="004B2C91">
              <w:t>.</w:t>
            </w:r>
          </w:p>
          <w:p w:rsidR="007B3697" w:rsidRDefault="007B3697" w:rsidP="007B3697">
            <w:pPr>
              <w:pStyle w:val="af0"/>
              <w:numPr>
                <w:ilvl w:val="0"/>
                <w:numId w:val="12"/>
              </w:numPr>
              <w:tabs>
                <w:tab w:val="left" w:pos="460"/>
              </w:tabs>
              <w:spacing w:before="120" w:after="120"/>
              <w:ind w:left="0" w:firstLine="0"/>
              <w:jc w:val="both"/>
            </w:pPr>
            <w:r w:rsidRPr="00C540F5">
              <w:t xml:space="preserve">Подробни количествени сметки, заверени от правоспособно лице. В ИСУН се прикачва сканирано копие на оригиналният документ във формат </w:t>
            </w:r>
            <w:r w:rsidRPr="008B694F">
              <w:rPr>
                <w:shd w:val="clear" w:color="auto" w:fill="FFFFFF"/>
              </w:rPr>
              <w:t>.pdf, .jpg, .xlsx, .xls, .rar, .7z, .zip</w:t>
            </w:r>
            <w:r w:rsidR="004B2C91">
              <w:t>.</w:t>
            </w:r>
          </w:p>
          <w:p w:rsidR="007B3697" w:rsidRDefault="007B3697" w:rsidP="007B3697">
            <w:pPr>
              <w:pStyle w:val="af0"/>
              <w:numPr>
                <w:ilvl w:val="0"/>
                <w:numId w:val="12"/>
              </w:numPr>
              <w:tabs>
                <w:tab w:val="left" w:pos="460"/>
              </w:tabs>
              <w:spacing w:before="120" w:after="120"/>
              <w:ind w:left="0" w:firstLine="0"/>
              <w:jc w:val="both"/>
            </w:pPr>
            <w:r w:rsidRPr="007B3697">
              <w:t xml:space="preserve">Одобрен технически/технологичен проект, придружен от предпроектно проучване, изготвен и съгласуван от правоспособно лице – за инвестиции за производство на енергия от възобновяеми енергийни източници. </w:t>
            </w:r>
            <w:r w:rsidRPr="008B694F">
              <w:rPr>
                <w:i/>
                <w:u w:val="single"/>
                <w:lang w:val="en-US"/>
              </w:rPr>
              <w:t>(</w:t>
            </w:r>
            <w:r w:rsidRPr="008B694F">
              <w:rPr>
                <w:i/>
                <w:u w:val="single"/>
              </w:rPr>
              <w:t xml:space="preserve"> </w:t>
            </w:r>
            <w:r w:rsidRPr="007B3697">
              <w:rPr>
                <w:i/>
                <w:u w:val="single"/>
              </w:rPr>
              <w:t>В ИСУН Одобрен технически/технологичен проект, придружен от предпроектно проучване, изготвен и съгласуван от правоспособно лице – за инвестиции за производство на енергия от възобновяеми енергийни източници</w:t>
            </w:r>
            <w:r w:rsidRPr="007B3697">
              <w:rPr>
                <w:i/>
                <w:u w:val="single"/>
                <w:shd w:val="clear" w:color="auto" w:fill="FFFFFF"/>
                <w:lang w:val="en-US"/>
              </w:rPr>
              <w:t>).</w:t>
            </w:r>
            <w:r w:rsidRPr="00C540F5">
              <w:t xml:space="preserve"> В ИСУН се прикачва сканирано копие на оригиналният документ във формат </w:t>
            </w:r>
            <w:r w:rsidRPr="008B694F">
              <w:rPr>
                <w:shd w:val="clear" w:color="auto" w:fill="FFFFFF"/>
              </w:rPr>
              <w:t>.jpg, .jpeg, .pdf, .zip, .rar, .7z</w:t>
            </w:r>
            <w:r w:rsidR="004B2C91">
              <w:t>.</w:t>
            </w:r>
          </w:p>
          <w:p w:rsidR="007B3697" w:rsidRPr="007B3697" w:rsidRDefault="007B3697" w:rsidP="007B3697">
            <w:pPr>
              <w:spacing w:before="100" w:beforeAutospacing="1" w:after="100" w:afterAutospacing="1"/>
              <w:contextualSpacing/>
              <w:jc w:val="both"/>
              <w:rPr>
                <w:rFonts w:ascii="Times New Roman" w:eastAsia="Times New Roman" w:hAnsi="Times New Roman" w:cs="Times New Roman"/>
                <w:i/>
                <w:sz w:val="24"/>
                <w:szCs w:val="24"/>
                <w:lang w:val="en-US" w:eastAsia="bg-BG"/>
              </w:rPr>
            </w:pPr>
            <w:r w:rsidRPr="007B3697">
              <w:rPr>
                <w:rFonts w:ascii="Times New Roman" w:eastAsia="Times New Roman" w:hAnsi="Times New Roman" w:cs="Times New Roman"/>
                <w:i/>
                <w:sz w:val="24"/>
                <w:szCs w:val="24"/>
                <w:lang w:val="en-US" w:eastAsia="bg-BG"/>
              </w:rPr>
              <w:t xml:space="preserve">III. </w:t>
            </w:r>
            <w:r w:rsidRPr="007B3697">
              <w:rPr>
                <w:rFonts w:ascii="Times New Roman" w:eastAsia="Times New Roman" w:hAnsi="Times New Roman" w:cs="Times New Roman"/>
                <w:i/>
                <w:sz w:val="24"/>
                <w:szCs w:val="24"/>
                <w:lang w:eastAsia="bg-BG"/>
              </w:rPr>
              <w:t>Специфични документи</w:t>
            </w:r>
            <w:r w:rsidRPr="007B3697">
              <w:rPr>
                <w:rFonts w:ascii="Times New Roman" w:eastAsia="Times New Roman" w:hAnsi="Times New Roman" w:cs="Times New Roman"/>
                <w:i/>
                <w:sz w:val="24"/>
                <w:szCs w:val="24"/>
                <w:lang w:val="en-US" w:eastAsia="bg-BG"/>
              </w:rPr>
              <w:t>,</w:t>
            </w:r>
            <w:r w:rsidRPr="007B3697">
              <w:rPr>
                <w:rFonts w:ascii="Times New Roman" w:eastAsia="Times New Roman" w:hAnsi="Times New Roman" w:cs="Times New Roman"/>
                <w:i/>
                <w:sz w:val="24"/>
                <w:szCs w:val="24"/>
                <w:lang w:eastAsia="bg-BG"/>
              </w:rPr>
              <w:t xml:space="preserve"> доказващи изпълнението на критериите:</w:t>
            </w:r>
          </w:p>
          <w:p w:rsidR="007B3697" w:rsidRPr="00D02903" w:rsidRDefault="007B3697" w:rsidP="007B3697">
            <w:pPr>
              <w:pStyle w:val="af0"/>
              <w:numPr>
                <w:ilvl w:val="0"/>
                <w:numId w:val="12"/>
              </w:numPr>
              <w:tabs>
                <w:tab w:val="left" w:pos="460"/>
              </w:tabs>
              <w:spacing w:before="120" w:after="120"/>
              <w:ind w:left="0" w:firstLine="0"/>
              <w:jc w:val="both"/>
              <w:rPr>
                <w:i/>
              </w:rPr>
            </w:pPr>
            <w:r w:rsidRPr="00C540F5">
              <w:t>Предварителни или окончателни договори за услуги и доставки – обект на инвестицията, включително с посочени марка, модел, цена в лева или евро с посочен ДДС и срок за изпълнение</w:t>
            </w:r>
            <w:r w:rsidRPr="00C540F5">
              <w:rPr>
                <w:i/>
                <w:iCs/>
              </w:rPr>
              <w:t>.</w:t>
            </w:r>
            <w:r w:rsidRPr="00C540F5">
              <w:t> В случаите на инвестиции за строително-монтажни работи към договорите се прилагат и количествено-стойностни сметки на хартиен и електронен носител (по образец).</w:t>
            </w:r>
            <w:r>
              <w:rPr>
                <w:lang w:val="en-US"/>
              </w:rPr>
              <w:t xml:space="preserve"> </w:t>
            </w:r>
            <w:r w:rsidRPr="008B694F">
              <w:rPr>
                <w:i/>
                <w:u w:val="single"/>
                <w:lang w:val="en-US"/>
              </w:rPr>
              <w:t>(</w:t>
            </w:r>
            <w:r w:rsidRPr="008B694F">
              <w:rPr>
                <w:i/>
                <w:u w:val="single"/>
              </w:rPr>
              <w:t xml:space="preserve">В ИСУН - </w:t>
            </w:r>
            <w:r w:rsidRPr="008B694F">
              <w:rPr>
                <w:i/>
                <w:u w:val="single"/>
                <w:shd w:val="clear" w:color="auto" w:fill="FFFFFF"/>
              </w:rPr>
              <w:t>Предварителни или окончателни договори за услуги и доставки – обект на инвестицията</w:t>
            </w:r>
            <w:r w:rsidRPr="008B694F">
              <w:rPr>
                <w:i/>
                <w:u w:val="single"/>
                <w:lang w:val="en-US"/>
              </w:rPr>
              <w:t>)</w:t>
            </w:r>
            <w:r w:rsidRPr="008B694F">
              <w:rPr>
                <w:i/>
                <w:u w:val="single"/>
              </w:rPr>
              <w:t>.</w:t>
            </w:r>
            <w:r w:rsidRPr="00C540F5">
              <w:t xml:space="preserve"> В ИСУН се прикачва сканирано копие на оригиналните документи във формат </w:t>
            </w:r>
            <w:r w:rsidRPr="008B694F">
              <w:rPr>
                <w:shd w:val="clear" w:color="auto" w:fill="FFFFFF"/>
              </w:rPr>
              <w:t>.pdf,</w:t>
            </w:r>
            <w:r w:rsidR="004B2C91">
              <w:rPr>
                <w:shd w:val="clear" w:color="auto" w:fill="FFFFFF"/>
              </w:rPr>
              <w:t xml:space="preserve"> </w:t>
            </w:r>
            <w:r w:rsidRPr="008B694F">
              <w:rPr>
                <w:shd w:val="clear" w:color="auto" w:fill="FFFFFF"/>
              </w:rPr>
              <w:t>.jpg,</w:t>
            </w:r>
            <w:r w:rsidR="004B2C91">
              <w:rPr>
                <w:shd w:val="clear" w:color="auto" w:fill="FFFFFF"/>
              </w:rPr>
              <w:t xml:space="preserve"> </w:t>
            </w:r>
            <w:r w:rsidRPr="008B694F">
              <w:rPr>
                <w:shd w:val="clear" w:color="auto" w:fill="FFFFFF"/>
              </w:rPr>
              <w:t>.xlsx,.xls</w:t>
            </w:r>
            <w:r w:rsidR="004B2C91">
              <w:rPr>
                <w:shd w:val="clear" w:color="auto" w:fill="FFFFFF"/>
              </w:rPr>
              <w:t xml:space="preserve"> </w:t>
            </w:r>
            <w:r w:rsidRPr="008B694F">
              <w:rPr>
                <w:shd w:val="clear" w:color="auto" w:fill="FFFFFF"/>
              </w:rPr>
              <w:t>,.rar,</w:t>
            </w:r>
            <w:r w:rsidR="004B2C91">
              <w:rPr>
                <w:shd w:val="clear" w:color="auto" w:fill="FFFFFF"/>
              </w:rPr>
              <w:t xml:space="preserve"> </w:t>
            </w:r>
            <w:r w:rsidRPr="008B694F">
              <w:rPr>
                <w:shd w:val="clear" w:color="auto" w:fill="FFFFFF"/>
              </w:rPr>
              <w:t>.7z,</w:t>
            </w:r>
            <w:r w:rsidR="004B2C91">
              <w:rPr>
                <w:shd w:val="clear" w:color="auto" w:fill="FFFFFF"/>
              </w:rPr>
              <w:t xml:space="preserve"> </w:t>
            </w:r>
            <w:r w:rsidRPr="008B694F">
              <w:rPr>
                <w:shd w:val="clear" w:color="auto" w:fill="FFFFFF"/>
              </w:rPr>
              <w:t>.zip</w:t>
            </w:r>
            <w:r w:rsidR="00D02903">
              <w:t xml:space="preserve">. </w:t>
            </w:r>
            <w:r w:rsidR="00D02903" w:rsidRPr="00D02903">
              <w:rPr>
                <w:i/>
              </w:rPr>
              <w:t>Представя се в случай, че кандидата заявява приоритет по критерий 1.</w:t>
            </w:r>
          </w:p>
          <w:p w:rsidR="00BD2F1E" w:rsidRPr="00BD2F1E" w:rsidRDefault="00BD2F1E" w:rsidP="00BD2F1E">
            <w:pPr>
              <w:pStyle w:val="af0"/>
              <w:numPr>
                <w:ilvl w:val="0"/>
                <w:numId w:val="12"/>
              </w:numPr>
              <w:tabs>
                <w:tab w:val="left" w:pos="256"/>
                <w:tab w:val="left" w:pos="397"/>
                <w:tab w:val="left" w:pos="460"/>
              </w:tabs>
              <w:spacing w:before="120"/>
              <w:ind w:left="0" w:firstLine="0"/>
              <w:jc w:val="both"/>
              <w:rPr>
                <w:b/>
                <w:i/>
              </w:rPr>
            </w:pPr>
            <w:r w:rsidRPr="00C540F5">
              <w:t xml:space="preserve">Удостоверение за ползван патент и/или удостоверение за полезен модел или внедряване на инвестиции, издадени от патентно ведомство, валидно към датата на подаване на проектното предложение. </w:t>
            </w:r>
            <w:r w:rsidRPr="000C74BC">
              <w:rPr>
                <w:i/>
                <w:u w:val="single"/>
                <w:lang w:val="en-US"/>
              </w:rPr>
              <w:t>(</w:t>
            </w:r>
            <w:r w:rsidRPr="000C74BC">
              <w:rPr>
                <w:i/>
                <w:u w:val="single"/>
              </w:rPr>
              <w:t xml:space="preserve">В ИСУН - </w:t>
            </w:r>
            <w:r w:rsidR="005A153B" w:rsidRPr="005A153B">
              <w:rPr>
                <w:i/>
                <w:u w:val="single"/>
                <w:shd w:val="clear" w:color="auto" w:fill="FFFFFF"/>
              </w:rPr>
              <w:t>Удостоверение за ползван патент и/или удостоверение за полезен модел или внедряване на инвестиции, изпълнени по чл. 35 от Регламент 1305/2013</w:t>
            </w:r>
            <w:r w:rsidRPr="000C74BC">
              <w:rPr>
                <w:i/>
                <w:u w:val="single"/>
                <w:shd w:val="clear" w:color="auto" w:fill="FFFFFF"/>
                <w:lang w:val="en-US"/>
              </w:rPr>
              <w:t>).</w:t>
            </w:r>
            <w:r>
              <w:rPr>
                <w:rFonts w:ascii="Roboto" w:hAnsi="Roboto"/>
                <w:color w:val="333333"/>
                <w:sz w:val="18"/>
                <w:szCs w:val="18"/>
                <w:shd w:val="clear" w:color="auto" w:fill="FFFFFF"/>
              </w:rPr>
              <w:t xml:space="preserve"> </w:t>
            </w:r>
            <w:r w:rsidRPr="00C540F5">
              <w:t>/</w:t>
            </w:r>
            <w:r w:rsidRPr="00C540F5">
              <w:rPr>
                <w:i/>
              </w:rPr>
              <w:t xml:space="preserve">Представя се при необходимост, в случай, че кандидата заявява приоритет по критерий </w:t>
            </w:r>
            <w:r w:rsidR="00D02903">
              <w:rPr>
                <w:i/>
              </w:rPr>
              <w:t>3</w:t>
            </w:r>
            <w:r w:rsidRPr="00C540F5">
              <w:rPr>
                <w:i/>
              </w:rPr>
              <w:t xml:space="preserve">/. </w:t>
            </w:r>
            <w:r w:rsidRPr="00C540F5">
              <w:rPr>
                <w:iCs/>
              </w:rPr>
              <w:t xml:space="preserve">В ИСУН се прикачва сканирано копие на оригиналният документ във </w:t>
            </w:r>
            <w:r w:rsidRPr="000C74BC">
              <w:rPr>
                <w:iCs/>
              </w:rPr>
              <w:t xml:space="preserve">формат </w:t>
            </w:r>
            <w:r w:rsidRPr="000C74BC">
              <w:rPr>
                <w:shd w:val="clear" w:color="auto" w:fill="FFFFFF"/>
              </w:rPr>
              <w:t>.pdf, .jpg</w:t>
            </w:r>
            <w:r w:rsidR="004B2C91">
              <w:rPr>
                <w:shd w:val="clear" w:color="auto" w:fill="FFFFFF"/>
              </w:rPr>
              <w:t>.</w:t>
            </w:r>
          </w:p>
          <w:p w:rsidR="00BD2F1E" w:rsidRPr="00BD2F1E" w:rsidRDefault="00BD2F1E" w:rsidP="00BD2F1E">
            <w:pPr>
              <w:pStyle w:val="af0"/>
              <w:numPr>
                <w:ilvl w:val="0"/>
                <w:numId w:val="12"/>
              </w:numPr>
              <w:tabs>
                <w:tab w:val="left" w:pos="256"/>
                <w:tab w:val="left" w:pos="397"/>
                <w:tab w:val="left" w:pos="460"/>
              </w:tabs>
              <w:spacing w:before="120"/>
              <w:ind w:left="0" w:firstLine="0"/>
              <w:jc w:val="both"/>
              <w:rPr>
                <w:b/>
                <w:i/>
                <w:u w:val="single"/>
              </w:rPr>
            </w:pPr>
            <w:r w:rsidRPr="00BD2F1E">
              <w:t>Декларация за видовете и коли</w:t>
            </w:r>
            <w:r w:rsidR="00821EBD">
              <w:t>чества суровини (Приложение № 16</w:t>
            </w:r>
            <w:r w:rsidRPr="00BD2F1E">
              <w:t xml:space="preserve"> от документи за попълване) Декларацията се попълва в случаите, когато се предвижда преработка на собствена </w:t>
            </w:r>
            <w:r w:rsidRPr="00BD2F1E">
              <w:rPr>
                <w:iCs/>
              </w:rPr>
              <w:t xml:space="preserve">земеделска продукция и/или използване на биомаса, получена в резултат на земеделската или преработвателната дейност на кандидата. В случаите на преработка на биологични суровини, декларацията се придружава със сертификат за биологично </w:t>
            </w:r>
            <w:r w:rsidRPr="00BD2F1E">
              <w:t xml:space="preserve">производство, в който фигурират изрично посочените за преработка суровини. </w:t>
            </w:r>
            <w:r w:rsidRPr="00D02903">
              <w:rPr>
                <w:i/>
              </w:rPr>
              <w:t>Представя се в случай, че кандидата заявява приоритет по критерий 4</w:t>
            </w:r>
            <w:r w:rsidRPr="00BD2F1E">
              <w:t xml:space="preserve">. Представя се във формат </w:t>
            </w:r>
            <w:r>
              <w:rPr>
                <w:lang w:val="en-US"/>
              </w:rPr>
              <w:t>.jpg, .</w:t>
            </w:r>
            <w:r>
              <w:t>pdf</w:t>
            </w:r>
            <w:r w:rsidRPr="00BD2F1E">
              <w:t xml:space="preserve">. </w:t>
            </w:r>
            <w:r w:rsidRPr="00BD2F1E">
              <w:rPr>
                <w:i/>
                <w:u w:val="single"/>
              </w:rPr>
              <w:t>Документът в ИСУН е към „Декларация за наличието на суровини за периода на изпълнение на бизнес плана при производство на електроенергия от биомаса и/или при производство на биоенергия“</w:t>
            </w:r>
            <w:r w:rsidR="004B2C91">
              <w:rPr>
                <w:i/>
                <w:u w:val="single"/>
              </w:rPr>
              <w:t>.</w:t>
            </w:r>
          </w:p>
          <w:p w:rsidR="001422CF" w:rsidRPr="00BD2F1E" w:rsidRDefault="00BD2F1E" w:rsidP="001422CF">
            <w:pPr>
              <w:pStyle w:val="af0"/>
              <w:numPr>
                <w:ilvl w:val="0"/>
                <w:numId w:val="12"/>
              </w:numPr>
              <w:tabs>
                <w:tab w:val="left" w:pos="460"/>
              </w:tabs>
              <w:spacing w:before="120" w:after="120"/>
              <w:ind w:left="0" w:firstLine="0"/>
              <w:jc w:val="both"/>
            </w:pPr>
            <w:r w:rsidRPr="00BD2F1E">
              <w:rPr>
                <w:iCs/>
              </w:rPr>
              <w:t xml:space="preserve">Доклад и Резюме за отразяване на резултатите от енергийно обследване на промишлената система съгласно НАРЕДБА № Е-РД-04-05 от 2016 г. за определяне на показателите за разход на енергия, енергийните характеристики на предприятия, </w:t>
            </w:r>
            <w:r w:rsidRPr="00BD2F1E">
              <w:rPr>
                <w:iCs/>
              </w:rPr>
              <w:lastRenderedPageBreak/>
              <w:t>промишлени системи и системи за външно изкуствено осветление, както и за определяне на условията и реда за извършване на обследване за енергийна ефективност и изготвяне на оценка на енергийни спестявания (</w:t>
            </w:r>
            <w:r w:rsidRPr="00BD2F1E">
              <w:rPr>
                <w:bCs/>
                <w:i/>
                <w:iCs/>
              </w:rPr>
              <w:t>Обн. ДВ. бр. 81 от 2016 г.)</w:t>
            </w:r>
            <w:r w:rsidRPr="00BD2F1E">
              <w:rPr>
                <w:iCs/>
              </w:rPr>
              <w:t xml:space="preserve"> издадено от лица, които отговарят на изискванията на 59, ал. 1 от ЗЕЕ и са вписани в регистъра по чл. 60, ал. 1 от ЗЕЕ.</w:t>
            </w:r>
            <w:r w:rsidRPr="00BD2F1E">
              <w:rPr>
                <w:b/>
              </w:rPr>
              <w:t xml:space="preserve"> /</w:t>
            </w:r>
            <w:r w:rsidRPr="00BD2F1E">
              <w:rPr>
                <w:i/>
              </w:rPr>
              <w:t xml:space="preserve">Представя се в случай, че кандидата заявява приоритет по критерий 5/. </w:t>
            </w:r>
            <w:r w:rsidRPr="00BD2F1E">
              <w:rPr>
                <w:iCs/>
              </w:rPr>
              <w:t>Представя се във формат .pdf, .jpg</w:t>
            </w:r>
            <w:r>
              <w:rPr>
                <w:iCs/>
                <w:lang w:val="en-US"/>
              </w:rPr>
              <w:t>.</w:t>
            </w:r>
          </w:p>
          <w:p w:rsidR="00BD2F1E" w:rsidRPr="00BD2F1E" w:rsidRDefault="00BD2F1E" w:rsidP="00BD2F1E">
            <w:pPr>
              <w:pStyle w:val="af0"/>
              <w:numPr>
                <w:ilvl w:val="0"/>
                <w:numId w:val="12"/>
              </w:numPr>
              <w:tabs>
                <w:tab w:val="left" w:pos="460"/>
              </w:tabs>
              <w:spacing w:before="120" w:after="120"/>
              <w:ind w:left="0" w:firstLine="0"/>
              <w:jc w:val="both"/>
              <w:rPr>
                <w:iCs/>
              </w:rPr>
            </w:pPr>
            <w:r w:rsidRPr="00C540F5">
              <w:t xml:space="preserve">Справка за съществуващия и нает персонал към края на предходната спрямо кандидатстването календарна година </w:t>
            </w:r>
            <w:r w:rsidRPr="00C540F5">
              <w:rPr>
                <w:i/>
              </w:rPr>
              <w:t>(по образец, Приложение №</w:t>
            </w:r>
            <w:r>
              <w:rPr>
                <w:i/>
              </w:rPr>
              <w:t xml:space="preserve"> 1</w:t>
            </w:r>
            <w:r>
              <w:rPr>
                <w:i/>
                <w:lang w:val="en-US"/>
              </w:rPr>
              <w:t>3</w:t>
            </w:r>
            <w:r w:rsidRPr="00C540F5">
              <w:rPr>
                <w:i/>
              </w:rPr>
              <w:t xml:space="preserve"> от документи за попълване)</w:t>
            </w:r>
            <w:r w:rsidRPr="00C540F5">
              <w:t xml:space="preserve">. </w:t>
            </w:r>
            <w:r>
              <w:t xml:space="preserve">   </w:t>
            </w:r>
            <w:r w:rsidRPr="000C74BC">
              <w:rPr>
                <w:i/>
                <w:u w:val="single"/>
                <w:lang w:val="en-US"/>
              </w:rPr>
              <w:t>(</w:t>
            </w:r>
            <w:r w:rsidRPr="000C74BC">
              <w:rPr>
                <w:i/>
                <w:u w:val="single"/>
              </w:rPr>
              <w:t xml:space="preserve">В ИСУН - </w:t>
            </w:r>
            <w:r w:rsidRPr="000C74BC">
              <w:rPr>
                <w:i/>
                <w:u w:val="single"/>
                <w:shd w:val="clear" w:color="auto" w:fill="FFFFFF"/>
              </w:rPr>
              <w:t>Справка за съществуващия и нает персонал</w:t>
            </w:r>
            <w:r w:rsidRPr="000C74BC">
              <w:rPr>
                <w:i/>
                <w:u w:val="single"/>
                <w:shd w:val="clear" w:color="auto" w:fill="FFFFFF"/>
                <w:lang w:val="en-US"/>
              </w:rPr>
              <w:t>)</w:t>
            </w:r>
            <w:r w:rsidRPr="000C74BC">
              <w:rPr>
                <w:i/>
                <w:u w:val="single"/>
                <w:shd w:val="clear" w:color="auto" w:fill="FFFFFF"/>
              </w:rPr>
              <w:t>.</w:t>
            </w:r>
            <w:r>
              <w:rPr>
                <w:rFonts w:ascii="Roboto" w:hAnsi="Roboto"/>
                <w:color w:val="333333"/>
                <w:sz w:val="18"/>
                <w:szCs w:val="18"/>
                <w:shd w:val="clear" w:color="auto" w:fill="FFFFFF"/>
              </w:rPr>
              <w:t xml:space="preserve"> </w:t>
            </w:r>
            <w:r w:rsidRPr="00C540F5">
              <w:t>/</w:t>
            </w:r>
            <w:r w:rsidRPr="00C540F5">
              <w:rPr>
                <w:i/>
              </w:rPr>
              <w:t xml:space="preserve">Представя се при необходимост, в случай, че кандидата заявява приоритет по критерий № </w:t>
            </w:r>
            <w:r>
              <w:rPr>
                <w:i/>
                <w:lang w:val="en-US"/>
              </w:rPr>
              <w:t>6</w:t>
            </w:r>
            <w:r w:rsidRPr="00C540F5">
              <w:rPr>
                <w:i/>
              </w:rPr>
              <w:t xml:space="preserve">/. </w:t>
            </w:r>
            <w:r w:rsidRPr="00C540F5">
              <w:rPr>
                <w:iCs/>
              </w:rPr>
              <w:t xml:space="preserve">В ИСУН се прикачва сканирано копие на оригиналният документ във формат </w:t>
            </w:r>
            <w:r w:rsidRPr="000C74BC">
              <w:rPr>
                <w:rFonts w:ascii="Roboto" w:hAnsi="Roboto"/>
                <w:color w:val="333333"/>
                <w:sz w:val="18"/>
                <w:szCs w:val="18"/>
              </w:rPr>
              <w:t>.</w:t>
            </w:r>
            <w:r w:rsidRPr="000C74BC">
              <w:t>xlsx, .xls, .jpg, .jpeg, .pdf, .zip, .rar, .7z</w:t>
            </w:r>
            <w:r w:rsidR="004B2C91">
              <w:t>.</w:t>
            </w:r>
          </w:p>
          <w:p w:rsidR="00BD2F1E" w:rsidRPr="00BD2F1E" w:rsidRDefault="00BD2F1E" w:rsidP="00BD2F1E">
            <w:pPr>
              <w:pStyle w:val="af0"/>
              <w:tabs>
                <w:tab w:val="left" w:pos="460"/>
              </w:tabs>
              <w:spacing w:before="120" w:after="120"/>
              <w:ind w:left="0"/>
              <w:jc w:val="both"/>
              <w:rPr>
                <w:iCs/>
              </w:rPr>
            </w:pPr>
          </w:p>
          <w:p w:rsidR="00BD2F1E" w:rsidRPr="00BD2F1E" w:rsidRDefault="00BD2F1E" w:rsidP="00BD2F1E">
            <w:pPr>
              <w:tabs>
                <w:tab w:val="left" w:pos="-284"/>
                <w:tab w:val="left" w:pos="-221"/>
              </w:tabs>
              <w:spacing w:line="276" w:lineRule="auto"/>
              <w:jc w:val="both"/>
              <w:rPr>
                <w:rFonts w:ascii="Times New Roman" w:eastAsia="Times New Roman" w:hAnsi="Times New Roman" w:cs="Times New Roman"/>
                <w:i/>
                <w:sz w:val="24"/>
                <w:szCs w:val="24"/>
                <w:lang w:eastAsia="bg-BG"/>
              </w:rPr>
            </w:pPr>
            <w:r w:rsidRPr="00BD2F1E">
              <w:rPr>
                <w:rFonts w:ascii="Times New Roman" w:eastAsia="Times New Roman" w:hAnsi="Times New Roman" w:cs="Times New Roman"/>
                <w:i/>
                <w:sz w:val="24"/>
                <w:szCs w:val="24"/>
                <w:lang w:val="en-US" w:eastAsia="bg-BG"/>
              </w:rPr>
              <w:t>IV</w:t>
            </w:r>
            <w:r w:rsidRPr="00BD2F1E">
              <w:rPr>
                <w:rFonts w:ascii="Times New Roman" w:eastAsia="Times New Roman" w:hAnsi="Times New Roman" w:cs="Times New Roman"/>
                <w:i/>
                <w:sz w:val="24"/>
                <w:szCs w:val="24"/>
                <w:lang w:eastAsia="bg-BG"/>
              </w:rPr>
              <w:t>. Машини, съоръжения, оборудване и обзавеждане:</w:t>
            </w:r>
          </w:p>
          <w:p w:rsidR="00BD2F1E" w:rsidRPr="00BD2F1E" w:rsidRDefault="00BD2F1E" w:rsidP="00BD2F1E">
            <w:pPr>
              <w:pStyle w:val="af0"/>
              <w:numPr>
                <w:ilvl w:val="0"/>
                <w:numId w:val="12"/>
              </w:numPr>
              <w:tabs>
                <w:tab w:val="left" w:pos="460"/>
              </w:tabs>
              <w:spacing w:before="120" w:after="120"/>
              <w:ind w:left="0" w:firstLine="0"/>
              <w:jc w:val="both"/>
            </w:pPr>
            <w:r w:rsidRPr="00BD2F1E">
              <w:t>Технологичен проект ведно със схема и описание на технологичния процес, изготвен и заверен от правоспособно лице (когато инвестицията по проекта е част от технологичен процес). Представя се във формат .jpg, .jpeg, .pdf, .zip, .rar, .7z</w:t>
            </w:r>
            <w:r w:rsidR="00B64BA1">
              <w:rPr>
                <w:lang w:val="en-US"/>
              </w:rPr>
              <w:t xml:space="preserve">. </w:t>
            </w:r>
            <w:r w:rsidR="00B64BA1" w:rsidRPr="000C74BC">
              <w:rPr>
                <w:i/>
                <w:u w:val="single"/>
                <w:lang w:val="en-US"/>
              </w:rPr>
              <w:t>(</w:t>
            </w:r>
            <w:r w:rsidR="00B64BA1" w:rsidRPr="000C74BC">
              <w:rPr>
                <w:i/>
                <w:u w:val="single"/>
              </w:rPr>
              <w:t xml:space="preserve">В ИСУН </w:t>
            </w:r>
            <w:r w:rsidR="00B64BA1">
              <w:rPr>
                <w:i/>
                <w:u w:val="single"/>
              </w:rPr>
              <w:t>–</w:t>
            </w:r>
            <w:r w:rsidR="00B64BA1" w:rsidRPr="000C74BC">
              <w:rPr>
                <w:i/>
                <w:u w:val="single"/>
              </w:rPr>
              <w:t xml:space="preserve"> </w:t>
            </w:r>
            <w:r w:rsidR="005A153B" w:rsidRPr="005A153B">
              <w:rPr>
                <w:i/>
                <w:u w:val="single"/>
                <w:shd w:val="clear" w:color="auto" w:fill="FFFFFF"/>
              </w:rPr>
              <w:t xml:space="preserve">Технологичен/технически проект ведно със схема и описание на технологичния процес, изготвен </w:t>
            </w:r>
            <w:r w:rsidR="005A153B">
              <w:rPr>
                <w:i/>
                <w:u w:val="single"/>
                <w:shd w:val="clear" w:color="auto" w:fill="FFFFFF"/>
              </w:rPr>
              <w:t>и заверен от правоспособно лице</w:t>
            </w:r>
            <w:r w:rsidR="00B64BA1" w:rsidRPr="000C74BC">
              <w:rPr>
                <w:i/>
                <w:u w:val="single"/>
                <w:shd w:val="clear" w:color="auto" w:fill="FFFFFF"/>
                <w:lang w:val="en-US"/>
              </w:rPr>
              <w:t>)</w:t>
            </w:r>
            <w:r w:rsidR="00B64BA1">
              <w:rPr>
                <w:i/>
                <w:u w:val="single"/>
                <w:shd w:val="clear" w:color="auto" w:fill="FFFFFF"/>
              </w:rPr>
              <w:t>.</w:t>
            </w:r>
          </w:p>
          <w:p w:rsidR="00BD2F1E" w:rsidRPr="00B64BA1" w:rsidRDefault="00BD2F1E" w:rsidP="00BD2F1E">
            <w:pPr>
              <w:pStyle w:val="af0"/>
              <w:numPr>
                <w:ilvl w:val="0"/>
                <w:numId w:val="12"/>
              </w:numPr>
              <w:tabs>
                <w:tab w:val="left" w:pos="460"/>
              </w:tabs>
              <w:spacing w:before="120" w:after="120"/>
              <w:ind w:left="0" w:firstLine="0"/>
              <w:jc w:val="both"/>
              <w:rPr>
                <w:i/>
                <w:u w:val="single"/>
              </w:rPr>
            </w:pPr>
            <w:r w:rsidRPr="00BD2F1E">
              <w:t xml:space="preserve">Анализ, изготвен и съгласуван от правоспособно лице с компетентност в съответната област (важи в случаите на инвестиции за производство на електрическа и/или топлинна енергия или енергия за охлаждане и/или производство на биогорива и течни горива от биомаса).Представя се във формат </w:t>
            </w:r>
            <w:r w:rsidR="00B64BA1">
              <w:rPr>
                <w:lang w:val="en-US"/>
              </w:rPr>
              <w:t>.</w:t>
            </w:r>
            <w:r w:rsidR="00B64BA1" w:rsidRPr="00B64BA1">
              <w:t>pdf, .jpg</w:t>
            </w:r>
            <w:r w:rsidRPr="00BD2F1E">
              <w:t xml:space="preserve">. </w:t>
            </w:r>
            <w:r w:rsidRPr="00B64BA1">
              <w:rPr>
                <w:i/>
                <w:u w:val="single"/>
              </w:rPr>
              <w:t>Документ в ИСУН</w:t>
            </w:r>
            <w:r w:rsidR="00B64BA1" w:rsidRPr="00B64BA1">
              <w:rPr>
                <w:i/>
                <w:u w:val="single"/>
                <w:lang w:val="en-US"/>
              </w:rPr>
              <w:t xml:space="preserve"> </w:t>
            </w:r>
            <w:r w:rsidRPr="00B64BA1">
              <w:rPr>
                <w:i/>
                <w:u w:val="single"/>
              </w:rPr>
              <w:t>“Анализ, удостоверяващ подобряването на енергийната ефективност в предприятието изготвен и съгласуван от правоспособно лице“</w:t>
            </w:r>
            <w:r w:rsidR="004B2C91">
              <w:rPr>
                <w:i/>
                <w:u w:val="single"/>
              </w:rPr>
              <w:t>.</w:t>
            </w:r>
          </w:p>
          <w:p w:rsidR="00B64BA1" w:rsidRPr="00183EE2" w:rsidRDefault="00BD2F1E" w:rsidP="00183EE2">
            <w:pPr>
              <w:pStyle w:val="af0"/>
              <w:numPr>
                <w:ilvl w:val="0"/>
                <w:numId w:val="12"/>
              </w:numPr>
              <w:tabs>
                <w:tab w:val="left" w:pos="460"/>
              </w:tabs>
              <w:spacing w:before="120" w:after="120"/>
              <w:ind w:left="0" w:firstLine="0"/>
              <w:jc w:val="both"/>
              <w:rPr>
                <w:i/>
                <w:u w:val="single"/>
              </w:rPr>
            </w:pPr>
            <w:r w:rsidRPr="00BD2F1E">
              <w:t xml:space="preserve">Документ, удостоверяващ, че предприятието отговаря на изискванията за хигиена на храните/фуражите и тяхната безопасност, издаден от Българската агенция по безопасност на храните, в случай на производство и/или маркетинг на хранителни стоки/фуражи. Представя се във формат </w:t>
            </w:r>
            <w:r w:rsidR="00B64BA1" w:rsidRPr="00B64BA1">
              <w:t>.jpg, .jpeg, .pdf, .zip, .rar, .7z</w:t>
            </w:r>
            <w:r w:rsidRPr="00BD2F1E">
              <w:t>.</w:t>
            </w:r>
            <w:r w:rsidR="00B64BA1">
              <w:rPr>
                <w:lang w:val="en-US"/>
              </w:rPr>
              <w:t xml:space="preserve"> </w:t>
            </w:r>
            <w:r w:rsidR="00B64BA1" w:rsidRPr="00B64BA1">
              <w:rPr>
                <w:i/>
                <w:u w:val="single"/>
                <w:lang w:val="en-US"/>
              </w:rPr>
              <w:t>(</w:t>
            </w:r>
            <w:r w:rsidR="00B64BA1" w:rsidRPr="00B64BA1">
              <w:rPr>
                <w:i/>
                <w:u w:val="single"/>
              </w:rPr>
              <w:t>В ИСУН – Документ, удостоверяващ, че предприятието отговаря на изискванията за хигиена на храните/фуражите и тяхната безопасност, издаден от БАБХ</w:t>
            </w:r>
            <w:r w:rsidR="00B64BA1" w:rsidRPr="00B64BA1">
              <w:rPr>
                <w:i/>
                <w:u w:val="single"/>
                <w:shd w:val="clear" w:color="auto" w:fill="FFFFFF"/>
                <w:lang w:val="en-US"/>
              </w:rPr>
              <w:t>)</w:t>
            </w:r>
            <w:r w:rsidR="00B64BA1" w:rsidRPr="00B64BA1">
              <w:rPr>
                <w:i/>
                <w:u w:val="single"/>
                <w:shd w:val="clear" w:color="auto" w:fill="FFFFFF"/>
              </w:rPr>
              <w:t>.</w:t>
            </w:r>
          </w:p>
          <w:p w:rsidR="00B64BA1" w:rsidRPr="00B64BA1" w:rsidRDefault="00B64BA1" w:rsidP="00B64BA1">
            <w:pPr>
              <w:pStyle w:val="af0"/>
              <w:tabs>
                <w:tab w:val="left" w:pos="460"/>
              </w:tabs>
              <w:spacing w:before="120" w:after="120"/>
              <w:ind w:left="0"/>
              <w:jc w:val="both"/>
            </w:pPr>
          </w:p>
          <w:p w:rsidR="005B763B" w:rsidRPr="00183EE2" w:rsidRDefault="00BD2F1E" w:rsidP="00183EE2">
            <w:pPr>
              <w:pStyle w:val="af0"/>
              <w:tabs>
                <w:tab w:val="left" w:pos="460"/>
              </w:tabs>
              <w:spacing w:before="120" w:after="120"/>
              <w:ind w:left="0"/>
              <w:jc w:val="both"/>
            </w:pPr>
            <w:r w:rsidRPr="00BD2F1E">
              <w:rPr>
                <w:i/>
              </w:rPr>
              <w:t>Критерий 2 се доказ</w:t>
            </w:r>
            <w:r w:rsidR="00C97B93">
              <w:rPr>
                <w:i/>
              </w:rPr>
              <w:t>ва с описаните документи в т. 2</w:t>
            </w:r>
            <w:r w:rsidR="00C97B93">
              <w:rPr>
                <w:i/>
                <w:lang w:val="en-US"/>
              </w:rPr>
              <w:t>1</w:t>
            </w:r>
            <w:r w:rsidRPr="00BD2F1E">
              <w:rPr>
                <w:i/>
              </w:rPr>
              <w:t xml:space="preserve"> и </w:t>
            </w:r>
            <w:r w:rsidR="00C97B93">
              <w:rPr>
                <w:i/>
              </w:rPr>
              <w:t>т. 2</w:t>
            </w:r>
            <w:r w:rsidR="00C97B93">
              <w:rPr>
                <w:i/>
                <w:lang w:val="en-US"/>
              </w:rPr>
              <w:t>2</w:t>
            </w:r>
            <w:r w:rsidRPr="00BD2F1E">
              <w:rPr>
                <w:i/>
              </w:rPr>
              <w:t xml:space="preserve"> от </w:t>
            </w:r>
            <w:r w:rsidRPr="00BD2F1E">
              <w:rPr>
                <w:i/>
                <w:lang w:val="en-US"/>
              </w:rPr>
              <w:t>I</w:t>
            </w:r>
            <w:r w:rsidRPr="00BD2F1E">
              <w:rPr>
                <w:i/>
              </w:rPr>
              <w:t>. „Общи документи“</w:t>
            </w:r>
          </w:p>
        </w:tc>
      </w:tr>
    </w:tbl>
    <w:p w:rsidR="00B40904" w:rsidRPr="004F0443" w:rsidRDefault="00B40904" w:rsidP="00B40904">
      <w:pPr>
        <w:pStyle w:val="1"/>
        <w:rPr>
          <w:rFonts w:cs="Times New Roman"/>
          <w:color w:val="00B050"/>
          <w:szCs w:val="24"/>
        </w:rPr>
      </w:pPr>
      <w:bookmarkStart w:id="103" w:name="_Toc505614668"/>
      <w:bookmarkStart w:id="104" w:name="_Hlk509308808"/>
      <w:r w:rsidRPr="004F0443">
        <w:rPr>
          <w:rFonts w:cs="Times New Roman"/>
          <w:color w:val="00B050"/>
          <w:szCs w:val="24"/>
        </w:rPr>
        <w:lastRenderedPageBreak/>
        <w:t>25. Краен срок за подаване на проектните предложения:</w:t>
      </w:r>
      <w:bookmarkEnd w:id="103"/>
    </w:p>
    <w:tbl>
      <w:tblPr>
        <w:tblStyle w:val="a9"/>
        <w:tblW w:w="0" w:type="auto"/>
        <w:tblLook w:val="04A0" w:firstRow="1" w:lastRow="0" w:firstColumn="1" w:lastColumn="0" w:noHBand="0" w:noVBand="1"/>
      </w:tblPr>
      <w:tblGrid>
        <w:gridCol w:w="9212"/>
      </w:tblGrid>
      <w:tr w:rsidR="00B40904" w:rsidRPr="00D841D1" w:rsidTr="00B40904">
        <w:tc>
          <w:tcPr>
            <w:tcW w:w="9212" w:type="dxa"/>
          </w:tcPr>
          <w:bookmarkEnd w:id="104"/>
          <w:p w:rsidR="00B14E00" w:rsidRPr="00D54FC3" w:rsidRDefault="0036627E" w:rsidP="00D54FC3">
            <w:pPr>
              <w:pBdr>
                <w:top w:val="single" w:sz="4" w:space="1" w:color="auto"/>
                <w:left w:val="single" w:sz="4" w:space="4" w:color="auto"/>
                <w:bottom w:val="single" w:sz="4" w:space="1" w:color="auto"/>
                <w:right w:val="single" w:sz="4" w:space="4" w:color="auto"/>
              </w:pBdr>
              <w:spacing w:before="120" w:after="120"/>
              <w:jc w:val="both"/>
              <w:rPr>
                <w:rFonts w:ascii="Times New Roman" w:eastAsia="Calibri" w:hAnsi="Times New Roman" w:cs="Times New Roman"/>
                <w:sz w:val="24"/>
                <w:szCs w:val="24"/>
                <w:lang w:val="en-US"/>
              </w:rPr>
            </w:pPr>
            <w:r w:rsidRPr="0036627E">
              <w:rPr>
                <w:rFonts w:ascii="Times New Roman" w:eastAsia="Calibri" w:hAnsi="Times New Roman" w:cs="Times New Roman"/>
                <w:sz w:val="24"/>
                <w:szCs w:val="24"/>
              </w:rPr>
              <w:t xml:space="preserve">Ще се прилага процедура на подбор на проекти </w:t>
            </w:r>
            <w:r w:rsidRPr="0036627E">
              <w:rPr>
                <w:rFonts w:ascii="Times New Roman" w:eastAsia="Calibri" w:hAnsi="Times New Roman" w:cs="Times New Roman"/>
                <w:b/>
                <w:sz w:val="24"/>
                <w:szCs w:val="24"/>
              </w:rPr>
              <w:t xml:space="preserve">с </w:t>
            </w:r>
            <w:r w:rsidR="004F0443">
              <w:rPr>
                <w:rFonts w:ascii="Times New Roman" w:eastAsia="Calibri" w:hAnsi="Times New Roman" w:cs="Times New Roman"/>
                <w:b/>
                <w:color w:val="000000"/>
                <w:sz w:val="24"/>
                <w:szCs w:val="24"/>
              </w:rPr>
              <w:t>няколко</w:t>
            </w:r>
            <w:r w:rsidR="007D3B2D">
              <w:rPr>
                <w:rFonts w:ascii="Times New Roman" w:eastAsia="Calibri" w:hAnsi="Times New Roman" w:cs="Times New Roman"/>
                <w:b/>
                <w:color w:val="000000"/>
                <w:sz w:val="24"/>
                <w:szCs w:val="24"/>
              </w:rPr>
              <w:t xml:space="preserve"> </w:t>
            </w:r>
            <w:r w:rsidR="004F0443">
              <w:rPr>
                <w:rFonts w:ascii="Times New Roman" w:eastAsia="Calibri" w:hAnsi="Times New Roman" w:cs="Times New Roman"/>
                <w:b/>
                <w:sz w:val="24"/>
                <w:szCs w:val="24"/>
              </w:rPr>
              <w:t>крайни</w:t>
            </w:r>
            <w:r w:rsidR="000F1409">
              <w:rPr>
                <w:rFonts w:ascii="Times New Roman" w:eastAsia="Calibri" w:hAnsi="Times New Roman" w:cs="Times New Roman"/>
                <w:b/>
                <w:sz w:val="24"/>
                <w:szCs w:val="24"/>
              </w:rPr>
              <w:t xml:space="preserve"> срок</w:t>
            </w:r>
            <w:r w:rsidR="004F0443">
              <w:rPr>
                <w:rFonts w:ascii="Times New Roman" w:eastAsia="Calibri" w:hAnsi="Times New Roman" w:cs="Times New Roman"/>
                <w:b/>
                <w:sz w:val="24"/>
                <w:szCs w:val="24"/>
              </w:rPr>
              <w:t>а</w:t>
            </w:r>
            <w:r w:rsidR="003D7056">
              <w:rPr>
                <w:rFonts w:ascii="Times New Roman" w:eastAsia="Calibri" w:hAnsi="Times New Roman" w:cs="Times New Roman"/>
                <w:b/>
                <w:sz w:val="24"/>
                <w:szCs w:val="24"/>
              </w:rPr>
              <w:t xml:space="preserve"> </w:t>
            </w:r>
            <w:r w:rsidRPr="0036627E">
              <w:rPr>
                <w:rFonts w:ascii="Times New Roman" w:eastAsia="Calibri" w:hAnsi="Times New Roman" w:cs="Times New Roman"/>
                <w:b/>
                <w:sz w:val="24"/>
                <w:szCs w:val="24"/>
              </w:rPr>
              <w:t>за кандидатстване</w:t>
            </w:r>
            <w:r w:rsidRPr="0036627E">
              <w:rPr>
                <w:rFonts w:ascii="Times New Roman" w:eastAsia="Calibri" w:hAnsi="Times New Roman" w:cs="Times New Roman"/>
                <w:sz w:val="24"/>
                <w:szCs w:val="24"/>
              </w:rPr>
              <w:t>:</w:t>
            </w:r>
          </w:p>
          <w:p w:rsidR="00B14E00" w:rsidRDefault="00B14E00" w:rsidP="00B14E00">
            <w:pPr>
              <w:pStyle w:val="af0"/>
              <w:ind w:left="567" w:right="227"/>
              <w:jc w:val="both"/>
              <w:rPr>
                <w:u w:val="single"/>
                <w:lang w:val="en-US"/>
              </w:rPr>
            </w:pPr>
          </w:p>
          <w:p w:rsidR="00B14E00" w:rsidRDefault="00B16327" w:rsidP="00B14E00">
            <w:pPr>
              <w:pStyle w:val="af0"/>
              <w:ind w:left="567" w:right="227"/>
              <w:jc w:val="both"/>
              <w:rPr>
                <w:b/>
              </w:rPr>
            </w:pPr>
            <w:r>
              <w:rPr>
                <w:b/>
                <w:u w:val="single"/>
              </w:rPr>
              <w:t>Трети</w:t>
            </w:r>
            <w:r w:rsidR="00B14E00" w:rsidRPr="003B799C">
              <w:rPr>
                <w:b/>
                <w:u w:val="single"/>
              </w:rPr>
              <w:t xml:space="preserve"> период на прием</w:t>
            </w:r>
            <w:r w:rsidR="00B14E00">
              <w:t xml:space="preserve">: </w:t>
            </w:r>
            <w:r w:rsidR="00B14E00">
              <w:rPr>
                <w:b/>
              </w:rPr>
              <w:t>от</w:t>
            </w:r>
            <w:r w:rsidR="00B14E00">
              <w:t xml:space="preserve"> </w:t>
            </w:r>
            <w:r w:rsidR="003B799C">
              <w:rPr>
                <w:b/>
              </w:rPr>
              <w:t>2</w:t>
            </w:r>
            <w:r>
              <w:rPr>
                <w:b/>
                <w:lang w:val="en-US"/>
              </w:rPr>
              <w:t>8</w:t>
            </w:r>
            <w:r>
              <w:rPr>
                <w:b/>
              </w:rPr>
              <w:t>.11</w:t>
            </w:r>
            <w:r w:rsidR="00B14E00">
              <w:rPr>
                <w:b/>
              </w:rPr>
              <w:t>.2022 г</w:t>
            </w:r>
            <w:r w:rsidR="00B14E00">
              <w:t xml:space="preserve">. - </w:t>
            </w:r>
            <w:r w:rsidR="003B799C">
              <w:rPr>
                <w:b/>
              </w:rPr>
              <w:t xml:space="preserve">до 17:30 часа на </w:t>
            </w:r>
            <w:r>
              <w:rPr>
                <w:b/>
                <w:lang w:val="en-US"/>
              </w:rPr>
              <w:t>31</w:t>
            </w:r>
            <w:r w:rsidR="003B799C">
              <w:rPr>
                <w:b/>
              </w:rPr>
              <w:t>.0</w:t>
            </w:r>
            <w:r>
              <w:rPr>
                <w:b/>
                <w:lang w:val="en-US"/>
              </w:rPr>
              <w:t>1</w:t>
            </w:r>
            <w:r>
              <w:rPr>
                <w:b/>
              </w:rPr>
              <w:t>.2023</w:t>
            </w:r>
            <w:bookmarkStart w:id="105" w:name="_GoBack"/>
            <w:bookmarkEnd w:id="105"/>
            <w:r w:rsidR="00B14E00">
              <w:rPr>
                <w:b/>
              </w:rPr>
              <w:t xml:space="preserve"> г</w:t>
            </w:r>
            <w:r w:rsidR="00B14E00">
              <w:t>.</w:t>
            </w:r>
          </w:p>
          <w:p w:rsidR="0036627E" w:rsidRDefault="0036627E" w:rsidP="006138DD">
            <w:pPr>
              <w:jc w:val="both"/>
              <w:rPr>
                <w:rFonts w:ascii="Times New Roman" w:hAnsi="Times New Roman" w:cs="Times New Roman"/>
                <w:sz w:val="24"/>
                <w:szCs w:val="24"/>
              </w:rPr>
            </w:pPr>
          </w:p>
          <w:p w:rsidR="006138DD" w:rsidRPr="00D841D1" w:rsidRDefault="006138DD" w:rsidP="006138DD">
            <w:pPr>
              <w:jc w:val="both"/>
              <w:rPr>
                <w:rFonts w:ascii="Times New Roman" w:hAnsi="Times New Roman" w:cs="Times New Roman"/>
                <w:sz w:val="24"/>
                <w:szCs w:val="24"/>
              </w:rPr>
            </w:pPr>
            <w:r w:rsidRPr="00D841D1">
              <w:rPr>
                <w:rFonts w:ascii="Times New Roman" w:hAnsi="Times New Roman" w:cs="Times New Roman"/>
                <w:sz w:val="24"/>
                <w:szCs w:val="24"/>
              </w:rPr>
              <w:lastRenderedPageBreak/>
              <w:t xml:space="preserve">1. Производството по предоставяне на безвъзмездна финансова помощ чрез подбор започва в деня на публикуването на обява за откриване на съответната процедурата чрез подбор в ИСУН. </w:t>
            </w:r>
          </w:p>
          <w:p w:rsidR="00B02289" w:rsidRPr="00B02289" w:rsidRDefault="003A4136" w:rsidP="00B02289">
            <w:pPr>
              <w:jc w:val="both"/>
              <w:rPr>
                <w:rFonts w:ascii="Times New Roman" w:hAnsi="Times New Roman" w:cs="Times New Roman"/>
                <w:sz w:val="24"/>
                <w:szCs w:val="24"/>
              </w:rPr>
            </w:pPr>
            <w:r w:rsidRPr="00D841D1">
              <w:rPr>
                <w:rFonts w:ascii="Times New Roman" w:hAnsi="Times New Roman" w:cs="Times New Roman"/>
                <w:sz w:val="24"/>
                <w:szCs w:val="24"/>
              </w:rPr>
              <w:t>2.</w:t>
            </w:r>
            <w:r w:rsidR="003D7056">
              <w:rPr>
                <w:rFonts w:ascii="Times New Roman" w:hAnsi="Times New Roman" w:cs="Times New Roman"/>
                <w:sz w:val="24"/>
                <w:szCs w:val="24"/>
              </w:rPr>
              <w:t xml:space="preserve"> </w:t>
            </w:r>
            <w:r w:rsidR="00B02289" w:rsidRPr="00B02289">
              <w:rPr>
                <w:rFonts w:ascii="Times New Roman" w:hAnsi="Times New Roman" w:cs="Times New Roman"/>
                <w:sz w:val="24"/>
                <w:szCs w:val="24"/>
              </w:rPr>
              <w:t>Кандидатите могат да задават допълнителни въпроси и да искат разяснения във връзка с Условията за кандидатстване до 3 седмици преди крайния срок за подаване на проектни предложения. Допълнителни въпроси могат да се задават само по електронната поща, посочена по-долу, като ясно се посочва наименованието на процедурата за подбор на проекти:</w:t>
            </w:r>
          </w:p>
          <w:p w:rsidR="000F1409" w:rsidRPr="000F1409" w:rsidRDefault="00B02289" w:rsidP="000F1409">
            <w:pPr>
              <w:jc w:val="both"/>
              <w:rPr>
                <w:rFonts w:ascii="Times New Roman" w:hAnsi="Times New Roman" w:cs="Times New Roman"/>
                <w:sz w:val="24"/>
                <w:szCs w:val="24"/>
              </w:rPr>
            </w:pPr>
            <w:r w:rsidRPr="00B02289">
              <w:rPr>
                <w:rFonts w:ascii="Times New Roman" w:hAnsi="Times New Roman" w:cs="Times New Roman"/>
                <w:sz w:val="24"/>
                <w:szCs w:val="24"/>
              </w:rPr>
              <w:t xml:space="preserve">Адрес на електронна поща: </w:t>
            </w:r>
            <w:hyperlink r:id="rId21" w:history="1">
              <w:r w:rsidR="000F1409" w:rsidRPr="000F1409">
                <w:rPr>
                  <w:rStyle w:val="ab"/>
                  <w:rFonts w:ascii="Times New Roman" w:hAnsi="Times New Roman" w:cs="Times New Roman"/>
                  <w:sz w:val="24"/>
                  <w:szCs w:val="24"/>
                  <w:lang w:val="en-US"/>
                </w:rPr>
                <w:t>mig_glavinitsa_sitovo@abv.bg</w:t>
              </w:r>
            </w:hyperlink>
          </w:p>
          <w:p w:rsidR="00B02289" w:rsidRPr="00B02289" w:rsidRDefault="00B02289" w:rsidP="00B02289">
            <w:pPr>
              <w:jc w:val="both"/>
              <w:rPr>
                <w:rFonts w:ascii="Times New Roman" w:hAnsi="Times New Roman" w:cs="Times New Roman"/>
                <w:sz w:val="24"/>
                <w:szCs w:val="24"/>
              </w:rPr>
            </w:pPr>
          </w:p>
          <w:p w:rsidR="00B02289" w:rsidRPr="00B02289" w:rsidRDefault="00B02289" w:rsidP="00B02289">
            <w:pPr>
              <w:jc w:val="both"/>
              <w:rPr>
                <w:rFonts w:ascii="Times New Roman" w:hAnsi="Times New Roman" w:cs="Times New Roman"/>
                <w:sz w:val="24"/>
                <w:szCs w:val="24"/>
              </w:rPr>
            </w:pPr>
            <w:r w:rsidRPr="00E71DDC">
              <w:rPr>
                <w:rFonts w:ascii="Times New Roman" w:hAnsi="Times New Roman" w:cs="Times New Roman"/>
                <w:sz w:val="24"/>
                <w:szCs w:val="24"/>
              </w:rPr>
              <w:t xml:space="preserve">Отговорите на въпросите на кандидатите се публикуват на интернет страницата на МИГ – </w:t>
            </w:r>
            <w:hyperlink r:id="rId22" w:history="1">
              <w:r w:rsidR="000F1409" w:rsidRPr="00E71DDC">
                <w:rPr>
                  <w:rStyle w:val="ab"/>
                  <w:rFonts w:ascii="Times New Roman" w:hAnsi="Times New Roman" w:cs="Times New Roman"/>
                </w:rPr>
                <w:t>https://www.mig.glavinitsa-sitovo.org/bg/</w:t>
              </w:r>
            </w:hyperlink>
            <w:r w:rsidR="000F1409" w:rsidRPr="00E71DDC">
              <w:rPr>
                <w:rFonts w:ascii="Times New Roman" w:hAnsi="Times New Roman" w:cs="Times New Roman"/>
                <w:sz w:val="24"/>
                <w:szCs w:val="24"/>
              </w:rPr>
              <w:t>,</w:t>
            </w:r>
            <w:r w:rsidR="000F1409">
              <w:rPr>
                <w:rFonts w:ascii="Times New Roman" w:hAnsi="Times New Roman" w:cs="Times New Roman"/>
                <w:sz w:val="24"/>
                <w:szCs w:val="24"/>
              </w:rPr>
              <w:t xml:space="preserve"> </w:t>
            </w:r>
            <w:r w:rsidRPr="00B02289">
              <w:rPr>
                <w:rFonts w:ascii="Times New Roman" w:hAnsi="Times New Roman" w:cs="Times New Roman"/>
                <w:sz w:val="24"/>
                <w:szCs w:val="24"/>
              </w:rPr>
              <w:t xml:space="preserve">както и в ИСУН 2020 в 10-дневен срок от получаването им, но не по-късно от две седмици преди изтичането на срока за кандидатстване.  </w:t>
            </w:r>
          </w:p>
          <w:p w:rsidR="00B02289" w:rsidRPr="00B02289" w:rsidRDefault="00B02289" w:rsidP="00B02289">
            <w:pPr>
              <w:jc w:val="both"/>
              <w:rPr>
                <w:rFonts w:ascii="Times New Roman" w:hAnsi="Times New Roman" w:cs="Times New Roman"/>
                <w:sz w:val="24"/>
                <w:szCs w:val="24"/>
              </w:rPr>
            </w:pPr>
            <w:r w:rsidRPr="00B02289">
              <w:rPr>
                <w:rFonts w:ascii="Times New Roman" w:hAnsi="Times New Roman" w:cs="Times New Roman"/>
                <w:sz w:val="24"/>
                <w:szCs w:val="24"/>
              </w:rPr>
              <w:t xml:space="preserve">Разясненията се дават по отношение на Условията за кандидатстване, не могат да съдържат становище относно качеството на проектното предложение и са задължителни за всички кандидати. </w:t>
            </w:r>
          </w:p>
          <w:p w:rsidR="00B02289" w:rsidRPr="00B02289" w:rsidRDefault="00B02289" w:rsidP="00B02289">
            <w:pPr>
              <w:jc w:val="both"/>
              <w:rPr>
                <w:rFonts w:ascii="Times New Roman" w:hAnsi="Times New Roman" w:cs="Times New Roman"/>
                <w:sz w:val="24"/>
                <w:szCs w:val="24"/>
              </w:rPr>
            </w:pPr>
          </w:p>
          <w:p w:rsidR="00B02289" w:rsidRDefault="00B02289" w:rsidP="00B02289">
            <w:pPr>
              <w:jc w:val="both"/>
              <w:rPr>
                <w:rFonts w:ascii="Times New Roman" w:hAnsi="Times New Roman" w:cs="Times New Roman"/>
                <w:sz w:val="24"/>
                <w:szCs w:val="24"/>
              </w:rPr>
            </w:pPr>
            <w:r w:rsidRPr="00B02289">
              <w:rPr>
                <w:rFonts w:ascii="Times New Roman" w:hAnsi="Times New Roman" w:cs="Times New Roman"/>
                <w:sz w:val="24"/>
                <w:szCs w:val="24"/>
              </w:rPr>
              <w:t xml:space="preserve">Няма да бъдат предоставяни отговори на въпроси, зададени по телефона. </w:t>
            </w:r>
          </w:p>
          <w:p w:rsidR="00B40904" w:rsidRDefault="003A4136" w:rsidP="00B02289">
            <w:pPr>
              <w:jc w:val="both"/>
              <w:rPr>
                <w:rFonts w:ascii="Times New Roman" w:hAnsi="Times New Roman" w:cs="Times New Roman"/>
                <w:sz w:val="24"/>
                <w:szCs w:val="24"/>
              </w:rPr>
            </w:pPr>
            <w:r w:rsidRPr="00D841D1">
              <w:rPr>
                <w:rFonts w:ascii="Times New Roman" w:hAnsi="Times New Roman" w:cs="Times New Roman"/>
                <w:sz w:val="24"/>
                <w:szCs w:val="24"/>
              </w:rPr>
              <w:t xml:space="preserve">3. </w:t>
            </w:r>
            <w:r w:rsidR="008E6346">
              <w:rPr>
                <w:rFonts w:ascii="Times New Roman" w:hAnsi="Times New Roman" w:cs="Times New Roman"/>
                <w:sz w:val="24"/>
                <w:szCs w:val="24"/>
              </w:rPr>
              <w:t>В т.11 от Формуляра за кандидатстване кандидатите е необходимо да попълнят следната информация, необходима за оценка на проектното предложение:</w:t>
            </w:r>
          </w:p>
          <w:p w:rsidR="008E6346" w:rsidRPr="008E6346" w:rsidRDefault="008E6346" w:rsidP="008E6346">
            <w:pPr>
              <w:jc w:val="both"/>
              <w:rPr>
                <w:rFonts w:ascii="Times New Roman" w:hAnsi="Times New Roman" w:cs="Times New Roman"/>
                <w:sz w:val="24"/>
                <w:szCs w:val="24"/>
              </w:rPr>
            </w:pPr>
            <w:r w:rsidRPr="008E6346">
              <w:rPr>
                <w:rFonts w:ascii="Times New Roman" w:hAnsi="Times New Roman" w:cs="Times New Roman"/>
                <w:sz w:val="24"/>
                <w:szCs w:val="24"/>
              </w:rPr>
              <w:t>1. наименование на проектното предложение;</w:t>
            </w:r>
          </w:p>
          <w:p w:rsidR="008E6346" w:rsidRPr="008E6346" w:rsidRDefault="008E6346" w:rsidP="008E6346">
            <w:pPr>
              <w:jc w:val="both"/>
              <w:rPr>
                <w:rFonts w:ascii="Times New Roman" w:hAnsi="Times New Roman" w:cs="Times New Roman"/>
                <w:sz w:val="24"/>
                <w:szCs w:val="24"/>
              </w:rPr>
            </w:pPr>
            <w:r w:rsidRPr="008E6346">
              <w:rPr>
                <w:rFonts w:ascii="Times New Roman" w:hAnsi="Times New Roman" w:cs="Times New Roman"/>
                <w:sz w:val="24"/>
                <w:szCs w:val="24"/>
              </w:rPr>
              <w:t>2. данни за кандидата: ЕИК, ЕГН, банкова сметка, правно-организационна форма на лицето, пол на собственика/управителя, възраст на собственика/управителя, брой на работните места, които ще бъдат осигурени чрез осъществяването на проекта, сектор на основната дейност по Класификацията на икономическите дейности (КИД) на юридическото лице;</w:t>
            </w:r>
          </w:p>
          <w:p w:rsidR="008E6346" w:rsidRPr="008E6346" w:rsidRDefault="008E6346" w:rsidP="008E6346">
            <w:pPr>
              <w:jc w:val="both"/>
              <w:rPr>
                <w:rFonts w:ascii="Times New Roman" w:hAnsi="Times New Roman" w:cs="Times New Roman"/>
                <w:sz w:val="24"/>
                <w:szCs w:val="24"/>
              </w:rPr>
            </w:pPr>
            <w:r w:rsidRPr="008E6346">
              <w:rPr>
                <w:rFonts w:ascii="Times New Roman" w:hAnsi="Times New Roman" w:cs="Times New Roman"/>
                <w:sz w:val="24"/>
                <w:szCs w:val="24"/>
              </w:rPr>
              <w:t>3. място на извършване на инвестицията (област, община, УПИ, имот, парцел, отдел, подотдел и др.);</w:t>
            </w:r>
          </w:p>
          <w:p w:rsidR="008E6346" w:rsidRPr="008E6346" w:rsidRDefault="008E6346" w:rsidP="008E6346">
            <w:pPr>
              <w:jc w:val="both"/>
              <w:rPr>
                <w:rFonts w:ascii="Times New Roman" w:hAnsi="Times New Roman" w:cs="Times New Roman"/>
                <w:sz w:val="24"/>
                <w:szCs w:val="24"/>
              </w:rPr>
            </w:pPr>
            <w:r w:rsidRPr="008E6346">
              <w:rPr>
                <w:rFonts w:ascii="Times New Roman" w:hAnsi="Times New Roman" w:cs="Times New Roman"/>
                <w:sz w:val="24"/>
                <w:szCs w:val="24"/>
              </w:rPr>
              <w:t>4. декларативна част;</w:t>
            </w:r>
          </w:p>
          <w:p w:rsidR="008E6346" w:rsidRPr="008E6346" w:rsidRDefault="008E6346" w:rsidP="008E6346">
            <w:pPr>
              <w:jc w:val="both"/>
              <w:rPr>
                <w:rFonts w:ascii="Times New Roman" w:hAnsi="Times New Roman" w:cs="Times New Roman"/>
                <w:sz w:val="24"/>
                <w:szCs w:val="24"/>
              </w:rPr>
            </w:pPr>
            <w:r w:rsidRPr="008E6346">
              <w:rPr>
                <w:rFonts w:ascii="Times New Roman" w:hAnsi="Times New Roman" w:cs="Times New Roman"/>
                <w:sz w:val="24"/>
                <w:szCs w:val="24"/>
              </w:rPr>
              <w:t>5. стойност на разходите, за които се кандидатства;</w:t>
            </w:r>
          </w:p>
          <w:p w:rsidR="008E6346" w:rsidRPr="008E6346" w:rsidRDefault="008E6346" w:rsidP="008E6346">
            <w:pPr>
              <w:jc w:val="both"/>
              <w:rPr>
                <w:rFonts w:ascii="Times New Roman" w:hAnsi="Times New Roman" w:cs="Times New Roman"/>
                <w:sz w:val="24"/>
                <w:szCs w:val="24"/>
              </w:rPr>
            </w:pPr>
            <w:r w:rsidRPr="008E6346">
              <w:rPr>
                <w:rFonts w:ascii="Times New Roman" w:hAnsi="Times New Roman" w:cs="Times New Roman"/>
                <w:sz w:val="24"/>
                <w:szCs w:val="24"/>
              </w:rPr>
              <w:t>6. стойност на субсидията, за която се кандидатства;</w:t>
            </w:r>
          </w:p>
          <w:p w:rsidR="008E6346" w:rsidRPr="008E6346" w:rsidRDefault="008E6346" w:rsidP="008E6346">
            <w:pPr>
              <w:jc w:val="both"/>
              <w:rPr>
                <w:rFonts w:ascii="Times New Roman" w:hAnsi="Times New Roman" w:cs="Times New Roman"/>
                <w:sz w:val="24"/>
                <w:szCs w:val="24"/>
              </w:rPr>
            </w:pPr>
            <w:r w:rsidRPr="008E6346">
              <w:rPr>
                <w:rFonts w:ascii="Times New Roman" w:hAnsi="Times New Roman" w:cs="Times New Roman"/>
                <w:sz w:val="24"/>
                <w:szCs w:val="24"/>
              </w:rPr>
              <w:t>7. стойност на разходите и субсидията на междинното плащане, в случай че се кандидатства за такова;</w:t>
            </w:r>
          </w:p>
          <w:p w:rsidR="008E6346" w:rsidRPr="008E6346" w:rsidRDefault="008E6346" w:rsidP="008E6346">
            <w:pPr>
              <w:jc w:val="both"/>
              <w:rPr>
                <w:rFonts w:ascii="Times New Roman" w:hAnsi="Times New Roman" w:cs="Times New Roman"/>
                <w:sz w:val="24"/>
                <w:szCs w:val="24"/>
              </w:rPr>
            </w:pPr>
            <w:r w:rsidRPr="008E6346">
              <w:rPr>
                <w:rFonts w:ascii="Times New Roman" w:hAnsi="Times New Roman" w:cs="Times New Roman"/>
                <w:sz w:val="24"/>
                <w:szCs w:val="24"/>
              </w:rPr>
              <w:t>8. сектор на дейността, за която се кандидатства по КИД;</w:t>
            </w:r>
          </w:p>
          <w:p w:rsidR="008E6346" w:rsidRPr="00D841D1" w:rsidRDefault="008E6346" w:rsidP="008E6346">
            <w:pPr>
              <w:jc w:val="both"/>
              <w:rPr>
                <w:rFonts w:ascii="Times New Roman" w:hAnsi="Times New Roman" w:cs="Times New Roman"/>
                <w:sz w:val="24"/>
                <w:szCs w:val="24"/>
              </w:rPr>
            </w:pPr>
            <w:r w:rsidRPr="008E6346">
              <w:rPr>
                <w:rFonts w:ascii="Times New Roman" w:hAnsi="Times New Roman" w:cs="Times New Roman"/>
                <w:sz w:val="24"/>
                <w:szCs w:val="24"/>
              </w:rPr>
              <w:t>9. код на референтен разход, за който се кандидатства.</w:t>
            </w:r>
          </w:p>
        </w:tc>
      </w:tr>
    </w:tbl>
    <w:p w:rsidR="00B40904" w:rsidRPr="004F0443" w:rsidRDefault="00B40904" w:rsidP="00B40904">
      <w:pPr>
        <w:pStyle w:val="1"/>
        <w:jc w:val="both"/>
        <w:rPr>
          <w:color w:val="00B050"/>
          <w:szCs w:val="24"/>
        </w:rPr>
      </w:pPr>
      <w:bookmarkStart w:id="106" w:name="_Toc505614669"/>
      <w:bookmarkStart w:id="107" w:name="_Hlk509308826"/>
      <w:r w:rsidRPr="004F0443">
        <w:rPr>
          <w:color w:val="00B050"/>
          <w:szCs w:val="24"/>
        </w:rPr>
        <w:lastRenderedPageBreak/>
        <w:t>26. Адрес за подаване на проектните предложения/концепциите за проектни предложения:</w:t>
      </w:r>
      <w:bookmarkEnd w:id="106"/>
    </w:p>
    <w:tbl>
      <w:tblPr>
        <w:tblStyle w:val="a9"/>
        <w:tblW w:w="0" w:type="auto"/>
        <w:tblLook w:val="04A0" w:firstRow="1" w:lastRow="0" w:firstColumn="1" w:lastColumn="0" w:noHBand="0" w:noVBand="1"/>
      </w:tblPr>
      <w:tblGrid>
        <w:gridCol w:w="9212"/>
      </w:tblGrid>
      <w:tr w:rsidR="00B40904" w:rsidRPr="00FA06F8" w:rsidTr="00B40904">
        <w:tc>
          <w:tcPr>
            <w:tcW w:w="9212" w:type="dxa"/>
          </w:tcPr>
          <w:p w:rsidR="00B40904" w:rsidRPr="00FA06F8" w:rsidRDefault="00FA06F8" w:rsidP="00FA06F8">
            <w:pPr>
              <w:pBdr>
                <w:top w:val="single" w:sz="4" w:space="1" w:color="auto"/>
                <w:left w:val="single" w:sz="4" w:space="4" w:color="auto"/>
                <w:bottom w:val="single" w:sz="4" w:space="1" w:color="auto"/>
                <w:right w:val="single" w:sz="4" w:space="4" w:color="auto"/>
              </w:pBdr>
              <w:spacing w:after="360"/>
              <w:contextualSpacing/>
              <w:jc w:val="both"/>
              <w:rPr>
                <w:rFonts w:ascii="Times New Roman" w:eastAsia="Calibri" w:hAnsi="Times New Roman" w:cs="Times New Roman"/>
                <w:b/>
                <w:sz w:val="24"/>
                <w:szCs w:val="24"/>
              </w:rPr>
            </w:pPr>
            <w:bookmarkStart w:id="108" w:name="_Hlk512323123"/>
            <w:bookmarkEnd w:id="107"/>
            <w:r w:rsidRPr="00FA06F8">
              <w:rPr>
                <w:rFonts w:ascii="Times New Roman" w:eastAsia="Calibri" w:hAnsi="Times New Roman" w:cs="Times New Roman"/>
                <w:sz w:val="24"/>
                <w:szCs w:val="24"/>
              </w:rPr>
              <w:t xml:space="preserve">Проектните предложения по настоящата процедура се подават по изцяло електронен път чрез ИСУН 2020  на следния интернет адрес: </w:t>
            </w:r>
            <w:hyperlink r:id="rId23" w:history="1">
              <w:r w:rsidRPr="00FA06F8">
                <w:rPr>
                  <w:rFonts w:ascii="Times New Roman" w:eastAsia="Calibri" w:hAnsi="Times New Roman" w:cs="Times New Roman"/>
                  <w:color w:val="0563C1"/>
                  <w:sz w:val="24"/>
                  <w:szCs w:val="24"/>
                  <w:u w:val="single"/>
                </w:rPr>
                <w:t>https://eumis2020.government.bg</w:t>
              </w:r>
            </w:hyperlink>
            <w:r w:rsidRPr="00FA06F8">
              <w:rPr>
                <w:rFonts w:ascii="Times New Roman" w:eastAsia="Calibri" w:hAnsi="Times New Roman" w:cs="Times New Roman"/>
                <w:sz w:val="24"/>
                <w:szCs w:val="24"/>
              </w:rPr>
              <w:t>.</w:t>
            </w:r>
            <w:bookmarkEnd w:id="108"/>
          </w:p>
        </w:tc>
      </w:tr>
    </w:tbl>
    <w:p w:rsidR="00B40904" w:rsidRPr="004F0443" w:rsidRDefault="00B40904" w:rsidP="00B40904">
      <w:pPr>
        <w:pStyle w:val="1"/>
        <w:jc w:val="both"/>
        <w:rPr>
          <w:rFonts w:cs="Times New Roman"/>
          <w:color w:val="00B050"/>
          <w:szCs w:val="24"/>
        </w:rPr>
      </w:pPr>
      <w:bookmarkStart w:id="109" w:name="_Toc505614670"/>
      <w:bookmarkStart w:id="110" w:name="_Hlk509308845"/>
      <w:r w:rsidRPr="004F0443">
        <w:rPr>
          <w:rFonts w:cs="Times New Roman"/>
          <w:color w:val="00B050"/>
          <w:szCs w:val="24"/>
        </w:rPr>
        <w:lastRenderedPageBreak/>
        <w:t>27. Допълнителна информация:</w:t>
      </w:r>
      <w:bookmarkEnd w:id="109"/>
    </w:p>
    <w:p w:rsidR="00512FF4" w:rsidRPr="004F0443" w:rsidRDefault="00512FF4" w:rsidP="00FA06F8">
      <w:pPr>
        <w:pStyle w:val="1"/>
        <w:spacing w:before="120"/>
        <w:jc w:val="both"/>
        <w:rPr>
          <w:rFonts w:cs="Times New Roman"/>
          <w:color w:val="00B050"/>
          <w:szCs w:val="24"/>
        </w:rPr>
      </w:pPr>
      <w:bookmarkStart w:id="111" w:name="_Toc505614671"/>
      <w:bookmarkStart w:id="112" w:name="_Hlk509308864"/>
      <w:bookmarkEnd w:id="110"/>
      <w:r w:rsidRPr="004F0443">
        <w:rPr>
          <w:rFonts w:cs="Times New Roman"/>
          <w:color w:val="00B050"/>
          <w:szCs w:val="24"/>
        </w:rPr>
        <w:t>27.1. Процедура за уведомяване на неодобрени и одобрени кандидати и сключване на административни договори за предоставяне на безвъзмездна финансова помощ:</w:t>
      </w:r>
      <w:bookmarkEnd w:id="111"/>
    </w:p>
    <w:tbl>
      <w:tblPr>
        <w:tblStyle w:val="a9"/>
        <w:tblW w:w="0" w:type="auto"/>
        <w:tblLook w:val="04A0" w:firstRow="1" w:lastRow="0" w:firstColumn="1" w:lastColumn="0" w:noHBand="0" w:noVBand="1"/>
      </w:tblPr>
      <w:tblGrid>
        <w:gridCol w:w="9212"/>
      </w:tblGrid>
      <w:tr w:rsidR="00512FF4" w:rsidRPr="00AA707E" w:rsidTr="00683B60">
        <w:tc>
          <w:tcPr>
            <w:tcW w:w="9212" w:type="dxa"/>
          </w:tcPr>
          <w:bookmarkEnd w:id="112"/>
          <w:p w:rsidR="00FA06F8" w:rsidRPr="00FA06F8" w:rsidRDefault="00FA06F8" w:rsidP="00FA06F8">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sz w:val="24"/>
                <w:szCs w:val="24"/>
              </w:rPr>
            </w:pPr>
            <w:r w:rsidRPr="00FA06F8">
              <w:rPr>
                <w:rFonts w:ascii="Times New Roman" w:eastAsia="Calibri" w:hAnsi="Times New Roman" w:cs="Times New Roman"/>
                <w:sz w:val="24"/>
                <w:szCs w:val="24"/>
              </w:rPr>
              <w:t>Работата на Комисията за подбор на МИГ приключва с оценителен доклад до ръководителя на Управляващия орган. Оценителният доклад се генерира в ИСУН 2020. Оценителният доклад се подписва от председателя, секретаря  и от всички членове на комисията. Оценителният доклад се одобрява от УС на МИГ. МИГ прикачва в ИСУН 2020 всички документи, свързани с процеса на оценка (вкл. и доклада) и уведомява УО за това. Оценителният доклад включва:</w:t>
            </w:r>
          </w:p>
          <w:p w:rsidR="00FA06F8" w:rsidRPr="00FA06F8" w:rsidRDefault="00FA06F8" w:rsidP="00FA06F8">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sz w:val="24"/>
                <w:szCs w:val="24"/>
              </w:rPr>
            </w:pPr>
            <w:r w:rsidRPr="00FA06F8">
              <w:rPr>
                <w:rFonts w:ascii="Times New Roman" w:eastAsia="Calibri" w:hAnsi="Times New Roman" w:cs="Times New Roman"/>
                <w:sz w:val="24"/>
                <w:szCs w:val="24"/>
              </w:rPr>
              <w:t xml:space="preserve">1.копие на заповедта за назначаване на комисията и на заповедите за изменението й, ако има такива; декларации за липса на конфликт на интереси и поверителност, подписани от председателя, секретаря/секретарите, всички членове на Комисията с право на глас, помощник-оценителите и наблюдателите; </w:t>
            </w:r>
          </w:p>
          <w:p w:rsidR="00FA06F8" w:rsidRPr="00FA06F8" w:rsidRDefault="00FA06F8" w:rsidP="00FA06F8">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sz w:val="24"/>
                <w:szCs w:val="24"/>
              </w:rPr>
            </w:pPr>
            <w:r w:rsidRPr="00FA06F8">
              <w:rPr>
                <w:rFonts w:ascii="Times New Roman" w:eastAsia="Calibri" w:hAnsi="Times New Roman" w:cs="Times New Roman"/>
                <w:sz w:val="24"/>
                <w:szCs w:val="24"/>
              </w:rPr>
              <w:t xml:space="preserve">2. разясненията, които са предоставяни на кандидатите преди представянето на проектните предложения; </w:t>
            </w:r>
          </w:p>
          <w:p w:rsidR="00FA06F8" w:rsidRPr="00FA06F8" w:rsidRDefault="00FA06F8" w:rsidP="00FA06F8">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sz w:val="24"/>
                <w:szCs w:val="24"/>
              </w:rPr>
            </w:pPr>
            <w:r w:rsidRPr="00FA06F8">
              <w:rPr>
                <w:rFonts w:ascii="Times New Roman" w:eastAsia="Calibri" w:hAnsi="Times New Roman" w:cs="Times New Roman"/>
                <w:sz w:val="24"/>
                <w:szCs w:val="24"/>
              </w:rPr>
              <w:t>3. кореспонденцията, водена с кандидатите по време на оценителния процес ;</w:t>
            </w:r>
          </w:p>
          <w:p w:rsidR="00FA06F8" w:rsidRPr="00FA06F8" w:rsidRDefault="00FA06F8" w:rsidP="00FA06F8">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sz w:val="24"/>
                <w:szCs w:val="24"/>
              </w:rPr>
            </w:pPr>
            <w:r w:rsidRPr="00FA06F8">
              <w:rPr>
                <w:rFonts w:ascii="Times New Roman" w:eastAsia="Calibri" w:hAnsi="Times New Roman" w:cs="Times New Roman"/>
                <w:sz w:val="24"/>
                <w:szCs w:val="24"/>
              </w:rPr>
              <w:t>4. кореспонденция с компетентните органи/институции (ако има такава);</w:t>
            </w:r>
          </w:p>
          <w:p w:rsidR="00FA06F8" w:rsidRPr="00FA06F8" w:rsidRDefault="00FA06F8" w:rsidP="00FA06F8">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sz w:val="24"/>
                <w:szCs w:val="24"/>
              </w:rPr>
            </w:pPr>
            <w:r w:rsidRPr="00FA06F8">
              <w:rPr>
                <w:rFonts w:ascii="Times New Roman" w:eastAsia="Calibri" w:hAnsi="Times New Roman" w:cs="Times New Roman"/>
                <w:sz w:val="24"/>
                <w:szCs w:val="24"/>
              </w:rPr>
              <w:t>5. протоколи от отделните етапи на оценката, подписани от участвалите в съответния етап на оценка лица;</w:t>
            </w:r>
          </w:p>
          <w:p w:rsidR="00FA06F8" w:rsidRPr="0018385B" w:rsidRDefault="00FA06F8" w:rsidP="00FA06F8">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sz w:val="24"/>
                <w:szCs w:val="24"/>
                <w:lang w:val="en-US"/>
              </w:rPr>
            </w:pPr>
            <w:r w:rsidRPr="00FA06F8">
              <w:rPr>
                <w:rFonts w:ascii="Times New Roman" w:eastAsia="Calibri" w:hAnsi="Times New Roman" w:cs="Times New Roman"/>
                <w:sz w:val="24"/>
                <w:szCs w:val="24"/>
              </w:rPr>
              <w:t>6. други документи, ако е приложимо.</w:t>
            </w:r>
          </w:p>
          <w:p w:rsidR="00FA06F8" w:rsidRPr="00FA06F8" w:rsidRDefault="00FA06F8" w:rsidP="00FA06F8">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sz w:val="24"/>
                <w:szCs w:val="24"/>
              </w:rPr>
            </w:pPr>
            <w:r w:rsidRPr="00FA06F8">
              <w:rPr>
                <w:rFonts w:ascii="Times New Roman" w:eastAsia="Calibri" w:hAnsi="Times New Roman" w:cs="Times New Roman"/>
                <w:sz w:val="24"/>
                <w:szCs w:val="24"/>
              </w:rPr>
              <w:t>Към оценителния доклад се прилагат:</w:t>
            </w:r>
          </w:p>
          <w:p w:rsidR="00FA06F8" w:rsidRPr="00FA06F8" w:rsidRDefault="00FA06F8" w:rsidP="00FA06F8">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sz w:val="24"/>
                <w:szCs w:val="24"/>
              </w:rPr>
            </w:pPr>
            <w:r w:rsidRPr="00FA06F8">
              <w:rPr>
                <w:rFonts w:ascii="Times New Roman" w:eastAsia="Calibri" w:hAnsi="Times New Roman" w:cs="Times New Roman"/>
                <w:sz w:val="24"/>
                <w:szCs w:val="24"/>
              </w:rPr>
              <w:t>1. списък на предложените за финансиране проектни предложения, подредени по реда на тяхното класиране и размера на безвъзмездната финансова помощ, която да бъде предоставена за всеки от тях;</w:t>
            </w:r>
          </w:p>
          <w:p w:rsidR="00FA06F8" w:rsidRPr="00FA06F8" w:rsidRDefault="00FA06F8" w:rsidP="00FA06F8">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sz w:val="24"/>
                <w:szCs w:val="24"/>
              </w:rPr>
            </w:pPr>
            <w:r w:rsidRPr="00FA06F8">
              <w:rPr>
                <w:rFonts w:ascii="Times New Roman" w:eastAsia="Calibri" w:hAnsi="Times New Roman" w:cs="Times New Roman"/>
                <w:sz w:val="24"/>
                <w:szCs w:val="24"/>
              </w:rPr>
              <w:t>2. списък с резервните проектни предложения, които успешно са преминали оценяването, но за които не достига финансиране, подредени по реда на тяхното класиране;</w:t>
            </w:r>
          </w:p>
          <w:p w:rsidR="00FA06F8" w:rsidRPr="00FA06F8" w:rsidRDefault="00FA06F8" w:rsidP="00FA06F8">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sz w:val="24"/>
                <w:szCs w:val="24"/>
              </w:rPr>
            </w:pPr>
            <w:r w:rsidRPr="00FA06F8">
              <w:rPr>
                <w:rFonts w:ascii="Times New Roman" w:eastAsia="Calibri" w:hAnsi="Times New Roman" w:cs="Times New Roman"/>
                <w:sz w:val="24"/>
                <w:szCs w:val="24"/>
              </w:rPr>
              <w:t>3. списък на предложените за отхвърляне проектни предложения и основанието за отхвърлянето им.</w:t>
            </w:r>
          </w:p>
          <w:p w:rsidR="00FA06F8" w:rsidRPr="00FA06F8" w:rsidRDefault="00FA06F8" w:rsidP="00FA06F8">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sz w:val="24"/>
                <w:szCs w:val="24"/>
              </w:rPr>
            </w:pPr>
            <w:r w:rsidRPr="00FA06F8">
              <w:rPr>
                <w:rFonts w:ascii="Times New Roman" w:eastAsia="Calibri" w:hAnsi="Times New Roman" w:cs="Times New Roman"/>
                <w:sz w:val="24"/>
                <w:szCs w:val="24"/>
              </w:rPr>
              <w:t>4. списък на оттеглените по време на оценката проектни предложения.</w:t>
            </w:r>
          </w:p>
          <w:p w:rsidR="00FA06F8" w:rsidRPr="00FA06F8" w:rsidRDefault="00FA06F8" w:rsidP="00FA06F8">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sz w:val="24"/>
                <w:szCs w:val="24"/>
              </w:rPr>
            </w:pPr>
          </w:p>
          <w:p w:rsidR="00FA06F8" w:rsidRPr="00FA06F8" w:rsidRDefault="00FA06F8" w:rsidP="00FA06F8">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sz w:val="24"/>
                <w:szCs w:val="24"/>
              </w:rPr>
            </w:pPr>
            <w:r w:rsidRPr="00FA06F8">
              <w:rPr>
                <w:rFonts w:ascii="Times New Roman" w:eastAsia="Calibri" w:hAnsi="Times New Roman" w:cs="Times New Roman"/>
                <w:sz w:val="24"/>
                <w:szCs w:val="24"/>
              </w:rPr>
              <w:t>Ръководителят на Управляващия орган взима решение за предоставяне на безвъзмездна финансова помощ за всяко проектно предложение. Решението на Ръководителя на Управляващия орган да предостави безвъзмездна финансова помощ се обективира в административен договор с всеки отделен бенефициент.</w:t>
            </w:r>
          </w:p>
          <w:p w:rsidR="00FA06F8" w:rsidRPr="00FA06F8" w:rsidRDefault="00FA06F8" w:rsidP="00FA06F8">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sz w:val="24"/>
                <w:szCs w:val="24"/>
              </w:rPr>
            </w:pPr>
          </w:p>
          <w:p w:rsidR="00FA06F8" w:rsidRPr="00FA06F8" w:rsidRDefault="00FA06F8" w:rsidP="00FA06F8">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sz w:val="24"/>
                <w:szCs w:val="24"/>
              </w:rPr>
            </w:pPr>
            <w:r w:rsidRPr="00FA06F8">
              <w:rPr>
                <w:rFonts w:ascii="Times New Roman" w:eastAsia="Calibri" w:hAnsi="Times New Roman" w:cs="Times New Roman"/>
                <w:sz w:val="24"/>
                <w:szCs w:val="24"/>
              </w:rPr>
              <w:t>МИГ изпраща Уведомително писмо до кандидатите, чието проектно предложение не е одобрено или че е частично одобрено в срок до 5 работни дни от одобряването на оценителния доклад от Управителния съвет на МИГ. Уведомяването на не успелите и одобрените кандидати за сключване на административни договори за безвъзмездна финансова помощ се извършва само и единствено чрез ИСУН.</w:t>
            </w:r>
          </w:p>
          <w:p w:rsidR="00FA06F8" w:rsidRPr="00FA06F8" w:rsidRDefault="00FA06F8" w:rsidP="00FA06F8">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sz w:val="24"/>
                <w:szCs w:val="24"/>
              </w:rPr>
            </w:pPr>
          </w:p>
          <w:p w:rsidR="00FA06F8" w:rsidRPr="00FA06F8" w:rsidRDefault="00FA06F8" w:rsidP="00FA06F8">
            <w:pPr>
              <w:pBdr>
                <w:top w:val="single" w:sz="4" w:space="1" w:color="auto"/>
                <w:left w:val="single" w:sz="4" w:space="4" w:color="auto"/>
                <w:bottom w:val="single" w:sz="4" w:space="1" w:color="auto"/>
                <w:right w:val="single" w:sz="4" w:space="4" w:color="auto"/>
              </w:pBdr>
              <w:contextualSpacing/>
              <w:jc w:val="both"/>
              <w:rPr>
                <w:rFonts w:ascii="Times New Roman" w:eastAsia="Calibri" w:hAnsi="Times New Roman" w:cs="Times New Roman"/>
                <w:b/>
                <w:sz w:val="24"/>
                <w:szCs w:val="24"/>
              </w:rPr>
            </w:pPr>
            <w:r w:rsidRPr="00FA06F8">
              <w:rPr>
                <w:rFonts w:ascii="Times New Roman" w:eastAsia="Calibri" w:hAnsi="Times New Roman" w:cs="Times New Roman"/>
                <w:sz w:val="24"/>
                <w:szCs w:val="24"/>
              </w:rPr>
              <w:t xml:space="preserve">Всеки кандидат, получил уведомително писмо, има право да възрази писмено пред Ръководителя на УО на </w:t>
            </w:r>
            <w:r>
              <w:rPr>
                <w:rFonts w:ascii="Times New Roman" w:eastAsia="Calibri" w:hAnsi="Times New Roman" w:cs="Times New Roman"/>
                <w:sz w:val="24"/>
                <w:szCs w:val="24"/>
              </w:rPr>
              <w:t>ПРСР и ДФЗ</w:t>
            </w:r>
            <w:r w:rsidRPr="00FA06F8">
              <w:rPr>
                <w:rFonts w:ascii="Times New Roman" w:eastAsia="Calibri" w:hAnsi="Times New Roman" w:cs="Times New Roman"/>
                <w:sz w:val="24"/>
                <w:szCs w:val="24"/>
              </w:rPr>
              <w:t xml:space="preserve"> в срок до 3 работни дни от датата на </w:t>
            </w:r>
            <w:r w:rsidRPr="00FA06F8">
              <w:rPr>
                <w:rFonts w:ascii="Times New Roman" w:eastAsia="Calibri" w:hAnsi="Times New Roman" w:cs="Times New Roman"/>
                <w:sz w:val="24"/>
                <w:szCs w:val="24"/>
              </w:rPr>
              <w:lastRenderedPageBreak/>
              <w:t>получаването на уведомлението. Ръководителят на УО се произнася по основателността на възражението в срок до 10 работни дни от неговото получаване, като:</w:t>
            </w:r>
          </w:p>
          <w:p w:rsidR="00FA06F8" w:rsidRPr="00FA06F8" w:rsidRDefault="00FA06F8" w:rsidP="00FA06F8">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sz w:val="24"/>
                <w:szCs w:val="24"/>
              </w:rPr>
            </w:pPr>
            <w:r w:rsidRPr="00FA06F8">
              <w:rPr>
                <w:rFonts w:ascii="Times New Roman" w:eastAsia="Calibri" w:hAnsi="Times New Roman" w:cs="Times New Roman"/>
                <w:sz w:val="24"/>
                <w:szCs w:val="24"/>
              </w:rPr>
              <w:t>1. връща проектното предложение за повторно извършване на процедурата по оценка;</w:t>
            </w:r>
          </w:p>
          <w:p w:rsidR="00512FF4" w:rsidRPr="0018385B" w:rsidRDefault="00FA06F8" w:rsidP="00D34B75">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sz w:val="24"/>
                <w:szCs w:val="24"/>
                <w:lang w:val="en-US"/>
              </w:rPr>
            </w:pPr>
            <w:r w:rsidRPr="00FA06F8">
              <w:rPr>
                <w:rFonts w:ascii="Times New Roman" w:eastAsia="Calibri" w:hAnsi="Times New Roman" w:cs="Times New Roman"/>
                <w:sz w:val="24"/>
                <w:szCs w:val="24"/>
              </w:rPr>
              <w:t>2. потвърждава предварителното решение на МИГ.</w:t>
            </w:r>
          </w:p>
        </w:tc>
      </w:tr>
    </w:tbl>
    <w:p w:rsidR="0061354A" w:rsidRDefault="0061354A" w:rsidP="002C73EA">
      <w:pPr>
        <w:spacing w:after="0"/>
        <w:rPr>
          <w:rFonts w:ascii="Times New Roman" w:eastAsiaTheme="majorEastAsia" w:hAnsi="Times New Roman" w:cs="Times New Roman"/>
          <w:b/>
          <w:bCs/>
          <w:sz w:val="24"/>
          <w:szCs w:val="24"/>
        </w:rPr>
      </w:pPr>
      <w:bookmarkStart w:id="113" w:name="_Toc505614672"/>
      <w:bookmarkStart w:id="114" w:name="_Hlk509308889"/>
    </w:p>
    <w:p w:rsidR="00B40904" w:rsidRPr="004F0443" w:rsidRDefault="00B40904" w:rsidP="002C73EA">
      <w:pPr>
        <w:pStyle w:val="1"/>
        <w:spacing w:before="0"/>
        <w:jc w:val="both"/>
        <w:rPr>
          <w:rFonts w:cs="Times New Roman"/>
          <w:color w:val="00B050"/>
          <w:szCs w:val="24"/>
        </w:rPr>
      </w:pPr>
      <w:r w:rsidRPr="004F0443">
        <w:rPr>
          <w:rFonts w:cs="Times New Roman"/>
          <w:color w:val="00B050"/>
          <w:szCs w:val="24"/>
        </w:rPr>
        <w:t>28. Приложения към Условията за кандидатстване:</w:t>
      </w:r>
      <w:bookmarkEnd w:id="113"/>
    </w:p>
    <w:tbl>
      <w:tblPr>
        <w:tblStyle w:val="a9"/>
        <w:tblW w:w="0" w:type="auto"/>
        <w:tblLook w:val="04A0" w:firstRow="1" w:lastRow="0" w:firstColumn="1" w:lastColumn="0" w:noHBand="0" w:noVBand="1"/>
      </w:tblPr>
      <w:tblGrid>
        <w:gridCol w:w="9062"/>
      </w:tblGrid>
      <w:tr w:rsidR="005C6552" w:rsidRPr="00C22BED" w:rsidTr="00CF7350">
        <w:tc>
          <w:tcPr>
            <w:tcW w:w="9062" w:type="dxa"/>
          </w:tcPr>
          <w:bookmarkEnd w:id="114"/>
          <w:p w:rsidR="00A94E26" w:rsidRDefault="00CF7350" w:rsidP="002C73EA">
            <w:pPr>
              <w:jc w:val="both"/>
              <w:rPr>
                <w:rFonts w:ascii="Times New Roman" w:hAnsi="Times New Roman" w:cs="Times New Roman"/>
                <w:i/>
                <w:sz w:val="24"/>
                <w:szCs w:val="24"/>
              </w:rPr>
            </w:pPr>
            <w:r w:rsidRPr="00CF7350">
              <w:rPr>
                <w:rFonts w:ascii="Times New Roman" w:hAnsi="Times New Roman" w:cs="Times New Roman"/>
                <w:i/>
                <w:sz w:val="24"/>
                <w:szCs w:val="24"/>
              </w:rPr>
              <w:t>Документи за попълване:</w:t>
            </w:r>
          </w:p>
          <w:p w:rsidR="0076787B" w:rsidRPr="0076787B" w:rsidRDefault="0076787B" w:rsidP="002C73EA">
            <w:pPr>
              <w:jc w:val="both"/>
              <w:rPr>
                <w:rFonts w:ascii="Times New Roman" w:hAnsi="Times New Roman" w:cs="Times New Roman"/>
                <w:sz w:val="24"/>
                <w:szCs w:val="24"/>
              </w:rPr>
            </w:pPr>
            <w:r w:rsidRPr="0035237A">
              <w:rPr>
                <w:rFonts w:ascii="Times New Roman" w:hAnsi="Times New Roman" w:cs="Times New Roman"/>
                <w:sz w:val="24"/>
                <w:szCs w:val="24"/>
              </w:rPr>
              <w:t xml:space="preserve">Приложение № 1: </w:t>
            </w:r>
            <w:r w:rsidRPr="00C540F5">
              <w:rPr>
                <w:rStyle w:val="af9"/>
                <w:rFonts w:ascii="Times New Roman" w:hAnsi="Times New Roman"/>
                <w:i w:val="0"/>
                <w:color w:val="0D0D0D"/>
                <w:sz w:val="24"/>
                <w:szCs w:val="24"/>
              </w:rPr>
              <w:t>Основна информация за проектното предложение</w:t>
            </w:r>
            <w:r w:rsidRPr="0035237A">
              <w:rPr>
                <w:rFonts w:ascii="Times New Roman" w:hAnsi="Times New Roman" w:cs="Times New Roman"/>
                <w:sz w:val="24"/>
                <w:szCs w:val="24"/>
              </w:rPr>
              <w:t>;</w:t>
            </w:r>
          </w:p>
          <w:p w:rsidR="002D4B42" w:rsidRPr="0035237A" w:rsidRDefault="005A2AAA" w:rsidP="002C73EA">
            <w:pPr>
              <w:jc w:val="both"/>
              <w:rPr>
                <w:rFonts w:ascii="Times New Roman" w:hAnsi="Times New Roman" w:cs="Times New Roman"/>
                <w:sz w:val="24"/>
                <w:szCs w:val="24"/>
              </w:rPr>
            </w:pPr>
            <w:r w:rsidRPr="0035237A">
              <w:rPr>
                <w:rFonts w:ascii="Times New Roman" w:hAnsi="Times New Roman" w:cs="Times New Roman"/>
                <w:sz w:val="24"/>
                <w:szCs w:val="24"/>
              </w:rPr>
              <w:t>Приложение №</w:t>
            </w:r>
            <w:r w:rsidR="005E500B" w:rsidRPr="0035237A">
              <w:rPr>
                <w:rFonts w:ascii="Times New Roman" w:hAnsi="Times New Roman" w:cs="Times New Roman"/>
                <w:sz w:val="24"/>
                <w:szCs w:val="24"/>
              </w:rPr>
              <w:t xml:space="preserve"> </w:t>
            </w:r>
            <w:r w:rsidR="0076787B">
              <w:rPr>
                <w:rFonts w:ascii="Times New Roman" w:hAnsi="Times New Roman" w:cs="Times New Roman"/>
                <w:sz w:val="24"/>
                <w:szCs w:val="24"/>
              </w:rPr>
              <w:t>2</w:t>
            </w:r>
            <w:r w:rsidRPr="0035237A">
              <w:rPr>
                <w:rFonts w:ascii="Times New Roman" w:hAnsi="Times New Roman" w:cs="Times New Roman"/>
                <w:sz w:val="24"/>
                <w:szCs w:val="24"/>
              </w:rPr>
              <w:t>: Таблица за допустимите инвестиции</w:t>
            </w:r>
            <w:r w:rsidR="0084101C" w:rsidRPr="0035237A">
              <w:rPr>
                <w:rFonts w:ascii="Times New Roman" w:hAnsi="Times New Roman" w:cs="Times New Roman"/>
                <w:sz w:val="24"/>
                <w:szCs w:val="24"/>
              </w:rPr>
              <w:t>;</w:t>
            </w:r>
          </w:p>
          <w:p w:rsidR="008E6346" w:rsidRPr="0035237A" w:rsidRDefault="005A2AAA" w:rsidP="002C73EA">
            <w:pPr>
              <w:jc w:val="both"/>
              <w:rPr>
                <w:rFonts w:ascii="Times New Roman" w:hAnsi="Times New Roman" w:cs="Times New Roman"/>
                <w:sz w:val="24"/>
                <w:szCs w:val="24"/>
              </w:rPr>
            </w:pPr>
            <w:r w:rsidRPr="0035237A">
              <w:rPr>
                <w:rFonts w:ascii="Times New Roman" w:hAnsi="Times New Roman" w:cs="Times New Roman"/>
                <w:sz w:val="24"/>
                <w:szCs w:val="24"/>
              </w:rPr>
              <w:t>Приложение №</w:t>
            </w:r>
            <w:r w:rsidR="005E500B" w:rsidRPr="0035237A">
              <w:rPr>
                <w:rFonts w:ascii="Times New Roman" w:hAnsi="Times New Roman" w:cs="Times New Roman"/>
                <w:sz w:val="24"/>
                <w:szCs w:val="24"/>
              </w:rPr>
              <w:t xml:space="preserve"> </w:t>
            </w:r>
            <w:r w:rsidR="0076787B">
              <w:rPr>
                <w:rFonts w:ascii="Times New Roman" w:hAnsi="Times New Roman" w:cs="Times New Roman"/>
                <w:sz w:val="24"/>
                <w:szCs w:val="24"/>
              </w:rPr>
              <w:t>3</w:t>
            </w:r>
            <w:r w:rsidRPr="0035237A">
              <w:rPr>
                <w:rFonts w:ascii="Times New Roman" w:hAnsi="Times New Roman" w:cs="Times New Roman"/>
                <w:sz w:val="24"/>
                <w:szCs w:val="24"/>
              </w:rPr>
              <w:t xml:space="preserve">: </w:t>
            </w:r>
            <w:r w:rsidR="00772267" w:rsidRPr="0035237A">
              <w:rPr>
                <w:rFonts w:ascii="Times New Roman" w:hAnsi="Times New Roman" w:cs="Times New Roman"/>
                <w:sz w:val="24"/>
                <w:szCs w:val="24"/>
              </w:rPr>
              <w:t>Декларация за свързаност съгласно Заповед № РД 09-647/03.07.2019 г. на РУО на ПРСР</w:t>
            </w:r>
            <w:r w:rsidR="0084101C" w:rsidRPr="0035237A">
              <w:rPr>
                <w:rFonts w:ascii="Times New Roman" w:hAnsi="Times New Roman" w:cs="Times New Roman"/>
                <w:sz w:val="24"/>
                <w:szCs w:val="24"/>
              </w:rPr>
              <w:t>;</w:t>
            </w:r>
          </w:p>
          <w:p w:rsidR="005A2AAA" w:rsidRPr="0035237A" w:rsidRDefault="005A2AAA" w:rsidP="002C73EA">
            <w:pPr>
              <w:jc w:val="both"/>
              <w:rPr>
                <w:rFonts w:ascii="Times New Roman" w:hAnsi="Times New Roman" w:cs="Times New Roman"/>
                <w:sz w:val="24"/>
                <w:szCs w:val="24"/>
              </w:rPr>
            </w:pPr>
            <w:r w:rsidRPr="0035237A">
              <w:rPr>
                <w:rFonts w:ascii="Times New Roman" w:hAnsi="Times New Roman" w:cs="Times New Roman"/>
                <w:sz w:val="24"/>
                <w:szCs w:val="24"/>
              </w:rPr>
              <w:t>Приложение №</w:t>
            </w:r>
            <w:r w:rsidR="00C65659" w:rsidRPr="0035237A">
              <w:rPr>
                <w:rFonts w:ascii="Times New Roman" w:hAnsi="Times New Roman" w:cs="Times New Roman"/>
                <w:sz w:val="24"/>
                <w:szCs w:val="24"/>
              </w:rPr>
              <w:t xml:space="preserve"> </w:t>
            </w:r>
            <w:r w:rsidR="0076787B">
              <w:rPr>
                <w:rFonts w:ascii="Times New Roman" w:hAnsi="Times New Roman" w:cs="Times New Roman"/>
                <w:sz w:val="24"/>
                <w:szCs w:val="24"/>
              </w:rPr>
              <w:t>4</w:t>
            </w:r>
            <w:r w:rsidRPr="0035237A">
              <w:rPr>
                <w:rFonts w:ascii="Times New Roman" w:hAnsi="Times New Roman" w:cs="Times New Roman"/>
                <w:sz w:val="24"/>
                <w:szCs w:val="24"/>
              </w:rPr>
              <w:t>:</w:t>
            </w:r>
            <w:r w:rsidR="0076787B">
              <w:rPr>
                <w:rFonts w:ascii="Times New Roman" w:hAnsi="Times New Roman" w:cs="Times New Roman"/>
                <w:sz w:val="24"/>
                <w:szCs w:val="24"/>
              </w:rPr>
              <w:t xml:space="preserve"> </w:t>
            </w:r>
            <w:r w:rsidRPr="0035237A">
              <w:rPr>
                <w:rFonts w:ascii="Times New Roman" w:hAnsi="Times New Roman" w:cs="Times New Roman"/>
                <w:sz w:val="24"/>
                <w:szCs w:val="24"/>
              </w:rPr>
              <w:t>Декларация по чл. 19 и 20 от Закона за защита на личните данни</w:t>
            </w:r>
            <w:r w:rsidR="007D5B5A">
              <w:rPr>
                <w:rFonts w:ascii="Times New Roman" w:hAnsi="Times New Roman" w:cs="Times New Roman"/>
                <w:sz w:val="24"/>
                <w:szCs w:val="24"/>
              </w:rPr>
              <w:t>;</w:t>
            </w:r>
          </w:p>
          <w:p w:rsidR="00EE1202" w:rsidRPr="0035237A" w:rsidRDefault="00EE1202" w:rsidP="00EE1202">
            <w:pPr>
              <w:jc w:val="both"/>
              <w:rPr>
                <w:rFonts w:ascii="Times New Roman" w:hAnsi="Times New Roman" w:cs="Times New Roman"/>
                <w:sz w:val="24"/>
                <w:szCs w:val="24"/>
              </w:rPr>
            </w:pPr>
            <w:r w:rsidRPr="0035237A">
              <w:rPr>
                <w:rFonts w:ascii="Times New Roman" w:hAnsi="Times New Roman" w:cs="Times New Roman"/>
                <w:sz w:val="24"/>
                <w:szCs w:val="24"/>
              </w:rPr>
              <w:t>Прило</w:t>
            </w:r>
            <w:r w:rsidR="0076787B">
              <w:rPr>
                <w:rFonts w:ascii="Times New Roman" w:hAnsi="Times New Roman" w:cs="Times New Roman"/>
                <w:sz w:val="24"/>
                <w:szCs w:val="24"/>
              </w:rPr>
              <w:t>жение № 5</w:t>
            </w:r>
            <w:r w:rsidR="00C14077">
              <w:rPr>
                <w:rFonts w:ascii="Times New Roman" w:hAnsi="Times New Roman" w:cs="Times New Roman"/>
                <w:sz w:val="24"/>
                <w:szCs w:val="24"/>
              </w:rPr>
              <w:t xml:space="preserve">: </w:t>
            </w:r>
            <w:r w:rsidR="00C14077" w:rsidRPr="00C14077">
              <w:rPr>
                <w:rFonts w:ascii="Times New Roman" w:hAnsi="Times New Roman" w:cs="Times New Roman"/>
                <w:sz w:val="24"/>
                <w:szCs w:val="24"/>
              </w:rPr>
              <w:t>Декларация за липса на основания за отстраняване</w:t>
            </w:r>
            <w:r w:rsidR="007D5B5A">
              <w:rPr>
                <w:rFonts w:ascii="Times New Roman" w:hAnsi="Times New Roman" w:cs="Times New Roman"/>
                <w:sz w:val="24"/>
                <w:szCs w:val="24"/>
              </w:rPr>
              <w:t>;</w:t>
            </w:r>
          </w:p>
          <w:p w:rsidR="005A2AAA" w:rsidRPr="0035237A" w:rsidRDefault="005A2AAA" w:rsidP="002C73EA">
            <w:pPr>
              <w:jc w:val="both"/>
              <w:rPr>
                <w:rFonts w:ascii="Times New Roman" w:hAnsi="Times New Roman" w:cs="Times New Roman"/>
                <w:sz w:val="24"/>
                <w:szCs w:val="24"/>
              </w:rPr>
            </w:pPr>
            <w:r w:rsidRPr="0035237A">
              <w:rPr>
                <w:rFonts w:ascii="Times New Roman" w:hAnsi="Times New Roman" w:cs="Times New Roman"/>
                <w:sz w:val="24"/>
                <w:szCs w:val="24"/>
              </w:rPr>
              <w:t>Приложение №</w:t>
            </w:r>
            <w:r w:rsidR="00C65659" w:rsidRPr="0035237A">
              <w:rPr>
                <w:rFonts w:ascii="Times New Roman" w:hAnsi="Times New Roman" w:cs="Times New Roman"/>
                <w:sz w:val="24"/>
                <w:szCs w:val="24"/>
              </w:rPr>
              <w:t xml:space="preserve"> </w:t>
            </w:r>
            <w:r w:rsidR="0076787B">
              <w:rPr>
                <w:rFonts w:ascii="Times New Roman" w:hAnsi="Times New Roman" w:cs="Times New Roman"/>
                <w:sz w:val="24"/>
                <w:szCs w:val="24"/>
              </w:rPr>
              <w:t>6</w:t>
            </w:r>
            <w:r w:rsidRPr="0035237A">
              <w:rPr>
                <w:rFonts w:ascii="Times New Roman" w:hAnsi="Times New Roman" w:cs="Times New Roman"/>
                <w:sz w:val="24"/>
                <w:szCs w:val="24"/>
              </w:rPr>
              <w:t>: Декларация съгласно Приложение №10 от Наредба №22/14 декември 2015г. на МЗХ</w:t>
            </w:r>
            <w:r w:rsidR="005C2ED6" w:rsidRPr="0035237A">
              <w:rPr>
                <w:rFonts w:ascii="Times New Roman" w:hAnsi="Times New Roman" w:cs="Times New Roman"/>
                <w:sz w:val="24"/>
                <w:szCs w:val="24"/>
              </w:rPr>
              <w:t>Г</w:t>
            </w:r>
            <w:r w:rsidR="007D5B5A">
              <w:rPr>
                <w:rFonts w:ascii="Times New Roman" w:hAnsi="Times New Roman" w:cs="Times New Roman"/>
                <w:sz w:val="24"/>
                <w:szCs w:val="24"/>
              </w:rPr>
              <w:t>;</w:t>
            </w:r>
          </w:p>
          <w:p w:rsidR="005A2AAA" w:rsidRPr="0035237A" w:rsidRDefault="005A2AAA" w:rsidP="002C73EA">
            <w:pPr>
              <w:jc w:val="both"/>
              <w:rPr>
                <w:rFonts w:ascii="Times New Roman" w:hAnsi="Times New Roman" w:cs="Times New Roman"/>
                <w:sz w:val="24"/>
                <w:szCs w:val="24"/>
              </w:rPr>
            </w:pPr>
            <w:r w:rsidRPr="0035237A">
              <w:rPr>
                <w:rFonts w:ascii="Times New Roman" w:hAnsi="Times New Roman" w:cs="Times New Roman"/>
                <w:sz w:val="24"/>
                <w:szCs w:val="24"/>
              </w:rPr>
              <w:t>Приложение №</w:t>
            </w:r>
            <w:r w:rsidR="00D34B75" w:rsidRPr="0035237A">
              <w:rPr>
                <w:rFonts w:ascii="Times New Roman" w:hAnsi="Times New Roman" w:cs="Times New Roman"/>
                <w:sz w:val="24"/>
                <w:szCs w:val="24"/>
              </w:rPr>
              <w:t xml:space="preserve"> </w:t>
            </w:r>
            <w:r w:rsidR="0076787B">
              <w:rPr>
                <w:rFonts w:ascii="Times New Roman" w:hAnsi="Times New Roman" w:cs="Times New Roman"/>
                <w:sz w:val="24"/>
                <w:szCs w:val="24"/>
              </w:rPr>
              <w:t>7</w:t>
            </w:r>
            <w:r w:rsidRPr="0035237A">
              <w:rPr>
                <w:rFonts w:ascii="Times New Roman" w:hAnsi="Times New Roman" w:cs="Times New Roman"/>
                <w:sz w:val="24"/>
                <w:szCs w:val="24"/>
              </w:rPr>
              <w:t>:</w:t>
            </w:r>
            <w:r w:rsidR="00BC12DB">
              <w:rPr>
                <w:rFonts w:ascii="Times New Roman" w:hAnsi="Times New Roman" w:cs="Times New Roman"/>
                <w:sz w:val="24"/>
                <w:szCs w:val="24"/>
              </w:rPr>
              <w:t xml:space="preserve"> </w:t>
            </w:r>
            <w:r w:rsidR="008F2A91" w:rsidRPr="0035237A">
              <w:rPr>
                <w:rFonts w:ascii="Times New Roman" w:hAnsi="Times New Roman" w:cs="Times New Roman"/>
                <w:sz w:val="24"/>
                <w:szCs w:val="24"/>
              </w:rPr>
              <w:t>Декларация по образец за изчисление на минималния стандартен производствен обем на стопанството</w:t>
            </w:r>
            <w:r w:rsidR="007D5B5A">
              <w:rPr>
                <w:rFonts w:ascii="Times New Roman" w:hAnsi="Times New Roman" w:cs="Times New Roman"/>
                <w:sz w:val="24"/>
                <w:szCs w:val="24"/>
              </w:rPr>
              <w:t>;</w:t>
            </w:r>
          </w:p>
          <w:p w:rsidR="008F2A91" w:rsidRPr="0035237A" w:rsidRDefault="008F2A91" w:rsidP="002C73EA">
            <w:pPr>
              <w:jc w:val="both"/>
              <w:rPr>
                <w:rFonts w:ascii="Times New Roman" w:hAnsi="Times New Roman" w:cs="Times New Roman"/>
                <w:sz w:val="24"/>
                <w:szCs w:val="24"/>
              </w:rPr>
            </w:pPr>
            <w:r w:rsidRPr="0035237A">
              <w:rPr>
                <w:rFonts w:ascii="Times New Roman" w:hAnsi="Times New Roman" w:cs="Times New Roman"/>
                <w:sz w:val="24"/>
                <w:szCs w:val="24"/>
              </w:rPr>
              <w:t xml:space="preserve">Приложение № </w:t>
            </w:r>
            <w:r w:rsidR="0076787B">
              <w:rPr>
                <w:rFonts w:ascii="Times New Roman" w:hAnsi="Times New Roman" w:cs="Times New Roman"/>
                <w:sz w:val="24"/>
                <w:szCs w:val="24"/>
              </w:rPr>
              <w:t>8</w:t>
            </w:r>
            <w:r w:rsidRPr="0035237A">
              <w:rPr>
                <w:rFonts w:ascii="Times New Roman" w:hAnsi="Times New Roman" w:cs="Times New Roman"/>
                <w:sz w:val="24"/>
                <w:szCs w:val="24"/>
              </w:rPr>
              <w:t>: Декларация</w:t>
            </w:r>
            <w:r w:rsidR="00BC12DB">
              <w:rPr>
                <w:rFonts w:ascii="Times New Roman" w:hAnsi="Times New Roman" w:cs="Times New Roman"/>
                <w:sz w:val="24"/>
                <w:szCs w:val="24"/>
              </w:rPr>
              <w:t xml:space="preserve"> </w:t>
            </w:r>
            <w:r w:rsidRPr="0035237A">
              <w:rPr>
                <w:rFonts w:ascii="Times New Roman" w:hAnsi="Times New Roman" w:cs="Times New Roman"/>
                <w:sz w:val="24"/>
                <w:szCs w:val="24"/>
              </w:rPr>
              <w:t xml:space="preserve">за </w:t>
            </w:r>
            <w:r w:rsidR="00C0453D" w:rsidRPr="0035237A">
              <w:rPr>
                <w:rFonts w:ascii="Times New Roman" w:hAnsi="Times New Roman" w:cs="Times New Roman"/>
                <w:sz w:val="24"/>
                <w:szCs w:val="24"/>
              </w:rPr>
              <w:t>държавни помощи</w:t>
            </w:r>
            <w:r w:rsidR="007D5B5A">
              <w:rPr>
                <w:rFonts w:ascii="Times New Roman" w:hAnsi="Times New Roman" w:cs="Times New Roman"/>
                <w:sz w:val="24"/>
                <w:szCs w:val="24"/>
              </w:rPr>
              <w:t>;</w:t>
            </w:r>
          </w:p>
          <w:p w:rsidR="008F2A91" w:rsidRPr="0035237A" w:rsidRDefault="008F2A91" w:rsidP="002C73EA">
            <w:pPr>
              <w:jc w:val="both"/>
              <w:rPr>
                <w:rFonts w:ascii="Times New Roman" w:hAnsi="Times New Roman" w:cs="Times New Roman"/>
                <w:sz w:val="24"/>
                <w:szCs w:val="24"/>
              </w:rPr>
            </w:pPr>
            <w:r w:rsidRPr="0035237A">
              <w:rPr>
                <w:rFonts w:ascii="Times New Roman" w:hAnsi="Times New Roman" w:cs="Times New Roman"/>
                <w:sz w:val="24"/>
                <w:szCs w:val="24"/>
              </w:rPr>
              <w:t xml:space="preserve">Приложение № </w:t>
            </w:r>
            <w:r w:rsidR="0076787B">
              <w:rPr>
                <w:rFonts w:ascii="Times New Roman" w:hAnsi="Times New Roman" w:cs="Times New Roman"/>
                <w:sz w:val="24"/>
                <w:szCs w:val="24"/>
              </w:rPr>
              <w:t>9</w:t>
            </w:r>
            <w:r w:rsidRPr="0035237A">
              <w:rPr>
                <w:rFonts w:ascii="Times New Roman" w:hAnsi="Times New Roman" w:cs="Times New Roman"/>
                <w:sz w:val="24"/>
                <w:szCs w:val="24"/>
              </w:rPr>
              <w:t>: Бизнес план</w:t>
            </w:r>
            <w:r w:rsidR="007D5B5A">
              <w:rPr>
                <w:rFonts w:ascii="Times New Roman" w:hAnsi="Times New Roman" w:cs="Times New Roman"/>
                <w:sz w:val="24"/>
                <w:szCs w:val="24"/>
              </w:rPr>
              <w:t>;</w:t>
            </w:r>
          </w:p>
          <w:p w:rsidR="008F2A91" w:rsidRPr="007D5B5A" w:rsidRDefault="008F2A91" w:rsidP="002C73EA">
            <w:pPr>
              <w:jc w:val="both"/>
              <w:rPr>
                <w:rFonts w:ascii="Times New Roman" w:hAnsi="Times New Roman" w:cs="Times New Roman"/>
                <w:sz w:val="24"/>
                <w:szCs w:val="24"/>
              </w:rPr>
            </w:pPr>
            <w:r w:rsidRPr="0035237A">
              <w:rPr>
                <w:rFonts w:ascii="Times New Roman" w:hAnsi="Times New Roman" w:cs="Times New Roman"/>
                <w:sz w:val="24"/>
                <w:szCs w:val="24"/>
              </w:rPr>
              <w:t xml:space="preserve">Приложение № </w:t>
            </w:r>
            <w:r w:rsidR="0076787B">
              <w:rPr>
                <w:rFonts w:ascii="Times New Roman" w:hAnsi="Times New Roman" w:cs="Times New Roman"/>
                <w:sz w:val="24"/>
                <w:szCs w:val="24"/>
              </w:rPr>
              <w:t>9</w:t>
            </w:r>
            <w:r w:rsidR="00EE1202" w:rsidRPr="0035237A">
              <w:rPr>
                <w:rFonts w:ascii="Times New Roman" w:hAnsi="Times New Roman" w:cs="Times New Roman"/>
                <w:sz w:val="24"/>
                <w:szCs w:val="24"/>
              </w:rPr>
              <w:t>А</w:t>
            </w:r>
            <w:r w:rsidRPr="0035237A">
              <w:rPr>
                <w:rFonts w:ascii="Times New Roman" w:hAnsi="Times New Roman" w:cs="Times New Roman"/>
                <w:sz w:val="24"/>
                <w:szCs w:val="24"/>
              </w:rPr>
              <w:t xml:space="preserve">: Бизнес план </w:t>
            </w:r>
            <w:r w:rsidR="007D5B5A">
              <w:rPr>
                <w:rFonts w:ascii="Times New Roman" w:hAnsi="Times New Roman" w:cs="Times New Roman"/>
                <w:sz w:val="24"/>
                <w:szCs w:val="24"/>
              </w:rPr>
              <w:t>–</w:t>
            </w:r>
            <w:r w:rsidRPr="0035237A">
              <w:rPr>
                <w:rFonts w:ascii="Times New Roman" w:hAnsi="Times New Roman" w:cs="Times New Roman"/>
                <w:sz w:val="24"/>
                <w:szCs w:val="24"/>
              </w:rPr>
              <w:t xml:space="preserve"> </w:t>
            </w:r>
            <w:r w:rsidRPr="0035237A">
              <w:rPr>
                <w:rFonts w:ascii="Times New Roman" w:hAnsi="Times New Roman" w:cs="Times New Roman"/>
                <w:sz w:val="24"/>
                <w:szCs w:val="24"/>
                <w:lang w:val="en-US"/>
              </w:rPr>
              <w:t>excel</w:t>
            </w:r>
            <w:r w:rsidR="007D5B5A">
              <w:rPr>
                <w:rFonts w:ascii="Times New Roman" w:hAnsi="Times New Roman" w:cs="Times New Roman"/>
                <w:sz w:val="24"/>
                <w:szCs w:val="24"/>
              </w:rPr>
              <w:t>;</w:t>
            </w:r>
          </w:p>
          <w:p w:rsidR="005A2AAA" w:rsidRPr="0035237A" w:rsidRDefault="005A2AAA" w:rsidP="002C73EA">
            <w:pPr>
              <w:jc w:val="both"/>
              <w:rPr>
                <w:rFonts w:ascii="Times New Roman" w:hAnsi="Times New Roman" w:cs="Times New Roman"/>
                <w:sz w:val="24"/>
                <w:szCs w:val="24"/>
              </w:rPr>
            </w:pPr>
            <w:r w:rsidRPr="0035237A">
              <w:rPr>
                <w:rFonts w:ascii="Times New Roman" w:hAnsi="Times New Roman" w:cs="Times New Roman"/>
                <w:sz w:val="24"/>
                <w:szCs w:val="24"/>
              </w:rPr>
              <w:t xml:space="preserve">Приложение № </w:t>
            </w:r>
            <w:r w:rsidR="0076787B">
              <w:rPr>
                <w:rFonts w:ascii="Times New Roman" w:hAnsi="Times New Roman" w:cs="Times New Roman"/>
                <w:sz w:val="24"/>
                <w:szCs w:val="24"/>
              </w:rPr>
              <w:t>10</w:t>
            </w:r>
            <w:r w:rsidRPr="0035237A">
              <w:rPr>
                <w:rFonts w:ascii="Times New Roman" w:hAnsi="Times New Roman" w:cs="Times New Roman"/>
                <w:sz w:val="24"/>
                <w:szCs w:val="24"/>
              </w:rPr>
              <w:t xml:space="preserve">: </w:t>
            </w:r>
            <w:r w:rsidR="007C5333" w:rsidRPr="007C5333">
              <w:rPr>
                <w:rFonts w:ascii="Times New Roman" w:hAnsi="Times New Roman" w:cs="Times New Roman"/>
                <w:sz w:val="24"/>
                <w:szCs w:val="24"/>
              </w:rPr>
              <w:t>Декларация по чл. 3 и чл. 4 от ЗМСП и справка за обобщените параметри на пр</w:t>
            </w:r>
            <w:r w:rsidR="007C5333">
              <w:rPr>
                <w:rFonts w:ascii="Times New Roman" w:hAnsi="Times New Roman" w:cs="Times New Roman"/>
                <w:sz w:val="24"/>
                <w:szCs w:val="24"/>
              </w:rPr>
              <w:t>едприятието, което подава деклар</w:t>
            </w:r>
            <w:r w:rsidR="007C5333" w:rsidRPr="007C5333">
              <w:rPr>
                <w:rFonts w:ascii="Times New Roman" w:hAnsi="Times New Roman" w:cs="Times New Roman"/>
                <w:sz w:val="24"/>
                <w:szCs w:val="24"/>
              </w:rPr>
              <w:t>ацията</w:t>
            </w:r>
            <w:r w:rsidR="007D5B5A">
              <w:rPr>
                <w:rFonts w:ascii="Times New Roman" w:hAnsi="Times New Roman" w:cs="Times New Roman"/>
                <w:sz w:val="24"/>
                <w:szCs w:val="24"/>
              </w:rPr>
              <w:t>;</w:t>
            </w:r>
          </w:p>
          <w:p w:rsidR="005A2AAA" w:rsidRPr="0035237A" w:rsidRDefault="005A2AAA" w:rsidP="002C73EA">
            <w:pPr>
              <w:jc w:val="both"/>
              <w:rPr>
                <w:rFonts w:ascii="Times New Roman" w:hAnsi="Times New Roman" w:cs="Times New Roman"/>
                <w:sz w:val="24"/>
                <w:szCs w:val="24"/>
              </w:rPr>
            </w:pPr>
            <w:r w:rsidRPr="0035237A">
              <w:rPr>
                <w:rFonts w:ascii="Times New Roman" w:hAnsi="Times New Roman" w:cs="Times New Roman"/>
                <w:sz w:val="24"/>
                <w:szCs w:val="24"/>
              </w:rPr>
              <w:t xml:space="preserve">Приложение № </w:t>
            </w:r>
            <w:r w:rsidR="0076787B">
              <w:rPr>
                <w:rFonts w:ascii="Times New Roman" w:hAnsi="Times New Roman" w:cs="Times New Roman"/>
                <w:sz w:val="24"/>
                <w:szCs w:val="24"/>
              </w:rPr>
              <w:t>11</w:t>
            </w:r>
            <w:r w:rsidRPr="0035237A">
              <w:rPr>
                <w:rFonts w:ascii="Times New Roman" w:hAnsi="Times New Roman" w:cs="Times New Roman"/>
                <w:sz w:val="24"/>
                <w:szCs w:val="24"/>
              </w:rPr>
              <w:t>:</w:t>
            </w:r>
            <w:r w:rsidR="00FD08A7">
              <w:rPr>
                <w:rFonts w:ascii="Times New Roman" w:hAnsi="Times New Roman" w:cs="Times New Roman"/>
                <w:sz w:val="24"/>
                <w:szCs w:val="24"/>
              </w:rPr>
              <w:t xml:space="preserve"> </w:t>
            </w:r>
            <w:r w:rsidR="00994E7A" w:rsidRPr="0035237A">
              <w:rPr>
                <w:rFonts w:ascii="Times New Roman" w:hAnsi="Times New Roman" w:cs="Times New Roman"/>
                <w:sz w:val="24"/>
                <w:szCs w:val="24"/>
              </w:rPr>
              <w:t>Формуляр за мониторинг съгласно приложение № 13 към чл.47, ал.2, т.3 от Наредба №22/14 декември 2015г. на МЗХ</w:t>
            </w:r>
            <w:r w:rsidR="005C2ED6" w:rsidRPr="0035237A">
              <w:rPr>
                <w:rFonts w:ascii="Times New Roman" w:hAnsi="Times New Roman" w:cs="Times New Roman"/>
                <w:sz w:val="24"/>
                <w:szCs w:val="24"/>
              </w:rPr>
              <w:t>Г</w:t>
            </w:r>
            <w:r w:rsidR="007D5B5A">
              <w:rPr>
                <w:rFonts w:ascii="Times New Roman" w:hAnsi="Times New Roman" w:cs="Times New Roman"/>
                <w:sz w:val="24"/>
                <w:szCs w:val="24"/>
              </w:rPr>
              <w:t>;</w:t>
            </w:r>
          </w:p>
          <w:p w:rsidR="00C0453D" w:rsidRPr="0035237A" w:rsidRDefault="008F2A91" w:rsidP="002C73EA">
            <w:pPr>
              <w:jc w:val="both"/>
              <w:rPr>
                <w:rFonts w:ascii="Times New Roman" w:hAnsi="Times New Roman" w:cs="Times New Roman"/>
                <w:sz w:val="24"/>
                <w:szCs w:val="24"/>
              </w:rPr>
            </w:pPr>
            <w:r w:rsidRPr="0035237A">
              <w:rPr>
                <w:rFonts w:ascii="Times New Roman" w:hAnsi="Times New Roman" w:cs="Times New Roman"/>
                <w:sz w:val="24"/>
                <w:szCs w:val="24"/>
              </w:rPr>
              <w:t xml:space="preserve">Приложение № </w:t>
            </w:r>
            <w:r w:rsidR="0076787B">
              <w:rPr>
                <w:rFonts w:ascii="Times New Roman" w:hAnsi="Times New Roman" w:cs="Times New Roman"/>
                <w:sz w:val="24"/>
                <w:szCs w:val="24"/>
              </w:rPr>
              <w:t>12</w:t>
            </w:r>
            <w:r w:rsidRPr="0035237A">
              <w:rPr>
                <w:rFonts w:ascii="Times New Roman" w:hAnsi="Times New Roman" w:cs="Times New Roman"/>
                <w:sz w:val="24"/>
                <w:szCs w:val="24"/>
              </w:rPr>
              <w:t xml:space="preserve">: </w:t>
            </w:r>
            <w:r w:rsidR="00C0453D" w:rsidRPr="0035237A">
              <w:rPr>
                <w:rFonts w:ascii="Times New Roman" w:hAnsi="Times New Roman" w:cs="Times New Roman"/>
                <w:sz w:val="24"/>
                <w:szCs w:val="24"/>
              </w:rPr>
              <w:t>Количествено-стойностна сметка</w:t>
            </w:r>
            <w:r w:rsidR="007D5B5A">
              <w:rPr>
                <w:rFonts w:ascii="Times New Roman" w:hAnsi="Times New Roman" w:cs="Times New Roman"/>
                <w:sz w:val="24"/>
                <w:szCs w:val="24"/>
              </w:rPr>
              <w:t>;</w:t>
            </w:r>
            <w:r w:rsidR="00C0453D" w:rsidRPr="0035237A">
              <w:rPr>
                <w:rFonts w:ascii="Times New Roman" w:hAnsi="Times New Roman" w:cs="Times New Roman"/>
                <w:sz w:val="24"/>
                <w:szCs w:val="24"/>
              </w:rPr>
              <w:t xml:space="preserve"> </w:t>
            </w:r>
          </w:p>
          <w:p w:rsidR="00994E7A" w:rsidRPr="0035237A" w:rsidRDefault="00994E7A" w:rsidP="007D5B5A">
            <w:pPr>
              <w:tabs>
                <w:tab w:val="left" w:pos="7005"/>
              </w:tabs>
              <w:jc w:val="both"/>
              <w:rPr>
                <w:rFonts w:ascii="Times New Roman" w:hAnsi="Times New Roman" w:cs="Times New Roman"/>
                <w:sz w:val="24"/>
                <w:szCs w:val="24"/>
              </w:rPr>
            </w:pPr>
            <w:r w:rsidRPr="0035237A">
              <w:rPr>
                <w:rFonts w:ascii="Times New Roman" w:hAnsi="Times New Roman" w:cs="Times New Roman"/>
                <w:sz w:val="24"/>
                <w:szCs w:val="24"/>
              </w:rPr>
              <w:t xml:space="preserve">Приложение № </w:t>
            </w:r>
            <w:r w:rsidR="0076787B">
              <w:rPr>
                <w:rFonts w:ascii="Times New Roman" w:hAnsi="Times New Roman" w:cs="Times New Roman"/>
                <w:sz w:val="24"/>
                <w:szCs w:val="24"/>
              </w:rPr>
              <w:t>13</w:t>
            </w:r>
            <w:r w:rsidRPr="0035237A">
              <w:rPr>
                <w:rFonts w:ascii="Times New Roman" w:hAnsi="Times New Roman" w:cs="Times New Roman"/>
                <w:sz w:val="24"/>
                <w:szCs w:val="24"/>
              </w:rPr>
              <w:t xml:space="preserve">: </w:t>
            </w:r>
            <w:r w:rsidR="00C0453D" w:rsidRPr="0035237A">
              <w:rPr>
                <w:rFonts w:ascii="Times New Roman" w:hAnsi="Times New Roman" w:cs="Times New Roman"/>
                <w:sz w:val="24"/>
                <w:szCs w:val="24"/>
              </w:rPr>
              <w:t xml:space="preserve">Справка </w:t>
            </w:r>
            <w:r w:rsidR="007D5B5A">
              <w:rPr>
                <w:rFonts w:ascii="Times New Roman" w:hAnsi="Times New Roman" w:cs="Times New Roman"/>
                <w:sz w:val="24"/>
                <w:szCs w:val="24"/>
              </w:rPr>
              <w:t>за съществуващия и нает персонал;</w:t>
            </w:r>
          </w:p>
          <w:p w:rsidR="00994E7A" w:rsidRPr="0035237A" w:rsidRDefault="00994E7A" w:rsidP="002C73EA">
            <w:pPr>
              <w:jc w:val="both"/>
              <w:rPr>
                <w:rFonts w:ascii="Times New Roman" w:hAnsi="Times New Roman" w:cs="Times New Roman"/>
                <w:sz w:val="24"/>
                <w:szCs w:val="24"/>
              </w:rPr>
            </w:pPr>
            <w:r w:rsidRPr="0035237A">
              <w:rPr>
                <w:rFonts w:ascii="Times New Roman" w:hAnsi="Times New Roman" w:cs="Times New Roman"/>
                <w:sz w:val="24"/>
                <w:szCs w:val="24"/>
              </w:rPr>
              <w:t xml:space="preserve">Приложение № </w:t>
            </w:r>
            <w:r w:rsidR="002F6650" w:rsidRPr="0035237A">
              <w:rPr>
                <w:rFonts w:ascii="Times New Roman" w:hAnsi="Times New Roman" w:cs="Times New Roman"/>
                <w:sz w:val="24"/>
                <w:szCs w:val="24"/>
              </w:rPr>
              <w:t>1</w:t>
            </w:r>
            <w:r w:rsidR="0076787B">
              <w:rPr>
                <w:rFonts w:ascii="Times New Roman" w:hAnsi="Times New Roman"/>
                <w:sz w:val="24"/>
              </w:rPr>
              <w:t>4</w:t>
            </w:r>
            <w:r w:rsidRPr="0035237A">
              <w:rPr>
                <w:rFonts w:ascii="Times New Roman" w:hAnsi="Times New Roman" w:cs="Times New Roman"/>
                <w:sz w:val="24"/>
                <w:szCs w:val="24"/>
              </w:rPr>
              <w:t xml:space="preserve">: Декларация за </w:t>
            </w:r>
            <w:r w:rsidR="00E847E1" w:rsidRPr="0035237A">
              <w:rPr>
                <w:rFonts w:ascii="Times New Roman" w:hAnsi="Times New Roman" w:cs="Times New Roman"/>
                <w:sz w:val="24"/>
                <w:szCs w:val="24"/>
              </w:rPr>
              <w:t xml:space="preserve">липса или наличие на </w:t>
            </w:r>
            <w:r w:rsidRPr="0035237A">
              <w:rPr>
                <w:rFonts w:ascii="Times New Roman" w:hAnsi="Times New Roman" w:cs="Times New Roman"/>
                <w:sz w:val="24"/>
                <w:szCs w:val="24"/>
              </w:rPr>
              <w:t>двойно финансиране</w:t>
            </w:r>
            <w:r w:rsidR="007D5B5A">
              <w:rPr>
                <w:rFonts w:ascii="Times New Roman" w:hAnsi="Times New Roman" w:cs="Times New Roman"/>
                <w:sz w:val="24"/>
                <w:szCs w:val="24"/>
              </w:rPr>
              <w:t>;</w:t>
            </w:r>
          </w:p>
          <w:p w:rsidR="00FF633B" w:rsidRPr="0035237A" w:rsidRDefault="00FF633B" w:rsidP="002C73EA">
            <w:pPr>
              <w:jc w:val="both"/>
              <w:rPr>
                <w:rFonts w:ascii="Times New Roman" w:hAnsi="Times New Roman" w:cs="Times New Roman"/>
                <w:sz w:val="24"/>
                <w:szCs w:val="24"/>
              </w:rPr>
            </w:pPr>
            <w:r w:rsidRPr="0035237A">
              <w:rPr>
                <w:rFonts w:ascii="Times New Roman" w:hAnsi="Times New Roman" w:cs="Times New Roman"/>
                <w:sz w:val="24"/>
                <w:szCs w:val="24"/>
              </w:rPr>
              <w:t xml:space="preserve">Приложение № </w:t>
            </w:r>
            <w:r w:rsidR="002F6650" w:rsidRPr="0035237A">
              <w:rPr>
                <w:rFonts w:ascii="Times New Roman" w:hAnsi="Times New Roman" w:cs="Times New Roman"/>
                <w:sz w:val="24"/>
                <w:szCs w:val="24"/>
              </w:rPr>
              <w:t>1</w:t>
            </w:r>
            <w:r w:rsidR="0076787B">
              <w:rPr>
                <w:rFonts w:ascii="Times New Roman" w:hAnsi="Times New Roman"/>
                <w:sz w:val="24"/>
              </w:rPr>
              <w:t>5</w:t>
            </w:r>
            <w:r w:rsidRPr="0035237A">
              <w:rPr>
                <w:rFonts w:ascii="Times New Roman" w:hAnsi="Times New Roman" w:cs="Times New Roman"/>
                <w:sz w:val="24"/>
                <w:szCs w:val="24"/>
              </w:rPr>
              <w:t>: Декларация за липса на изкуствено създадени условия</w:t>
            </w:r>
            <w:r w:rsidR="007D5B5A">
              <w:rPr>
                <w:rFonts w:ascii="Times New Roman" w:hAnsi="Times New Roman" w:cs="Times New Roman"/>
                <w:sz w:val="24"/>
                <w:szCs w:val="24"/>
              </w:rPr>
              <w:t>;</w:t>
            </w:r>
          </w:p>
          <w:p w:rsidR="000953D3" w:rsidRDefault="0076787B" w:rsidP="002C73EA">
            <w:pPr>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Приложение № 16</w:t>
            </w:r>
            <w:r w:rsidR="000953D3" w:rsidRPr="0035237A">
              <w:rPr>
                <w:rFonts w:ascii="Times New Roman" w:eastAsia="Times New Roman" w:hAnsi="Times New Roman" w:cs="Times New Roman"/>
                <w:sz w:val="24"/>
                <w:szCs w:val="24"/>
                <w:lang w:eastAsia="bg-BG"/>
              </w:rPr>
              <w:t>: Декларация за видовете и количества суровини;</w:t>
            </w:r>
          </w:p>
          <w:p w:rsidR="00E8433C" w:rsidRDefault="00E8433C" w:rsidP="002C73EA">
            <w:pPr>
              <w:jc w:val="both"/>
              <w:rPr>
                <w:rFonts w:ascii="Times New Roman" w:eastAsia="Times New Roman" w:hAnsi="Times New Roman" w:cs="Times New Roman"/>
                <w:sz w:val="24"/>
                <w:szCs w:val="24"/>
                <w:lang w:eastAsia="bg-BG"/>
              </w:rPr>
            </w:pPr>
            <w:r w:rsidRPr="00E8433C">
              <w:rPr>
                <w:rFonts w:ascii="Times New Roman" w:eastAsia="Times New Roman" w:hAnsi="Times New Roman" w:cs="Times New Roman"/>
                <w:sz w:val="24"/>
                <w:szCs w:val="24"/>
                <w:lang w:eastAsia="bg-BG"/>
              </w:rPr>
              <w:t>Приложение № 1</w:t>
            </w:r>
            <w:r w:rsidR="0076787B">
              <w:rPr>
                <w:rFonts w:ascii="Times New Roman" w:eastAsia="Times New Roman" w:hAnsi="Times New Roman" w:cs="Times New Roman"/>
                <w:sz w:val="24"/>
                <w:szCs w:val="24"/>
                <w:lang w:eastAsia="bg-BG"/>
              </w:rPr>
              <w:t>7</w:t>
            </w:r>
            <w:r>
              <w:rPr>
                <w:rFonts w:ascii="Times New Roman" w:eastAsia="Times New Roman" w:hAnsi="Times New Roman" w:cs="Times New Roman"/>
                <w:sz w:val="24"/>
                <w:szCs w:val="24"/>
                <w:lang w:eastAsia="bg-BG"/>
              </w:rPr>
              <w:t>:</w:t>
            </w:r>
            <w:r w:rsidR="00F57607">
              <w:t xml:space="preserve"> </w:t>
            </w:r>
            <w:r w:rsidR="0035237A" w:rsidRPr="0035237A">
              <w:rPr>
                <w:rFonts w:ascii="Times New Roman" w:eastAsia="Times New Roman" w:hAnsi="Times New Roman" w:cs="Times New Roman"/>
                <w:sz w:val="24"/>
                <w:szCs w:val="24"/>
                <w:lang w:eastAsia="bg-BG"/>
              </w:rPr>
              <w:t>Запитване за оферта</w:t>
            </w:r>
            <w:r w:rsidR="007D5B5A">
              <w:rPr>
                <w:rFonts w:ascii="Times New Roman" w:eastAsia="Times New Roman" w:hAnsi="Times New Roman" w:cs="Times New Roman"/>
                <w:sz w:val="24"/>
                <w:szCs w:val="24"/>
                <w:lang w:eastAsia="bg-BG"/>
              </w:rPr>
              <w:t>;</w:t>
            </w:r>
          </w:p>
          <w:p w:rsidR="000E0375" w:rsidRDefault="000E0375" w:rsidP="000E0375">
            <w:pPr>
              <w:jc w:val="both"/>
              <w:rPr>
                <w:rFonts w:ascii="Times New Roman" w:eastAsia="Times New Roman" w:hAnsi="Times New Roman" w:cs="Times New Roman"/>
                <w:iCs/>
                <w:sz w:val="24"/>
                <w:szCs w:val="24"/>
                <w:lang w:eastAsia="bg-BG"/>
              </w:rPr>
            </w:pPr>
            <w:r w:rsidRPr="0035237A">
              <w:rPr>
                <w:rFonts w:ascii="Times New Roman" w:eastAsia="Times New Roman" w:hAnsi="Times New Roman" w:cs="Times New Roman"/>
                <w:iCs/>
                <w:sz w:val="24"/>
                <w:szCs w:val="24"/>
                <w:lang w:eastAsia="bg-BG"/>
              </w:rPr>
              <w:t xml:space="preserve">Приложение № </w:t>
            </w:r>
            <w:r>
              <w:rPr>
                <w:rFonts w:ascii="Times New Roman" w:eastAsia="Times New Roman" w:hAnsi="Times New Roman" w:cs="Times New Roman"/>
                <w:iCs/>
                <w:sz w:val="24"/>
                <w:szCs w:val="24"/>
                <w:lang w:eastAsia="bg-BG"/>
              </w:rPr>
              <w:t>1</w:t>
            </w:r>
            <w:r w:rsidR="0076787B">
              <w:rPr>
                <w:rFonts w:ascii="Times New Roman" w:eastAsia="Times New Roman" w:hAnsi="Times New Roman" w:cs="Times New Roman"/>
                <w:iCs/>
                <w:sz w:val="24"/>
                <w:szCs w:val="24"/>
                <w:lang w:eastAsia="bg-BG"/>
              </w:rPr>
              <w:t>8:</w:t>
            </w:r>
            <w:r w:rsidRPr="000E0375">
              <w:rPr>
                <w:rFonts w:ascii="Times New Roman" w:eastAsia="Times New Roman" w:hAnsi="Times New Roman" w:cs="Times New Roman"/>
                <w:b/>
                <w:iCs/>
                <w:sz w:val="24"/>
                <w:szCs w:val="24"/>
                <w:lang w:eastAsia="bg-BG"/>
              </w:rPr>
              <w:t xml:space="preserve"> </w:t>
            </w:r>
            <w:r w:rsidRPr="000E0375">
              <w:rPr>
                <w:rFonts w:ascii="Times New Roman" w:eastAsia="Times New Roman" w:hAnsi="Times New Roman" w:cs="Times New Roman"/>
                <w:iCs/>
                <w:sz w:val="24"/>
                <w:szCs w:val="24"/>
                <w:lang w:eastAsia="bg-BG"/>
              </w:rPr>
              <w:t xml:space="preserve">– </w:t>
            </w:r>
            <w:r w:rsidRPr="000E0375">
              <w:rPr>
                <w:rFonts w:ascii="Times New Roman" w:eastAsia="Times New Roman" w:hAnsi="Times New Roman" w:cs="Times New Roman"/>
                <w:sz w:val="24"/>
                <w:szCs w:val="24"/>
                <w:lang w:eastAsia="bg-BG"/>
              </w:rPr>
              <w:t>Декларацията за съгласие данните на кандидата да бъдат предоставени от НСИ на УО и ДФЗ-РА</w:t>
            </w:r>
            <w:r w:rsidRPr="000E0375">
              <w:rPr>
                <w:rFonts w:ascii="Times New Roman" w:eastAsia="Times New Roman" w:hAnsi="Times New Roman" w:cs="Times New Roman"/>
                <w:iCs/>
                <w:sz w:val="24"/>
                <w:szCs w:val="24"/>
                <w:lang w:eastAsia="bg-BG"/>
              </w:rPr>
              <w:t>;</w:t>
            </w:r>
          </w:p>
          <w:p w:rsidR="007D5B5A" w:rsidRPr="000E0375" w:rsidRDefault="0076787B" w:rsidP="000E0375">
            <w:pPr>
              <w:jc w:val="both"/>
              <w:rPr>
                <w:rFonts w:ascii="Times New Roman" w:eastAsia="Times New Roman" w:hAnsi="Times New Roman" w:cs="Times New Roman"/>
                <w:iCs/>
                <w:sz w:val="24"/>
                <w:szCs w:val="24"/>
                <w:lang w:eastAsia="bg-BG"/>
              </w:rPr>
            </w:pPr>
            <w:r>
              <w:rPr>
                <w:rFonts w:ascii="Times New Roman" w:eastAsia="Times New Roman" w:hAnsi="Times New Roman" w:cs="Times New Roman"/>
                <w:iCs/>
                <w:sz w:val="24"/>
                <w:szCs w:val="24"/>
                <w:lang w:eastAsia="bg-BG"/>
              </w:rPr>
              <w:t>Приложение № 19:</w:t>
            </w:r>
            <w:r w:rsidR="007D5B5A">
              <w:rPr>
                <w:rFonts w:ascii="Times New Roman" w:eastAsia="Times New Roman" w:hAnsi="Times New Roman" w:cs="Times New Roman"/>
                <w:iCs/>
                <w:sz w:val="24"/>
                <w:szCs w:val="24"/>
                <w:lang w:eastAsia="bg-BG"/>
              </w:rPr>
              <w:t xml:space="preserve"> Декларация за </w:t>
            </w:r>
            <w:r w:rsidR="007D5B5A" w:rsidRPr="009A2AE2">
              <w:rPr>
                <w:rFonts w:ascii="Times New Roman" w:eastAsia="Times New Roman" w:hAnsi="Times New Roman" w:cs="Times New Roman"/>
                <w:iCs/>
                <w:sz w:val="24"/>
                <w:szCs w:val="24"/>
                <w:lang w:eastAsia="bg-BG"/>
              </w:rPr>
              <w:t xml:space="preserve"> съответствие с изискванията на</w:t>
            </w:r>
            <w:r w:rsidR="007D5B5A" w:rsidRPr="00A673E9">
              <w:rPr>
                <w:rFonts w:ascii="Times New Roman" w:eastAsia="Calibri" w:hAnsi="Times New Roman" w:cs="Times New Roman"/>
                <w:sz w:val="24"/>
                <w:szCs w:val="24"/>
                <w:shd w:val="clear" w:color="auto" w:fill="FEFEFE"/>
              </w:rPr>
              <w:t xml:space="preserve"> </w:t>
            </w:r>
            <w:r w:rsidR="007D5B5A" w:rsidRPr="009A2AE2">
              <w:rPr>
                <w:rFonts w:ascii="Times New Roman" w:eastAsia="Times New Roman" w:hAnsi="Times New Roman" w:cs="Times New Roman"/>
                <w:iCs/>
                <w:sz w:val="24"/>
                <w:szCs w:val="24"/>
                <w:lang w:eastAsia="bg-BG"/>
              </w:rPr>
              <w:t>чл. 68 или 69 от Закона за противодействие на корупцията</w:t>
            </w:r>
            <w:r w:rsidR="007D5B5A">
              <w:rPr>
                <w:rFonts w:ascii="Times New Roman" w:eastAsia="Times New Roman" w:hAnsi="Times New Roman" w:cs="Times New Roman"/>
                <w:iCs/>
                <w:sz w:val="24"/>
                <w:szCs w:val="24"/>
                <w:lang w:eastAsia="bg-BG"/>
              </w:rPr>
              <w:t>.</w:t>
            </w:r>
          </w:p>
          <w:p w:rsidR="00CF7350" w:rsidRDefault="00CF7350" w:rsidP="002C73EA">
            <w:pPr>
              <w:jc w:val="both"/>
              <w:rPr>
                <w:rFonts w:ascii="Times New Roman" w:hAnsi="Times New Roman" w:cs="Times New Roman"/>
                <w:i/>
                <w:sz w:val="24"/>
                <w:szCs w:val="24"/>
              </w:rPr>
            </w:pPr>
            <w:r w:rsidRPr="00CF7350">
              <w:rPr>
                <w:rFonts w:ascii="Times New Roman" w:hAnsi="Times New Roman" w:cs="Times New Roman"/>
                <w:i/>
                <w:sz w:val="24"/>
                <w:szCs w:val="24"/>
              </w:rPr>
              <w:t>Документи за информация:</w:t>
            </w:r>
          </w:p>
          <w:p w:rsidR="007D5B5A" w:rsidRDefault="00CF7350" w:rsidP="002C73EA">
            <w:pPr>
              <w:jc w:val="both"/>
              <w:rPr>
                <w:rFonts w:ascii="Times New Roman" w:hAnsi="Times New Roman" w:cs="Times New Roman"/>
                <w:sz w:val="24"/>
                <w:szCs w:val="24"/>
              </w:rPr>
            </w:pPr>
            <w:r w:rsidRPr="008F2A91">
              <w:rPr>
                <w:rFonts w:ascii="Times New Roman" w:hAnsi="Times New Roman" w:cs="Times New Roman"/>
                <w:sz w:val="24"/>
                <w:szCs w:val="24"/>
              </w:rPr>
              <w:t xml:space="preserve">Приложение № </w:t>
            </w:r>
            <w:r w:rsidR="0076787B">
              <w:rPr>
                <w:rFonts w:ascii="Times New Roman" w:hAnsi="Times New Roman" w:cs="Times New Roman"/>
                <w:sz w:val="24"/>
                <w:szCs w:val="24"/>
              </w:rPr>
              <w:t>20</w:t>
            </w:r>
            <w:r w:rsidRPr="008F2A91">
              <w:rPr>
                <w:rFonts w:ascii="Times New Roman" w:hAnsi="Times New Roman" w:cs="Times New Roman"/>
                <w:sz w:val="24"/>
                <w:szCs w:val="24"/>
              </w:rPr>
              <w:t>:</w:t>
            </w:r>
            <w:r w:rsidR="007D5B5A">
              <w:rPr>
                <w:rFonts w:ascii="Times New Roman" w:hAnsi="Times New Roman" w:cs="Times New Roman"/>
                <w:sz w:val="24"/>
                <w:szCs w:val="24"/>
              </w:rPr>
              <w:t xml:space="preserve"> </w:t>
            </w:r>
            <w:r w:rsidR="007D5B5A" w:rsidRPr="00D34B75">
              <w:rPr>
                <w:rFonts w:ascii="Times New Roman" w:hAnsi="Times New Roman" w:cs="Times New Roman"/>
                <w:sz w:val="24"/>
                <w:szCs w:val="24"/>
              </w:rPr>
              <w:t>Указания за условията и реда за подаване на проектни предложения и тяхната оценка по електронен път, чрез Информационната система за управление и наблюдение 2020 „ИС</w:t>
            </w:r>
            <w:r w:rsidR="007D5B5A">
              <w:rPr>
                <w:rFonts w:ascii="Times New Roman" w:hAnsi="Times New Roman" w:cs="Times New Roman"/>
                <w:sz w:val="24"/>
                <w:szCs w:val="24"/>
              </w:rPr>
              <w:t>УН 2020“;</w:t>
            </w:r>
          </w:p>
          <w:p w:rsidR="00AA707E" w:rsidRPr="001E50AC" w:rsidRDefault="00AA707E" w:rsidP="002C73EA">
            <w:pPr>
              <w:jc w:val="both"/>
              <w:rPr>
                <w:rFonts w:ascii="Times New Roman" w:hAnsi="Times New Roman" w:cs="Times New Roman"/>
                <w:sz w:val="24"/>
                <w:szCs w:val="24"/>
              </w:rPr>
            </w:pPr>
            <w:r w:rsidRPr="001E50AC">
              <w:rPr>
                <w:rFonts w:ascii="Times New Roman" w:hAnsi="Times New Roman" w:cs="Times New Roman"/>
                <w:sz w:val="24"/>
                <w:szCs w:val="24"/>
              </w:rPr>
              <w:t xml:space="preserve">Приложение № </w:t>
            </w:r>
            <w:r w:rsidR="0076787B">
              <w:rPr>
                <w:rFonts w:ascii="Times New Roman" w:hAnsi="Times New Roman" w:cs="Times New Roman"/>
                <w:sz w:val="24"/>
                <w:szCs w:val="24"/>
              </w:rPr>
              <w:t>21</w:t>
            </w:r>
            <w:r w:rsidRPr="001E50AC">
              <w:rPr>
                <w:rFonts w:ascii="Times New Roman" w:hAnsi="Times New Roman" w:cs="Times New Roman"/>
                <w:sz w:val="24"/>
                <w:szCs w:val="24"/>
              </w:rPr>
              <w:t xml:space="preserve">: Критерии </w:t>
            </w:r>
            <w:r w:rsidR="00F15FC2" w:rsidRPr="001E50AC">
              <w:rPr>
                <w:rFonts w:ascii="Times New Roman" w:hAnsi="Times New Roman" w:cs="Times New Roman"/>
                <w:sz w:val="24"/>
                <w:szCs w:val="24"/>
              </w:rPr>
              <w:t>и методология за оценка на проектните предложения</w:t>
            </w:r>
            <w:r w:rsidR="002F6650">
              <w:rPr>
                <w:rFonts w:ascii="Times New Roman" w:hAnsi="Times New Roman" w:cs="Times New Roman"/>
                <w:sz w:val="24"/>
                <w:szCs w:val="24"/>
              </w:rPr>
              <w:t>-</w:t>
            </w:r>
            <w:r w:rsidR="002F6650">
              <w:t xml:space="preserve"> </w:t>
            </w:r>
            <w:r w:rsidR="002F6650" w:rsidRPr="002F6650">
              <w:rPr>
                <w:rFonts w:ascii="Times New Roman" w:hAnsi="Times New Roman" w:cs="Times New Roman"/>
                <w:sz w:val="24"/>
                <w:szCs w:val="24"/>
              </w:rPr>
              <w:t>Оценителен лист АСД</w:t>
            </w:r>
            <w:r w:rsidR="007D5B5A">
              <w:rPr>
                <w:rFonts w:ascii="Times New Roman" w:hAnsi="Times New Roman" w:cs="Times New Roman"/>
                <w:sz w:val="24"/>
                <w:szCs w:val="24"/>
              </w:rPr>
              <w:t>;</w:t>
            </w:r>
          </w:p>
          <w:p w:rsidR="002F6650" w:rsidRDefault="00E07B50" w:rsidP="002C73EA">
            <w:pPr>
              <w:jc w:val="both"/>
              <w:rPr>
                <w:rFonts w:ascii="Times New Roman" w:hAnsi="Times New Roman"/>
                <w:sz w:val="24"/>
              </w:rPr>
            </w:pPr>
            <w:r w:rsidRPr="001E50AC">
              <w:rPr>
                <w:rFonts w:ascii="Times New Roman" w:hAnsi="Times New Roman" w:cs="Times New Roman"/>
                <w:sz w:val="24"/>
                <w:szCs w:val="24"/>
              </w:rPr>
              <w:t xml:space="preserve">Приложение № </w:t>
            </w:r>
            <w:r w:rsidR="0076787B">
              <w:rPr>
                <w:rFonts w:ascii="Times New Roman" w:hAnsi="Times New Roman" w:cs="Times New Roman"/>
                <w:sz w:val="24"/>
                <w:szCs w:val="24"/>
              </w:rPr>
              <w:t>22</w:t>
            </w:r>
            <w:r w:rsidR="007D5B5A">
              <w:rPr>
                <w:rFonts w:ascii="Times New Roman" w:hAnsi="Times New Roman"/>
                <w:sz w:val="24"/>
              </w:rPr>
              <w:t xml:space="preserve">: </w:t>
            </w:r>
            <w:r w:rsidR="002F6650" w:rsidRPr="002F6650">
              <w:rPr>
                <w:rFonts w:ascii="Times New Roman" w:hAnsi="Times New Roman"/>
                <w:sz w:val="24"/>
              </w:rPr>
              <w:t>Методология за оценка на проектно предложение по процедура на подбор на проектни предложения - Оценителен лист ТФО</w:t>
            </w:r>
            <w:r w:rsidR="007D5B5A">
              <w:rPr>
                <w:rFonts w:ascii="Times New Roman" w:hAnsi="Times New Roman"/>
                <w:sz w:val="24"/>
              </w:rPr>
              <w:t>;</w:t>
            </w:r>
          </w:p>
          <w:p w:rsidR="00D34B75" w:rsidRDefault="002F6650" w:rsidP="002C73EA">
            <w:pPr>
              <w:jc w:val="both"/>
              <w:rPr>
                <w:rFonts w:ascii="Times New Roman" w:hAnsi="Times New Roman" w:cs="Times New Roman"/>
                <w:sz w:val="24"/>
                <w:szCs w:val="24"/>
              </w:rPr>
            </w:pPr>
            <w:r w:rsidRPr="002F6650">
              <w:rPr>
                <w:rFonts w:ascii="Times New Roman" w:hAnsi="Times New Roman" w:cs="Times New Roman"/>
                <w:sz w:val="24"/>
                <w:szCs w:val="24"/>
              </w:rPr>
              <w:t>Приложение №</w:t>
            </w:r>
            <w:r w:rsidR="0076787B">
              <w:rPr>
                <w:rFonts w:ascii="Times New Roman" w:hAnsi="Times New Roman" w:cs="Times New Roman"/>
                <w:sz w:val="24"/>
                <w:szCs w:val="24"/>
              </w:rPr>
              <w:t xml:space="preserve"> 23</w:t>
            </w:r>
            <w:r w:rsidR="00D34B75">
              <w:rPr>
                <w:rFonts w:ascii="Times New Roman" w:hAnsi="Times New Roman" w:cs="Times New Roman"/>
                <w:sz w:val="24"/>
                <w:szCs w:val="24"/>
              </w:rPr>
              <w:t xml:space="preserve">: </w:t>
            </w:r>
            <w:r w:rsidR="00D34B75" w:rsidRPr="00D34B75">
              <w:rPr>
                <w:rFonts w:ascii="Times New Roman" w:hAnsi="Times New Roman" w:cs="Times New Roman"/>
                <w:bCs/>
                <w:sz w:val="24"/>
                <w:szCs w:val="24"/>
              </w:rPr>
              <w:t xml:space="preserve">Списък Приложение 1 по член 38 от Договора за </w:t>
            </w:r>
            <w:r w:rsidR="00D34B75" w:rsidRPr="00D34B75">
              <w:rPr>
                <w:rFonts w:ascii="Times New Roman" w:hAnsi="Times New Roman" w:cs="Times New Roman"/>
                <w:bCs/>
                <w:sz w:val="24"/>
                <w:szCs w:val="24"/>
              </w:rPr>
              <w:lastRenderedPageBreak/>
              <w:t>функционирането на Европейския съюз и Работни операции по първична преработка на памук</w:t>
            </w:r>
            <w:r w:rsidR="00D34B75" w:rsidRPr="00D34B75">
              <w:rPr>
                <w:rFonts w:ascii="Times New Roman" w:hAnsi="Times New Roman" w:cs="Times New Roman"/>
                <w:b/>
                <w:iCs/>
                <w:sz w:val="24"/>
                <w:szCs w:val="24"/>
                <w:lang w:val="en-GB"/>
              </w:rPr>
              <w:t xml:space="preserve"> </w:t>
            </w:r>
            <w:r w:rsidR="00D34B75" w:rsidRPr="00D34B75">
              <w:rPr>
                <w:rFonts w:ascii="Times New Roman" w:hAnsi="Times New Roman" w:cs="Times New Roman"/>
                <w:iCs/>
                <w:sz w:val="24"/>
                <w:szCs w:val="24"/>
              </w:rPr>
              <w:t>;</w:t>
            </w:r>
          </w:p>
          <w:p w:rsidR="00BA0B66" w:rsidRDefault="00CF7350" w:rsidP="00D34B75">
            <w:pPr>
              <w:jc w:val="both"/>
              <w:rPr>
                <w:rFonts w:ascii="Times New Roman" w:hAnsi="Times New Roman" w:cs="Times New Roman"/>
                <w:sz w:val="24"/>
                <w:szCs w:val="24"/>
              </w:rPr>
            </w:pPr>
            <w:r w:rsidRPr="00CF7350">
              <w:rPr>
                <w:rFonts w:ascii="Times New Roman" w:hAnsi="Times New Roman" w:cs="Times New Roman"/>
                <w:sz w:val="24"/>
                <w:szCs w:val="24"/>
              </w:rPr>
              <w:t xml:space="preserve">Приложение № </w:t>
            </w:r>
            <w:r w:rsidR="0076787B">
              <w:rPr>
                <w:rFonts w:ascii="Times New Roman" w:hAnsi="Times New Roman" w:cs="Times New Roman"/>
                <w:sz w:val="24"/>
                <w:szCs w:val="24"/>
              </w:rPr>
              <w:t>24</w:t>
            </w:r>
            <w:r w:rsidRPr="00CF7350">
              <w:rPr>
                <w:rFonts w:ascii="Times New Roman" w:hAnsi="Times New Roman" w:cs="Times New Roman"/>
                <w:sz w:val="24"/>
                <w:szCs w:val="24"/>
              </w:rPr>
              <w:t>: Инструкция за попълване на формуляр за кандидатстване</w:t>
            </w:r>
            <w:r w:rsidR="00D34B75">
              <w:rPr>
                <w:rFonts w:ascii="Times New Roman" w:hAnsi="Times New Roman" w:cs="Times New Roman"/>
                <w:sz w:val="24"/>
                <w:szCs w:val="24"/>
              </w:rPr>
              <w:t>;</w:t>
            </w:r>
          </w:p>
          <w:p w:rsidR="00D34B75" w:rsidRDefault="00D34B75" w:rsidP="00D34B75">
            <w:pPr>
              <w:jc w:val="both"/>
              <w:rPr>
                <w:rFonts w:ascii="Times New Roman" w:hAnsi="Times New Roman" w:cs="Times New Roman"/>
                <w:sz w:val="24"/>
                <w:szCs w:val="24"/>
              </w:rPr>
            </w:pPr>
            <w:r w:rsidRPr="00D34B75">
              <w:rPr>
                <w:rFonts w:ascii="Times New Roman" w:hAnsi="Times New Roman" w:cs="Times New Roman"/>
                <w:sz w:val="24"/>
                <w:szCs w:val="24"/>
              </w:rPr>
              <w:t>Приложение №</w:t>
            </w:r>
            <w:r w:rsidR="0076787B">
              <w:rPr>
                <w:rFonts w:ascii="Times New Roman" w:hAnsi="Times New Roman" w:cs="Times New Roman"/>
                <w:sz w:val="24"/>
                <w:szCs w:val="24"/>
              </w:rPr>
              <w:t xml:space="preserve"> 25</w:t>
            </w:r>
            <w:r>
              <w:rPr>
                <w:rFonts w:ascii="Times New Roman" w:hAnsi="Times New Roman" w:cs="Times New Roman"/>
                <w:sz w:val="24"/>
                <w:szCs w:val="24"/>
              </w:rPr>
              <w:t xml:space="preserve">: </w:t>
            </w:r>
            <w:r w:rsidR="007D5B5A">
              <w:rPr>
                <w:rFonts w:ascii="Times New Roman" w:hAnsi="Times New Roman" w:cs="Times New Roman"/>
                <w:sz w:val="24"/>
                <w:szCs w:val="24"/>
              </w:rPr>
              <w:t>Проверка на място;</w:t>
            </w:r>
          </w:p>
          <w:p w:rsidR="00D34B75" w:rsidRDefault="00D34B75" w:rsidP="00D34B75">
            <w:pPr>
              <w:jc w:val="both"/>
              <w:rPr>
                <w:rFonts w:ascii="Times New Roman" w:hAnsi="Times New Roman" w:cs="Times New Roman"/>
                <w:iCs/>
                <w:sz w:val="24"/>
                <w:szCs w:val="24"/>
              </w:rPr>
            </w:pPr>
            <w:r w:rsidRPr="00D34B75">
              <w:rPr>
                <w:rFonts w:ascii="Times New Roman" w:hAnsi="Times New Roman" w:cs="Times New Roman"/>
                <w:iCs/>
                <w:sz w:val="24"/>
                <w:szCs w:val="24"/>
              </w:rPr>
              <w:t xml:space="preserve">Приложение № </w:t>
            </w:r>
            <w:r w:rsidR="0076787B">
              <w:rPr>
                <w:rFonts w:ascii="Times New Roman" w:hAnsi="Times New Roman" w:cs="Times New Roman"/>
                <w:iCs/>
                <w:sz w:val="24"/>
                <w:szCs w:val="24"/>
              </w:rPr>
              <w:t>26</w:t>
            </w:r>
            <w:r>
              <w:rPr>
                <w:rFonts w:ascii="Times New Roman" w:hAnsi="Times New Roman" w:cs="Times New Roman"/>
                <w:iCs/>
                <w:sz w:val="24"/>
                <w:szCs w:val="24"/>
              </w:rPr>
              <w:t xml:space="preserve">: </w:t>
            </w:r>
            <w:r w:rsidRPr="00D34B75">
              <w:rPr>
                <w:rFonts w:ascii="Times New Roman" w:hAnsi="Times New Roman" w:cs="Times New Roman"/>
                <w:iCs/>
                <w:sz w:val="24"/>
                <w:szCs w:val="24"/>
              </w:rPr>
              <w:t>Указания за попълване на декларацията за мин</w:t>
            </w:r>
            <w:r w:rsidR="00FD08A7">
              <w:rPr>
                <w:rFonts w:ascii="Times New Roman" w:hAnsi="Times New Roman" w:cs="Times New Roman"/>
                <w:iCs/>
                <w:sz w:val="24"/>
                <w:szCs w:val="24"/>
              </w:rPr>
              <w:t>имални</w:t>
            </w:r>
            <w:r w:rsidRPr="00D34B75">
              <w:rPr>
                <w:rFonts w:ascii="Times New Roman" w:hAnsi="Times New Roman" w:cs="Times New Roman"/>
                <w:iCs/>
                <w:sz w:val="24"/>
                <w:szCs w:val="24"/>
              </w:rPr>
              <w:t xml:space="preserve"> и държ</w:t>
            </w:r>
            <w:r w:rsidR="00FD08A7">
              <w:rPr>
                <w:rFonts w:ascii="Times New Roman" w:hAnsi="Times New Roman" w:cs="Times New Roman"/>
                <w:iCs/>
                <w:sz w:val="24"/>
                <w:szCs w:val="24"/>
              </w:rPr>
              <w:t>авни</w:t>
            </w:r>
            <w:r w:rsidRPr="00D34B75">
              <w:rPr>
                <w:rFonts w:ascii="Times New Roman" w:hAnsi="Times New Roman" w:cs="Times New Roman"/>
                <w:iCs/>
                <w:sz w:val="24"/>
                <w:szCs w:val="24"/>
              </w:rPr>
              <w:t xml:space="preserve"> помощи</w:t>
            </w:r>
            <w:r>
              <w:rPr>
                <w:rFonts w:ascii="Times New Roman" w:hAnsi="Times New Roman" w:cs="Times New Roman"/>
                <w:iCs/>
                <w:sz w:val="24"/>
                <w:szCs w:val="24"/>
              </w:rPr>
              <w:t>;</w:t>
            </w:r>
          </w:p>
          <w:p w:rsidR="00D34B75" w:rsidRDefault="00D34B75" w:rsidP="00D34B75">
            <w:pPr>
              <w:jc w:val="both"/>
              <w:rPr>
                <w:rFonts w:ascii="Times New Roman" w:hAnsi="Times New Roman" w:cs="Times New Roman"/>
                <w:sz w:val="24"/>
                <w:szCs w:val="24"/>
              </w:rPr>
            </w:pPr>
            <w:r w:rsidRPr="00D34B75">
              <w:rPr>
                <w:rFonts w:ascii="Times New Roman" w:hAnsi="Times New Roman" w:cs="Times New Roman"/>
                <w:sz w:val="24"/>
                <w:szCs w:val="24"/>
              </w:rPr>
              <w:t>Приложение № 2</w:t>
            </w:r>
            <w:r w:rsidR="0076787B">
              <w:rPr>
                <w:rFonts w:ascii="Times New Roman" w:hAnsi="Times New Roman" w:cs="Times New Roman"/>
                <w:sz w:val="24"/>
                <w:szCs w:val="24"/>
              </w:rPr>
              <w:t>7</w:t>
            </w:r>
            <w:r>
              <w:rPr>
                <w:rFonts w:ascii="Times New Roman" w:hAnsi="Times New Roman" w:cs="Times New Roman"/>
                <w:sz w:val="24"/>
                <w:szCs w:val="24"/>
              </w:rPr>
              <w:t>:</w:t>
            </w:r>
            <w:r w:rsidR="00FD08A7">
              <w:rPr>
                <w:rFonts w:ascii="Times New Roman" w:hAnsi="Times New Roman" w:cs="Times New Roman"/>
                <w:sz w:val="24"/>
                <w:szCs w:val="24"/>
              </w:rPr>
              <w:t xml:space="preserve"> </w:t>
            </w:r>
            <w:r w:rsidRPr="00D34B75">
              <w:rPr>
                <w:rFonts w:ascii="Times New Roman" w:hAnsi="Times New Roman" w:cs="Times New Roman"/>
                <w:sz w:val="24"/>
                <w:szCs w:val="24"/>
              </w:rPr>
              <w:t>Указания за попълване на Декларация по чл. 4а, ал. 1 от ЗМСП</w:t>
            </w:r>
            <w:r w:rsidR="003B42A2">
              <w:rPr>
                <w:rFonts w:ascii="Times New Roman" w:hAnsi="Times New Roman" w:cs="Times New Roman"/>
                <w:sz w:val="24"/>
                <w:szCs w:val="24"/>
              </w:rPr>
              <w:t>;</w:t>
            </w:r>
          </w:p>
          <w:p w:rsidR="003B42A2" w:rsidRPr="00C22BED" w:rsidRDefault="003B42A2" w:rsidP="00D34B75">
            <w:pPr>
              <w:jc w:val="both"/>
              <w:rPr>
                <w:rFonts w:ascii="Times New Roman" w:hAnsi="Times New Roman" w:cs="Times New Roman"/>
                <w:sz w:val="24"/>
                <w:szCs w:val="24"/>
              </w:rPr>
            </w:pPr>
          </w:p>
        </w:tc>
      </w:tr>
    </w:tbl>
    <w:p w:rsidR="00F74842" w:rsidRDefault="00F74842" w:rsidP="002C73EA"/>
    <w:sectPr w:rsidR="00F74842" w:rsidSect="00B95A80">
      <w:headerReference w:type="default" r:id="rId24"/>
      <w:footerReference w:type="default" r:id="rId25"/>
      <w:pgSz w:w="11906" w:h="16838"/>
      <w:pgMar w:top="2021"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B5F" w:rsidRDefault="00DD7B5F" w:rsidP="00F74842">
      <w:pPr>
        <w:spacing w:after="0" w:line="240" w:lineRule="auto"/>
      </w:pPr>
      <w:r>
        <w:separator/>
      </w:r>
    </w:p>
  </w:endnote>
  <w:endnote w:type="continuationSeparator" w:id="0">
    <w:p w:rsidR="00DD7B5F" w:rsidRDefault="00DD7B5F" w:rsidP="00F74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imes New Roman,Italic">
    <w:altName w:val="Times New Roman"/>
    <w:panose1 w:val="00000000000000000000"/>
    <w:charset w:val="CC"/>
    <w:family w:val="auto"/>
    <w:notTrueType/>
    <w:pitch w:val="default"/>
    <w:sig w:usb0="00000201" w:usb1="00000000" w:usb2="00000000" w:usb3="00000000" w:csb0="00000004" w:csb1="00000000"/>
  </w:font>
  <w:font w:name="ArialNarrow">
    <w:altName w:val="MS Mincho"/>
    <w:panose1 w:val="00000000000000000000"/>
    <w:charset w:val="80"/>
    <w:family w:val="auto"/>
    <w:notTrueType/>
    <w:pitch w:val="default"/>
    <w:sig w:usb0="00000003" w:usb1="08070000" w:usb2="00000010" w:usb3="00000000" w:csb0="00020001"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0422660"/>
      <w:docPartObj>
        <w:docPartGallery w:val="Page Numbers (Bottom of Page)"/>
        <w:docPartUnique/>
      </w:docPartObj>
    </w:sdtPr>
    <w:sdtEndPr/>
    <w:sdtContent>
      <w:p w:rsidR="00841F52" w:rsidRDefault="00841F52" w:rsidP="00B95A80">
        <w:pPr>
          <w:pStyle w:val="a5"/>
          <w:jc w:val="center"/>
          <w:rPr>
            <w:sz w:val="16"/>
            <w:szCs w:val="16"/>
            <w:lang w:val="en-US"/>
          </w:rPr>
        </w:pPr>
        <w:r>
          <w:rPr>
            <w:sz w:val="16"/>
            <w:szCs w:val="16"/>
          </w:rPr>
          <w:t>---------------------------------------------------------------</w:t>
        </w:r>
        <w:r>
          <w:rPr>
            <w:sz w:val="16"/>
            <w:szCs w:val="16"/>
            <w:lang w:val="en-US"/>
          </w:rPr>
          <w:t>www.eufunds.bg--------------------------------------------------------------</w:t>
        </w:r>
      </w:p>
      <w:p w:rsidR="00841F52" w:rsidRDefault="00841F52" w:rsidP="00B95A80">
        <w:pPr>
          <w:pStyle w:val="a5"/>
          <w:jc w:val="center"/>
          <w:rPr>
            <w:sz w:val="14"/>
            <w:szCs w:val="14"/>
          </w:rPr>
        </w:pPr>
        <w:r>
          <w:rPr>
            <w:sz w:val="14"/>
            <w:szCs w:val="14"/>
          </w:rPr>
          <w:t xml:space="preserve">ПРОЕКТ: Изпълнение на Стратегия за Водено от общностите местно развитие на </w:t>
        </w:r>
      </w:p>
      <w:p w:rsidR="00841F52" w:rsidRDefault="00841F52" w:rsidP="00B95A80">
        <w:pPr>
          <w:pStyle w:val="a5"/>
          <w:jc w:val="center"/>
          <w:rPr>
            <w:sz w:val="16"/>
            <w:szCs w:val="16"/>
          </w:rPr>
        </w:pPr>
        <w:r>
          <w:rPr>
            <w:sz w:val="16"/>
            <w:szCs w:val="16"/>
          </w:rPr>
          <w:t>Сдружение „Местна инициативна група Главиница</w:t>
        </w:r>
        <w:r>
          <w:rPr>
            <w:sz w:val="16"/>
            <w:szCs w:val="16"/>
            <w:lang w:val="en-US"/>
          </w:rPr>
          <w:t xml:space="preserve"> </w:t>
        </w:r>
        <w:r>
          <w:rPr>
            <w:sz w:val="16"/>
            <w:szCs w:val="16"/>
          </w:rPr>
          <w:t>-</w:t>
        </w:r>
        <w:r>
          <w:rPr>
            <w:sz w:val="16"/>
            <w:szCs w:val="16"/>
            <w:lang w:val="en-US"/>
          </w:rPr>
          <w:t xml:space="preserve"> </w:t>
        </w:r>
        <w:r>
          <w:rPr>
            <w:sz w:val="16"/>
            <w:szCs w:val="16"/>
          </w:rPr>
          <w:t>Ситово Крайдунавска Добруджа”,</w:t>
        </w:r>
      </w:p>
      <w:p w:rsidR="00841F52" w:rsidRDefault="00841F52" w:rsidP="00B95A80">
        <w:pPr>
          <w:pStyle w:val="a5"/>
          <w:jc w:val="center"/>
          <w:rPr>
            <w:b/>
            <w:sz w:val="16"/>
            <w:szCs w:val="16"/>
          </w:rPr>
        </w:pPr>
        <w:r>
          <w:rPr>
            <w:sz w:val="16"/>
            <w:szCs w:val="16"/>
          </w:rPr>
          <w:t xml:space="preserve">съгласно  </w:t>
        </w:r>
        <w:r>
          <w:rPr>
            <w:b/>
            <w:sz w:val="16"/>
            <w:szCs w:val="16"/>
          </w:rPr>
          <w:t>Допълнително споразумение №РД 50-34 от 29.11.18 г. към</w:t>
        </w:r>
        <w:r>
          <w:rPr>
            <w:sz w:val="16"/>
            <w:szCs w:val="16"/>
          </w:rPr>
          <w:t xml:space="preserve"> </w:t>
        </w:r>
        <w:r>
          <w:rPr>
            <w:b/>
            <w:sz w:val="16"/>
            <w:szCs w:val="16"/>
          </w:rPr>
          <w:t>Споразумение №РД 50-34 от 20.04.18 г.,</w:t>
        </w:r>
      </w:p>
      <w:p w:rsidR="00841F52" w:rsidRDefault="00841F52" w:rsidP="00B95A80">
        <w:pPr>
          <w:pStyle w:val="a5"/>
          <w:jc w:val="center"/>
          <w:rPr>
            <w:sz w:val="16"/>
            <w:szCs w:val="16"/>
          </w:rPr>
        </w:pPr>
        <w:r>
          <w:rPr>
            <w:sz w:val="16"/>
            <w:szCs w:val="16"/>
          </w:rPr>
          <w:t>гр. Главиница, обл. Силистра, ул. „Дунав” 13а, тел: 0884 459 599, факс: 08636 2258,</w:t>
        </w:r>
      </w:p>
      <w:p w:rsidR="00841F52" w:rsidRDefault="00841F52" w:rsidP="00B95A80">
        <w:pPr>
          <w:pStyle w:val="a5"/>
          <w:jc w:val="center"/>
          <w:rPr>
            <w:sz w:val="16"/>
            <w:szCs w:val="16"/>
          </w:rPr>
        </w:pPr>
        <w:r>
          <w:rPr>
            <w:sz w:val="16"/>
            <w:szCs w:val="16"/>
            <w:lang w:val="en-US"/>
          </w:rPr>
          <w:t xml:space="preserve">e-mail: </w:t>
        </w:r>
        <w:hyperlink r:id="rId1" w:history="1">
          <w:r>
            <w:rPr>
              <w:rStyle w:val="ab"/>
              <w:sz w:val="16"/>
              <w:szCs w:val="16"/>
            </w:rPr>
            <w:t>mig_glavinitsa_sitovo@abv.bg</w:t>
          </w:r>
        </w:hyperlink>
        <w:r>
          <w:rPr>
            <w:sz w:val="16"/>
            <w:szCs w:val="16"/>
          </w:rPr>
          <w:t xml:space="preserve">  </w:t>
        </w:r>
        <w:r>
          <w:rPr>
            <w:sz w:val="16"/>
            <w:szCs w:val="16"/>
            <w:lang w:val="en-US"/>
          </w:rPr>
          <w:t xml:space="preserve">, </w:t>
        </w:r>
        <w:hyperlink r:id="rId2" w:history="1">
          <w:r>
            <w:rPr>
              <w:rStyle w:val="ab"/>
              <w:sz w:val="16"/>
              <w:szCs w:val="16"/>
            </w:rPr>
            <w:t>www.mig.glavinitsa-sitovo.org</w:t>
          </w:r>
        </w:hyperlink>
        <w:r>
          <w:rPr>
            <w:sz w:val="16"/>
            <w:szCs w:val="16"/>
          </w:rPr>
          <w:t xml:space="preserve"> </w:t>
        </w:r>
      </w:p>
      <w:p w:rsidR="00841F52" w:rsidRPr="00042833" w:rsidRDefault="00841F52" w:rsidP="00B95A80">
        <w:pPr>
          <w:pStyle w:val="a5"/>
          <w:jc w:val="center"/>
          <w:rPr>
            <w:rFonts w:ascii="Times New Roman" w:hAnsi="Times New Roman" w:cs="Times New Roman"/>
            <w:lang w:val="en-US"/>
          </w:rPr>
        </w:pPr>
      </w:p>
      <w:p w:rsidR="00841F52" w:rsidRDefault="001E6A1E">
        <w:pPr>
          <w:pStyle w:val="a5"/>
          <w:jc w:val="right"/>
        </w:pPr>
        <w:r w:rsidRPr="003A4136">
          <w:rPr>
            <w:rFonts w:ascii="Times New Roman" w:hAnsi="Times New Roman" w:cs="Times New Roman"/>
            <w:sz w:val="20"/>
            <w:szCs w:val="20"/>
          </w:rPr>
          <w:fldChar w:fldCharType="begin"/>
        </w:r>
        <w:r w:rsidR="00841F52" w:rsidRPr="003A4136">
          <w:rPr>
            <w:rFonts w:ascii="Times New Roman" w:hAnsi="Times New Roman" w:cs="Times New Roman"/>
            <w:sz w:val="20"/>
            <w:szCs w:val="20"/>
          </w:rPr>
          <w:instrText>PAGE   \* MERGEFORMAT</w:instrText>
        </w:r>
        <w:r w:rsidRPr="003A4136">
          <w:rPr>
            <w:rFonts w:ascii="Times New Roman" w:hAnsi="Times New Roman" w:cs="Times New Roman"/>
            <w:sz w:val="20"/>
            <w:szCs w:val="20"/>
          </w:rPr>
          <w:fldChar w:fldCharType="separate"/>
        </w:r>
        <w:r w:rsidR="00B16327">
          <w:rPr>
            <w:rFonts w:ascii="Times New Roman" w:hAnsi="Times New Roman" w:cs="Times New Roman"/>
            <w:noProof/>
            <w:sz w:val="20"/>
            <w:szCs w:val="20"/>
          </w:rPr>
          <w:t>49</w:t>
        </w:r>
        <w:r w:rsidRPr="003A4136">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B5F" w:rsidRDefault="00DD7B5F" w:rsidP="00F74842">
      <w:pPr>
        <w:spacing w:after="0" w:line="240" w:lineRule="auto"/>
      </w:pPr>
      <w:r>
        <w:separator/>
      </w:r>
    </w:p>
  </w:footnote>
  <w:footnote w:type="continuationSeparator" w:id="0">
    <w:p w:rsidR="00DD7B5F" w:rsidRDefault="00DD7B5F" w:rsidP="00F74842">
      <w:pPr>
        <w:spacing w:after="0" w:line="240" w:lineRule="auto"/>
      </w:pPr>
      <w:r>
        <w:continuationSeparator/>
      </w:r>
    </w:p>
  </w:footnote>
  <w:footnote w:id="1">
    <w:p w:rsidR="00841F52" w:rsidRPr="00327D47" w:rsidRDefault="00841F52" w:rsidP="00B10647">
      <w:pPr>
        <w:pStyle w:val="af4"/>
        <w:jc w:val="both"/>
        <w:rPr>
          <w:rFonts w:ascii="Times New Roman" w:hAnsi="Times New Roman"/>
        </w:rPr>
      </w:pPr>
      <w:r w:rsidRPr="006557DD">
        <w:rPr>
          <w:rStyle w:val="af6"/>
          <w:rFonts w:ascii="Times New Roman" w:hAnsi="Times New Roman"/>
        </w:rPr>
        <w:footnoteRef/>
      </w:r>
      <w:r w:rsidRPr="00327D47">
        <w:rPr>
          <w:rFonts w:ascii="Times New Roman" w:hAnsi="Times New Roman"/>
        </w:rPr>
        <w:t>За целите на настоящите Условия под „лице с право да представлява кандидата“ следва да се разбира официален представител на предприятието.</w:t>
      </w:r>
    </w:p>
    <w:p w:rsidR="00841F52" w:rsidRPr="006557DD" w:rsidRDefault="00841F52" w:rsidP="00B10647">
      <w:pPr>
        <w:pStyle w:val="af4"/>
        <w:jc w:val="both"/>
        <w:rPr>
          <w:rFonts w:ascii="Times New Roman" w:hAnsi="Times New Roman"/>
        </w:rPr>
      </w:pPr>
      <w:r w:rsidRPr="00327D47">
        <w:rPr>
          <w:rFonts w:ascii="Times New Roman" w:hAnsi="Times New Roman"/>
        </w:rPr>
        <w:t>Валиден КЕП към датата на кандидатстване с титуляр и автор - физическото лице, което е официален представител на кандидата или КЕП с титуляр юридическото лице-кандидат, като автор на подписа в този случай следва да е официалния представител на предприятието-кандидат</w:t>
      </w:r>
    </w:p>
  </w:footnote>
  <w:footnote w:id="2">
    <w:p w:rsidR="00841F52" w:rsidRPr="006557DD" w:rsidRDefault="00841F52" w:rsidP="00B10647">
      <w:pPr>
        <w:pStyle w:val="af4"/>
        <w:jc w:val="both"/>
        <w:rPr>
          <w:rFonts w:ascii="Times New Roman" w:hAnsi="Times New Roman"/>
        </w:rPr>
      </w:pPr>
      <w:r w:rsidRPr="006557DD">
        <w:rPr>
          <w:rStyle w:val="af6"/>
          <w:rFonts w:ascii="Times New Roman" w:hAnsi="Times New Roman"/>
        </w:rPr>
        <w:footnoteRef/>
      </w:r>
      <w:r w:rsidRPr="00327D47">
        <w:rPr>
          <w:rFonts w:ascii="Times New Roman" w:hAnsi="Times New Roman"/>
        </w:rPr>
        <w:t>В случай на подаване на проектното предложение от пълномощник – КЕП-а следва да бъде с титуляр и автор упълномощеното физическо лице, а в случай на упълномощаване на юридическо лице – КЕП-а следва да бъде с титуляр упълномощеното юридическо лице и автор – официалният представляващ на упълномощеното юридическо лице.</w:t>
      </w:r>
      <w:r w:rsidRPr="006557DD">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F52" w:rsidRDefault="00841F52" w:rsidP="00FB0620">
    <w:pPr>
      <w:tabs>
        <w:tab w:val="left" w:pos="7785"/>
      </w:tabs>
      <w:spacing w:after="0" w:line="288"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p>
  <w:p w:rsidR="00841F52" w:rsidRDefault="00841F52" w:rsidP="00365618">
    <w:pPr>
      <w:spacing w:after="0" w:line="288" w:lineRule="auto"/>
      <w:jc w:val="center"/>
      <w:rPr>
        <w:rFonts w:ascii="Times New Roman" w:eastAsia="Times New Roman" w:hAnsi="Times New Roman" w:cs="Times New Roman"/>
        <w:sz w:val="10"/>
        <w:szCs w:val="10"/>
        <w:lang w:val="en-US" w:eastAsia="bg-BG"/>
      </w:rPr>
    </w:pPr>
  </w:p>
  <w:p w:rsidR="00841F52" w:rsidRDefault="00841F52" w:rsidP="00FB0620">
    <w:pPr>
      <w:tabs>
        <w:tab w:val="center" w:pos="4536"/>
        <w:tab w:val="right" w:pos="9072"/>
      </w:tabs>
      <w:spacing w:after="0" w:line="288" w:lineRule="auto"/>
      <w:rPr>
        <w:rFonts w:ascii="Times New Roman" w:eastAsia="Times New Roman" w:hAnsi="Times New Roman" w:cs="Times New Roman"/>
        <w:sz w:val="10"/>
        <w:szCs w:val="10"/>
        <w:lang w:val="en-US" w:eastAsia="bg-BG"/>
      </w:rPr>
    </w:pPr>
    <w:r>
      <w:rPr>
        <w:rFonts w:ascii="Times New Roman" w:eastAsia="Times New Roman" w:hAnsi="Times New Roman" w:cs="Times New Roman"/>
        <w:sz w:val="10"/>
        <w:szCs w:val="10"/>
        <w:lang w:val="en-US" w:eastAsia="bg-BG"/>
      </w:rPr>
      <w:tab/>
    </w:r>
    <w:r>
      <w:rPr>
        <w:rFonts w:ascii="Times New Roman" w:eastAsia="Times New Roman" w:hAnsi="Times New Roman" w:cs="Times New Roman"/>
        <w:noProof/>
        <w:sz w:val="10"/>
        <w:szCs w:val="10"/>
        <w:lang w:eastAsia="bg-BG"/>
      </w:rPr>
      <w:drawing>
        <wp:anchor distT="0" distB="0" distL="114300" distR="114300" simplePos="0" relativeHeight="251672576" behindDoc="0" locked="0" layoutInCell="1" allowOverlap="1">
          <wp:simplePos x="0" y="0"/>
          <wp:positionH relativeFrom="column">
            <wp:posOffset>4329430</wp:posOffset>
          </wp:positionH>
          <wp:positionV relativeFrom="paragraph">
            <wp:posOffset>95250</wp:posOffset>
          </wp:positionV>
          <wp:extent cx="1143000" cy="762000"/>
          <wp:effectExtent l="19050" t="0" r="0" b="0"/>
          <wp:wrapNone/>
          <wp:docPr id="7" name="Picture 16" descr="bulgar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6" descr="bulgar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rFonts w:ascii="Times New Roman" w:eastAsia="Times New Roman" w:hAnsi="Times New Roman" w:cs="Times New Roman"/>
        <w:noProof/>
        <w:sz w:val="10"/>
        <w:szCs w:val="10"/>
        <w:lang w:eastAsia="bg-BG"/>
      </w:rPr>
      <w:drawing>
        <wp:anchor distT="0" distB="0" distL="114300" distR="114300" simplePos="0" relativeHeight="251670528" behindDoc="0" locked="0" layoutInCell="1" allowOverlap="1">
          <wp:simplePos x="0" y="0"/>
          <wp:positionH relativeFrom="column">
            <wp:posOffset>3291205</wp:posOffset>
          </wp:positionH>
          <wp:positionV relativeFrom="paragraph">
            <wp:posOffset>19050</wp:posOffset>
          </wp:positionV>
          <wp:extent cx="914400" cy="885825"/>
          <wp:effectExtent l="0" t="0" r="0" b="0"/>
          <wp:wrapNone/>
          <wp:docPr id="6" name="Picture 18" descr="logo-bg-center-no-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8" descr="logo-bg-center-no-b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8858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rFonts w:ascii="Times New Roman" w:eastAsia="Times New Roman" w:hAnsi="Times New Roman" w:cs="Times New Roman"/>
        <w:noProof/>
        <w:sz w:val="10"/>
        <w:szCs w:val="10"/>
        <w:lang w:eastAsia="bg-BG"/>
      </w:rPr>
      <w:drawing>
        <wp:anchor distT="0" distB="0" distL="114300" distR="114300" simplePos="0" relativeHeight="251668480" behindDoc="0" locked="0" layoutInCell="1" allowOverlap="1">
          <wp:simplePos x="0" y="0"/>
          <wp:positionH relativeFrom="column">
            <wp:posOffset>1567180</wp:posOffset>
          </wp:positionH>
          <wp:positionV relativeFrom="paragraph">
            <wp:posOffset>57150</wp:posOffset>
          </wp:positionV>
          <wp:extent cx="800100" cy="800100"/>
          <wp:effectExtent l="19050" t="0" r="0" b="0"/>
          <wp:wrapNone/>
          <wp:docPr id="4" name="Picture 19" descr="Logo_LEADER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9" descr="Logo_LEADER_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rFonts w:ascii="Times New Roman" w:eastAsia="Times New Roman" w:hAnsi="Times New Roman" w:cs="Times New Roman"/>
        <w:noProof/>
        <w:sz w:val="10"/>
        <w:szCs w:val="10"/>
        <w:lang w:eastAsia="bg-BG"/>
      </w:rPr>
      <w:drawing>
        <wp:anchor distT="0" distB="0" distL="114300" distR="114300" simplePos="0" relativeHeight="251666432" behindDoc="0" locked="0" layoutInCell="1" allowOverlap="1">
          <wp:simplePos x="0" y="0"/>
          <wp:positionH relativeFrom="column">
            <wp:posOffset>233680</wp:posOffset>
          </wp:positionH>
          <wp:positionV relativeFrom="paragraph">
            <wp:posOffset>57150</wp:posOffset>
          </wp:positionV>
          <wp:extent cx="914400" cy="800100"/>
          <wp:effectExtent l="19050" t="0" r="0" b="0"/>
          <wp:wrapNone/>
          <wp:docPr id="3" name="Picture 15" descr="ES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5" descr="ES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8001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FB0620">
      <w:rPr>
        <w:rFonts w:ascii="Times New Roman" w:eastAsia="Times New Roman" w:hAnsi="Times New Roman" w:cs="Times New Roman"/>
        <w:noProof/>
        <w:sz w:val="10"/>
        <w:szCs w:val="10"/>
        <w:lang w:eastAsia="bg-BG"/>
      </w:rPr>
      <w:drawing>
        <wp:inline distT="0" distB="0" distL="0" distR="0">
          <wp:extent cx="638175" cy="904875"/>
          <wp:effectExtent l="19050" t="0" r="9525" b="0"/>
          <wp:docPr id="5"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1778" cy="909984"/>
                  </a:xfrm>
                  <a:prstGeom prst="rect">
                    <a:avLst/>
                  </a:prstGeom>
                  <a:noFill/>
                  <a:ln>
                    <a:noFill/>
                  </a:ln>
                </pic:spPr>
              </pic:pic>
            </a:graphicData>
          </a:graphic>
        </wp:inline>
      </w:drawing>
    </w:r>
    <w:r>
      <w:rPr>
        <w:rFonts w:ascii="Times New Roman" w:eastAsia="Times New Roman" w:hAnsi="Times New Roman" w:cs="Times New Roman"/>
        <w:sz w:val="10"/>
        <w:szCs w:val="10"/>
        <w:lang w:val="en-US" w:eastAsia="bg-BG"/>
      </w:rPr>
      <w:tab/>
    </w:r>
  </w:p>
  <w:p w:rsidR="00841F52" w:rsidRDefault="00841F52" w:rsidP="00B95A80">
    <w:pPr>
      <w:tabs>
        <w:tab w:val="left" w:pos="2475"/>
      </w:tabs>
      <w:spacing w:after="0" w:line="288" w:lineRule="auto"/>
      <w:rPr>
        <w:rFonts w:ascii="Times New Roman" w:eastAsia="Times New Roman" w:hAnsi="Times New Roman" w:cs="Times New Roman"/>
        <w:sz w:val="10"/>
        <w:szCs w:val="10"/>
        <w:lang w:val="en-US" w:eastAsia="bg-BG"/>
      </w:rPr>
    </w:pPr>
    <w:r>
      <w:rPr>
        <w:rFonts w:ascii="Times New Roman" w:eastAsia="Times New Roman" w:hAnsi="Times New Roman" w:cs="Times New Roman"/>
        <w:sz w:val="10"/>
        <w:szCs w:val="10"/>
        <w:lang w:val="en-US" w:eastAsia="bg-BG"/>
      </w:rPr>
      <w:tab/>
    </w:r>
  </w:p>
  <w:p w:rsidR="00841F52" w:rsidRDefault="00841F52" w:rsidP="00365618">
    <w:pPr>
      <w:spacing w:after="0" w:line="288" w:lineRule="auto"/>
      <w:jc w:val="center"/>
      <w:rPr>
        <w:rFonts w:ascii="Times New Roman" w:eastAsia="Times New Roman" w:hAnsi="Times New Roman" w:cs="Times New Roman"/>
        <w:sz w:val="10"/>
        <w:szCs w:val="10"/>
        <w:lang w:val="en-US" w:eastAsia="bg-BG"/>
      </w:rPr>
    </w:pPr>
  </w:p>
  <w:p w:rsidR="00841F52" w:rsidRDefault="00841F52" w:rsidP="00365618">
    <w:pPr>
      <w:spacing w:after="0" w:line="288" w:lineRule="auto"/>
      <w:jc w:val="center"/>
      <w:rPr>
        <w:rFonts w:ascii="Times New Roman" w:eastAsia="Times New Roman" w:hAnsi="Times New Roman" w:cs="Times New Roman"/>
        <w:sz w:val="10"/>
        <w:szCs w:val="10"/>
        <w:lang w:val="en-US" w:eastAsia="bg-BG"/>
      </w:rPr>
    </w:pPr>
  </w:p>
  <w:p w:rsidR="00841F52" w:rsidRPr="002C73EA" w:rsidRDefault="00DD7B5F" w:rsidP="002C73EA">
    <w:pPr>
      <w:spacing w:after="0" w:line="288" w:lineRule="auto"/>
      <w:jc w:val="center"/>
      <w:rPr>
        <w:rFonts w:ascii="Times New Roman" w:eastAsia="Times New Roman" w:hAnsi="Times New Roman" w:cs="Times New Roman"/>
        <w:sz w:val="24"/>
        <w:szCs w:val="24"/>
        <w:lang w:eastAsia="bg-BG"/>
      </w:rPr>
    </w:pPr>
    <w:r>
      <w:rPr>
        <w:noProof/>
        <w:lang w:eastAsia="bg-BG"/>
      </w:rPr>
      <w:pict>
        <v:line id="Line 20" o:spid="_x0000_s2049" style="position:absolute;left:0;text-align:left;z-index:251664384;visibility:visible;mso-wrap-distance-top:-8e-5mm;mso-wrap-distance-bottom:-8e-5mm;mso-position-horizontal-relative:margin" from="-52.2pt,15.25pt" to="505.8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U8V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">
          <w10:wrap anchorx="margin"/>
        </v:line>
      </w:pict>
    </w:r>
    <w:r w:rsidR="00841F52">
      <w:rPr>
        <w:rFonts w:ascii="Times New Roman" w:eastAsia="Times New Roman" w:hAnsi="Times New Roman" w:cs="Times New Roman"/>
        <w:sz w:val="24"/>
        <w:szCs w:val="24"/>
        <w:lang w:val="en-US" w:eastAsia="bg-BG"/>
      </w:rPr>
      <w:t>E</w:t>
    </w:r>
    <w:r w:rsidR="00841F52" w:rsidRPr="00365618">
      <w:rPr>
        <w:rFonts w:ascii="Times New Roman" w:eastAsia="Times New Roman" w:hAnsi="Times New Roman" w:cs="Times New Roman"/>
        <w:sz w:val="24"/>
        <w:szCs w:val="24"/>
        <w:lang w:eastAsia="bg-BG"/>
      </w:rPr>
      <w:t>ВРОПЕЙСКИ ЗЕМЕДЕЛСКИ ФОНДЗА РАЗВИТИЕ НА СЕЛСКИТЕ РАЙОНИ</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85560"/>
    <w:multiLevelType w:val="hybridMultilevel"/>
    <w:tmpl w:val="018EF6D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2963699F"/>
    <w:multiLevelType w:val="hybridMultilevel"/>
    <w:tmpl w:val="A7F02478"/>
    <w:lvl w:ilvl="0" w:tplc="0809000F">
      <w:start w:val="1"/>
      <w:numFmt w:val="decimal"/>
      <w:lvlText w:val="%1."/>
      <w:lvlJc w:val="left"/>
      <w:pPr>
        <w:ind w:left="507" w:hanging="360"/>
      </w:pPr>
      <w:rPr>
        <w:rFonts w:hint="default"/>
        <w:b/>
      </w:rPr>
    </w:lvl>
    <w:lvl w:ilvl="1" w:tplc="08090019">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2" w15:restartNumberingAfterBreak="0">
    <w:nsid w:val="2A023DE1"/>
    <w:multiLevelType w:val="hybridMultilevel"/>
    <w:tmpl w:val="BBBA3F8A"/>
    <w:lvl w:ilvl="0" w:tplc="14D21832">
      <w:start w:val="1"/>
      <w:numFmt w:val="decimal"/>
      <w:lvlText w:val="%1."/>
      <w:lvlJc w:val="left"/>
      <w:pPr>
        <w:ind w:left="360" w:hanging="360"/>
      </w:pPr>
      <w:rPr>
        <w:rFonts w:hint="default"/>
        <w:b/>
        <w:i w:val="0"/>
      </w:rPr>
    </w:lvl>
    <w:lvl w:ilvl="1" w:tplc="08090019">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3" w15:restartNumberingAfterBreak="0">
    <w:nsid w:val="2CE4548C"/>
    <w:multiLevelType w:val="hybridMultilevel"/>
    <w:tmpl w:val="A866E3E0"/>
    <w:lvl w:ilvl="0" w:tplc="1A76610A">
      <w:start w:val="1"/>
      <w:numFmt w:val="decimal"/>
      <w:lvlText w:val="%1."/>
      <w:lvlJc w:val="left"/>
      <w:pPr>
        <w:ind w:left="108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32844160"/>
    <w:multiLevelType w:val="hybridMultilevel"/>
    <w:tmpl w:val="44BA04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328F4F66"/>
    <w:multiLevelType w:val="hybridMultilevel"/>
    <w:tmpl w:val="F3D826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32CF5B29"/>
    <w:multiLevelType w:val="hybridMultilevel"/>
    <w:tmpl w:val="A7F02478"/>
    <w:lvl w:ilvl="0" w:tplc="0809000F">
      <w:start w:val="1"/>
      <w:numFmt w:val="decimal"/>
      <w:lvlText w:val="%1."/>
      <w:lvlJc w:val="left"/>
      <w:pPr>
        <w:ind w:left="502" w:hanging="360"/>
      </w:pPr>
      <w:rPr>
        <w:rFonts w:hint="default"/>
        <w:b/>
      </w:rPr>
    </w:lvl>
    <w:lvl w:ilvl="1" w:tplc="08090019">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7" w15:restartNumberingAfterBreak="0">
    <w:nsid w:val="3A6F7319"/>
    <w:multiLevelType w:val="hybridMultilevel"/>
    <w:tmpl w:val="A7F02478"/>
    <w:lvl w:ilvl="0" w:tplc="0809000F">
      <w:start w:val="1"/>
      <w:numFmt w:val="decimal"/>
      <w:lvlText w:val="%1."/>
      <w:lvlJc w:val="left"/>
      <w:pPr>
        <w:ind w:left="502" w:hanging="360"/>
      </w:pPr>
      <w:rPr>
        <w:rFonts w:hint="default"/>
        <w:b/>
      </w:rPr>
    </w:lvl>
    <w:lvl w:ilvl="1" w:tplc="08090019">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8" w15:restartNumberingAfterBreak="0">
    <w:nsid w:val="3CAD79D3"/>
    <w:multiLevelType w:val="hybridMultilevel"/>
    <w:tmpl w:val="A7F02478"/>
    <w:lvl w:ilvl="0" w:tplc="0809000F">
      <w:start w:val="1"/>
      <w:numFmt w:val="decimal"/>
      <w:lvlText w:val="%1."/>
      <w:lvlJc w:val="left"/>
      <w:pPr>
        <w:ind w:left="507" w:hanging="360"/>
      </w:pPr>
      <w:rPr>
        <w:rFonts w:hint="default"/>
        <w:b/>
      </w:rPr>
    </w:lvl>
    <w:lvl w:ilvl="1" w:tplc="08090019">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9" w15:restartNumberingAfterBreak="0">
    <w:nsid w:val="4C8B32E2"/>
    <w:multiLevelType w:val="hybridMultilevel"/>
    <w:tmpl w:val="7B167072"/>
    <w:lvl w:ilvl="0" w:tplc="80D02406">
      <w:numFmt w:val="bullet"/>
      <w:lvlText w:val=""/>
      <w:lvlJc w:val="left"/>
      <w:pPr>
        <w:ind w:left="720" w:hanging="360"/>
      </w:pPr>
      <w:rPr>
        <w:rFonts w:ascii="Symbol" w:eastAsiaTheme="minorHAnsi" w:hAnsi="Symbol"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5C242030"/>
    <w:multiLevelType w:val="hybridMultilevel"/>
    <w:tmpl w:val="ECDC4FB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603F16D6"/>
    <w:multiLevelType w:val="hybridMultilevel"/>
    <w:tmpl w:val="A7F02478"/>
    <w:lvl w:ilvl="0" w:tplc="0809000F">
      <w:start w:val="1"/>
      <w:numFmt w:val="decimal"/>
      <w:lvlText w:val="%1."/>
      <w:lvlJc w:val="left"/>
      <w:pPr>
        <w:ind w:left="502" w:hanging="360"/>
      </w:pPr>
      <w:rPr>
        <w:rFonts w:hint="default"/>
        <w:b/>
      </w:rPr>
    </w:lvl>
    <w:lvl w:ilvl="1" w:tplc="08090019">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12" w15:restartNumberingAfterBreak="0">
    <w:nsid w:val="62BA392F"/>
    <w:multiLevelType w:val="hybridMultilevel"/>
    <w:tmpl w:val="3828DD66"/>
    <w:lvl w:ilvl="0" w:tplc="04020005">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hint="default"/>
      </w:rPr>
    </w:lvl>
    <w:lvl w:ilvl="2" w:tplc="547EC190">
      <w:numFmt w:val="bullet"/>
      <w:lvlText w:val="-"/>
      <w:lvlJc w:val="left"/>
      <w:pPr>
        <w:ind w:left="2160" w:hanging="360"/>
      </w:pPr>
      <w:rPr>
        <w:rFonts w:ascii="Times New Roman" w:eastAsia="Times New Roman" w:hAnsi="Times New Roman" w:hint="default"/>
      </w:rPr>
    </w:lvl>
    <w:lvl w:ilvl="3" w:tplc="0402000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E279D9"/>
    <w:multiLevelType w:val="hybridMultilevel"/>
    <w:tmpl w:val="7AE65B98"/>
    <w:lvl w:ilvl="0" w:tplc="19A65142">
      <w:start w:val="1"/>
      <w:numFmt w:val="decimal"/>
      <w:lvlText w:val="%1."/>
      <w:lvlJc w:val="left"/>
      <w:pPr>
        <w:ind w:left="108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4" w15:restartNumberingAfterBreak="0">
    <w:nsid w:val="717E39C0"/>
    <w:multiLevelType w:val="hybridMultilevel"/>
    <w:tmpl w:val="E306EA8A"/>
    <w:lvl w:ilvl="0" w:tplc="04020001">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736418F9"/>
    <w:multiLevelType w:val="hybridMultilevel"/>
    <w:tmpl w:val="93883524"/>
    <w:lvl w:ilvl="0" w:tplc="FEE669B8">
      <w:start w:val="3"/>
      <w:numFmt w:val="bullet"/>
      <w:lvlText w:val="-"/>
      <w:lvlJc w:val="left"/>
      <w:pPr>
        <w:ind w:left="1440" w:hanging="360"/>
      </w:pPr>
      <w:rPr>
        <w:rFonts w:ascii="TimesNewRomanPSMT" w:eastAsia="Times New Roman" w:hAnsi="TimesNewRomanPSMT"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6" w15:restartNumberingAfterBreak="0">
    <w:nsid w:val="78F764E4"/>
    <w:multiLevelType w:val="hybridMultilevel"/>
    <w:tmpl w:val="2A50A1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7EB240FD"/>
    <w:multiLevelType w:val="hybridMultilevel"/>
    <w:tmpl w:val="E818942C"/>
    <w:lvl w:ilvl="0" w:tplc="E9E81CB6">
      <w:start w:val="7"/>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7F44193C"/>
    <w:multiLevelType w:val="hybridMultilevel"/>
    <w:tmpl w:val="A7F02478"/>
    <w:lvl w:ilvl="0" w:tplc="0809000F">
      <w:start w:val="1"/>
      <w:numFmt w:val="decimal"/>
      <w:lvlText w:val="%1."/>
      <w:lvlJc w:val="left"/>
      <w:pPr>
        <w:ind w:left="502" w:hanging="360"/>
      </w:pPr>
      <w:rPr>
        <w:rFonts w:hint="default"/>
        <w:b/>
      </w:rPr>
    </w:lvl>
    <w:lvl w:ilvl="1" w:tplc="08090019">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num w:numId="1">
    <w:abstractNumId w:val="10"/>
  </w:num>
  <w:num w:numId="2">
    <w:abstractNumId w:val="4"/>
  </w:num>
  <w:num w:numId="3">
    <w:abstractNumId w:val="16"/>
  </w:num>
  <w:num w:numId="4">
    <w:abstractNumId w:val="0"/>
  </w:num>
  <w:num w:numId="5">
    <w:abstractNumId w:val="3"/>
  </w:num>
  <w:num w:numId="6">
    <w:abstractNumId w:val="17"/>
  </w:num>
  <w:num w:numId="7">
    <w:abstractNumId w:val="1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5"/>
  </w:num>
  <w:num w:numId="11">
    <w:abstractNumId w:val="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
  </w:num>
  <w:num w:numId="15">
    <w:abstractNumId w:val="8"/>
  </w:num>
  <w:num w:numId="16">
    <w:abstractNumId w:val="7"/>
  </w:num>
  <w:num w:numId="17">
    <w:abstractNumId w:val="6"/>
  </w:num>
  <w:num w:numId="18">
    <w:abstractNumId w:val="11"/>
  </w:num>
  <w:num w:numId="19">
    <w:abstractNumId w:val="18"/>
  </w:num>
  <w:num w:numId="20">
    <w:abstractNumId w:val="1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74842"/>
    <w:rsid w:val="0000525D"/>
    <w:rsid w:val="0000679B"/>
    <w:rsid w:val="000074C8"/>
    <w:rsid w:val="00007E45"/>
    <w:rsid w:val="0001085D"/>
    <w:rsid w:val="00010FE6"/>
    <w:rsid w:val="00012B20"/>
    <w:rsid w:val="00015CE1"/>
    <w:rsid w:val="00016E0E"/>
    <w:rsid w:val="00016F4C"/>
    <w:rsid w:val="0002290D"/>
    <w:rsid w:val="0002299E"/>
    <w:rsid w:val="00022DA8"/>
    <w:rsid w:val="00023144"/>
    <w:rsid w:val="00023734"/>
    <w:rsid w:val="000364FA"/>
    <w:rsid w:val="00036911"/>
    <w:rsid w:val="000370FA"/>
    <w:rsid w:val="00041508"/>
    <w:rsid w:val="00041F28"/>
    <w:rsid w:val="00042833"/>
    <w:rsid w:val="00042DF9"/>
    <w:rsid w:val="00042E50"/>
    <w:rsid w:val="00043929"/>
    <w:rsid w:val="00044404"/>
    <w:rsid w:val="000448C3"/>
    <w:rsid w:val="0004547B"/>
    <w:rsid w:val="00045727"/>
    <w:rsid w:val="00046E11"/>
    <w:rsid w:val="00046EC3"/>
    <w:rsid w:val="0005101A"/>
    <w:rsid w:val="00053A01"/>
    <w:rsid w:val="000567D1"/>
    <w:rsid w:val="00056ED4"/>
    <w:rsid w:val="0006606D"/>
    <w:rsid w:val="00066FC2"/>
    <w:rsid w:val="00071330"/>
    <w:rsid w:val="00073D29"/>
    <w:rsid w:val="000745C6"/>
    <w:rsid w:val="000758AF"/>
    <w:rsid w:val="000769B6"/>
    <w:rsid w:val="00077445"/>
    <w:rsid w:val="00077683"/>
    <w:rsid w:val="00082453"/>
    <w:rsid w:val="000901F9"/>
    <w:rsid w:val="000903D2"/>
    <w:rsid w:val="000906B7"/>
    <w:rsid w:val="00090FA2"/>
    <w:rsid w:val="0009287A"/>
    <w:rsid w:val="000930B9"/>
    <w:rsid w:val="00094E16"/>
    <w:rsid w:val="000953D3"/>
    <w:rsid w:val="000A0FF4"/>
    <w:rsid w:val="000A22AE"/>
    <w:rsid w:val="000A2DB9"/>
    <w:rsid w:val="000B203E"/>
    <w:rsid w:val="000B2631"/>
    <w:rsid w:val="000B2672"/>
    <w:rsid w:val="000B4D46"/>
    <w:rsid w:val="000B5355"/>
    <w:rsid w:val="000C11C8"/>
    <w:rsid w:val="000C31C0"/>
    <w:rsid w:val="000C347D"/>
    <w:rsid w:val="000C4C0B"/>
    <w:rsid w:val="000C4F4D"/>
    <w:rsid w:val="000C512C"/>
    <w:rsid w:val="000C5A0E"/>
    <w:rsid w:val="000D2C40"/>
    <w:rsid w:val="000D2E87"/>
    <w:rsid w:val="000D3A7E"/>
    <w:rsid w:val="000D43BA"/>
    <w:rsid w:val="000D7D2F"/>
    <w:rsid w:val="000E0375"/>
    <w:rsid w:val="000E3052"/>
    <w:rsid w:val="000E3711"/>
    <w:rsid w:val="000E4F9C"/>
    <w:rsid w:val="000F1409"/>
    <w:rsid w:val="000F401E"/>
    <w:rsid w:val="000F73FA"/>
    <w:rsid w:val="000F78FE"/>
    <w:rsid w:val="00102025"/>
    <w:rsid w:val="00102213"/>
    <w:rsid w:val="00103F8B"/>
    <w:rsid w:val="00104D68"/>
    <w:rsid w:val="00105074"/>
    <w:rsid w:val="00106E27"/>
    <w:rsid w:val="001135B2"/>
    <w:rsid w:val="00113E61"/>
    <w:rsid w:val="001208B6"/>
    <w:rsid w:val="001219A2"/>
    <w:rsid w:val="00125E97"/>
    <w:rsid w:val="001309B9"/>
    <w:rsid w:val="00131AFD"/>
    <w:rsid w:val="00132321"/>
    <w:rsid w:val="00132EA5"/>
    <w:rsid w:val="00136AB3"/>
    <w:rsid w:val="001422CF"/>
    <w:rsid w:val="00145982"/>
    <w:rsid w:val="00146DC7"/>
    <w:rsid w:val="0015239E"/>
    <w:rsid w:val="0015493B"/>
    <w:rsid w:val="001555CF"/>
    <w:rsid w:val="00165D6F"/>
    <w:rsid w:val="00167115"/>
    <w:rsid w:val="00167341"/>
    <w:rsid w:val="001736AC"/>
    <w:rsid w:val="001744C2"/>
    <w:rsid w:val="00175A43"/>
    <w:rsid w:val="00175A6B"/>
    <w:rsid w:val="001760B2"/>
    <w:rsid w:val="00177C69"/>
    <w:rsid w:val="00181F63"/>
    <w:rsid w:val="00183111"/>
    <w:rsid w:val="0018385B"/>
    <w:rsid w:val="00183EE2"/>
    <w:rsid w:val="001874AF"/>
    <w:rsid w:val="00187C11"/>
    <w:rsid w:val="00190584"/>
    <w:rsid w:val="00190750"/>
    <w:rsid w:val="00194586"/>
    <w:rsid w:val="001964F3"/>
    <w:rsid w:val="001968D5"/>
    <w:rsid w:val="001A2857"/>
    <w:rsid w:val="001A3C2B"/>
    <w:rsid w:val="001B19A2"/>
    <w:rsid w:val="001B2231"/>
    <w:rsid w:val="001B2DF5"/>
    <w:rsid w:val="001B3AAE"/>
    <w:rsid w:val="001B697C"/>
    <w:rsid w:val="001B7362"/>
    <w:rsid w:val="001B7BAA"/>
    <w:rsid w:val="001C1DE1"/>
    <w:rsid w:val="001C5DF2"/>
    <w:rsid w:val="001C7938"/>
    <w:rsid w:val="001D1B3A"/>
    <w:rsid w:val="001D4ED7"/>
    <w:rsid w:val="001D54A2"/>
    <w:rsid w:val="001D606C"/>
    <w:rsid w:val="001D6193"/>
    <w:rsid w:val="001D70D2"/>
    <w:rsid w:val="001E1B31"/>
    <w:rsid w:val="001E31C3"/>
    <w:rsid w:val="001E3D15"/>
    <w:rsid w:val="001E4D92"/>
    <w:rsid w:val="001E50AC"/>
    <w:rsid w:val="001E6A1E"/>
    <w:rsid w:val="001F07D2"/>
    <w:rsid w:val="001F24AA"/>
    <w:rsid w:val="001F50FA"/>
    <w:rsid w:val="001F5D42"/>
    <w:rsid w:val="00203AE6"/>
    <w:rsid w:val="00203D6C"/>
    <w:rsid w:val="00204419"/>
    <w:rsid w:val="00206B0B"/>
    <w:rsid w:val="002073AF"/>
    <w:rsid w:val="0020755C"/>
    <w:rsid w:val="00210F60"/>
    <w:rsid w:val="00211B6C"/>
    <w:rsid w:val="00213AA9"/>
    <w:rsid w:val="00215B83"/>
    <w:rsid w:val="0021700D"/>
    <w:rsid w:val="002206C9"/>
    <w:rsid w:val="00221215"/>
    <w:rsid w:val="00221AEC"/>
    <w:rsid w:val="00222DD2"/>
    <w:rsid w:val="00223B14"/>
    <w:rsid w:val="00226542"/>
    <w:rsid w:val="0022789D"/>
    <w:rsid w:val="00231777"/>
    <w:rsid w:val="00232DDD"/>
    <w:rsid w:val="00234E5E"/>
    <w:rsid w:val="00236315"/>
    <w:rsid w:val="0024234E"/>
    <w:rsid w:val="00243819"/>
    <w:rsid w:val="00245BC9"/>
    <w:rsid w:val="00245D73"/>
    <w:rsid w:val="00246EA4"/>
    <w:rsid w:val="00247CAA"/>
    <w:rsid w:val="002501B4"/>
    <w:rsid w:val="00253E9D"/>
    <w:rsid w:val="00255A67"/>
    <w:rsid w:val="00257C55"/>
    <w:rsid w:val="00260CD8"/>
    <w:rsid w:val="00261A23"/>
    <w:rsid w:val="00263130"/>
    <w:rsid w:val="002676DC"/>
    <w:rsid w:val="00267F93"/>
    <w:rsid w:val="0027078D"/>
    <w:rsid w:val="00275E7C"/>
    <w:rsid w:val="002773E6"/>
    <w:rsid w:val="002826AD"/>
    <w:rsid w:val="00283DFF"/>
    <w:rsid w:val="0029107A"/>
    <w:rsid w:val="002922F6"/>
    <w:rsid w:val="00292E9E"/>
    <w:rsid w:val="0029436F"/>
    <w:rsid w:val="002A0528"/>
    <w:rsid w:val="002A0CE2"/>
    <w:rsid w:val="002A405A"/>
    <w:rsid w:val="002A5246"/>
    <w:rsid w:val="002A5936"/>
    <w:rsid w:val="002A5AD9"/>
    <w:rsid w:val="002A608D"/>
    <w:rsid w:val="002A70E4"/>
    <w:rsid w:val="002A7A68"/>
    <w:rsid w:val="002B0378"/>
    <w:rsid w:val="002B3E71"/>
    <w:rsid w:val="002B4FF1"/>
    <w:rsid w:val="002B5573"/>
    <w:rsid w:val="002B60ED"/>
    <w:rsid w:val="002B6CD3"/>
    <w:rsid w:val="002B721C"/>
    <w:rsid w:val="002B7EE8"/>
    <w:rsid w:val="002C381F"/>
    <w:rsid w:val="002C5DA9"/>
    <w:rsid w:val="002C6D1C"/>
    <w:rsid w:val="002C73EA"/>
    <w:rsid w:val="002D1BDB"/>
    <w:rsid w:val="002D231D"/>
    <w:rsid w:val="002D3330"/>
    <w:rsid w:val="002D3BD7"/>
    <w:rsid w:val="002D41DF"/>
    <w:rsid w:val="002D4557"/>
    <w:rsid w:val="002D4902"/>
    <w:rsid w:val="002D4B42"/>
    <w:rsid w:val="002D525C"/>
    <w:rsid w:val="002D65F3"/>
    <w:rsid w:val="002D6EC5"/>
    <w:rsid w:val="002D7713"/>
    <w:rsid w:val="002F165E"/>
    <w:rsid w:val="002F3ABA"/>
    <w:rsid w:val="002F4B34"/>
    <w:rsid w:val="002F5B61"/>
    <w:rsid w:val="002F638F"/>
    <w:rsid w:val="002F6650"/>
    <w:rsid w:val="002F7357"/>
    <w:rsid w:val="002F766D"/>
    <w:rsid w:val="00301287"/>
    <w:rsid w:val="0030746E"/>
    <w:rsid w:val="003105B5"/>
    <w:rsid w:val="00313ED7"/>
    <w:rsid w:val="0031515A"/>
    <w:rsid w:val="00315449"/>
    <w:rsid w:val="00317D92"/>
    <w:rsid w:val="00323D33"/>
    <w:rsid w:val="003300B9"/>
    <w:rsid w:val="003300CF"/>
    <w:rsid w:val="0033150C"/>
    <w:rsid w:val="00334861"/>
    <w:rsid w:val="00336963"/>
    <w:rsid w:val="003400F2"/>
    <w:rsid w:val="003445D4"/>
    <w:rsid w:val="00344EA5"/>
    <w:rsid w:val="00345E06"/>
    <w:rsid w:val="00346831"/>
    <w:rsid w:val="00347C02"/>
    <w:rsid w:val="0035237A"/>
    <w:rsid w:val="00353653"/>
    <w:rsid w:val="00354EFD"/>
    <w:rsid w:val="00355E7B"/>
    <w:rsid w:val="00357CB8"/>
    <w:rsid w:val="0036052A"/>
    <w:rsid w:val="00360A51"/>
    <w:rsid w:val="00362353"/>
    <w:rsid w:val="00362CEF"/>
    <w:rsid w:val="00364AF0"/>
    <w:rsid w:val="00365618"/>
    <w:rsid w:val="0036627E"/>
    <w:rsid w:val="00367A8E"/>
    <w:rsid w:val="003708CC"/>
    <w:rsid w:val="00371820"/>
    <w:rsid w:val="003736F4"/>
    <w:rsid w:val="00376191"/>
    <w:rsid w:val="00383C64"/>
    <w:rsid w:val="00385DBE"/>
    <w:rsid w:val="00385DF3"/>
    <w:rsid w:val="003864AC"/>
    <w:rsid w:val="00387E4A"/>
    <w:rsid w:val="003930B1"/>
    <w:rsid w:val="003944C6"/>
    <w:rsid w:val="0039689C"/>
    <w:rsid w:val="003A141F"/>
    <w:rsid w:val="003A2BDE"/>
    <w:rsid w:val="003A3B66"/>
    <w:rsid w:val="003A4136"/>
    <w:rsid w:val="003A44EA"/>
    <w:rsid w:val="003A4A3B"/>
    <w:rsid w:val="003A7C8E"/>
    <w:rsid w:val="003B0D6E"/>
    <w:rsid w:val="003B21D8"/>
    <w:rsid w:val="003B405E"/>
    <w:rsid w:val="003B42A2"/>
    <w:rsid w:val="003B4AD5"/>
    <w:rsid w:val="003B6930"/>
    <w:rsid w:val="003B799C"/>
    <w:rsid w:val="003C333A"/>
    <w:rsid w:val="003C6086"/>
    <w:rsid w:val="003C6F26"/>
    <w:rsid w:val="003D45D9"/>
    <w:rsid w:val="003D5D39"/>
    <w:rsid w:val="003D7056"/>
    <w:rsid w:val="003E19CD"/>
    <w:rsid w:val="003E4997"/>
    <w:rsid w:val="003E5DD9"/>
    <w:rsid w:val="003E5F5F"/>
    <w:rsid w:val="003E69A5"/>
    <w:rsid w:val="003E713C"/>
    <w:rsid w:val="003F0B77"/>
    <w:rsid w:val="004011BD"/>
    <w:rsid w:val="00401AE7"/>
    <w:rsid w:val="00407143"/>
    <w:rsid w:val="00407B82"/>
    <w:rsid w:val="004119BC"/>
    <w:rsid w:val="004125C1"/>
    <w:rsid w:val="00413AF9"/>
    <w:rsid w:val="00413CCA"/>
    <w:rsid w:val="00417838"/>
    <w:rsid w:val="00417AE5"/>
    <w:rsid w:val="004225D6"/>
    <w:rsid w:val="00422BF0"/>
    <w:rsid w:val="0042370B"/>
    <w:rsid w:val="00424272"/>
    <w:rsid w:val="004255F4"/>
    <w:rsid w:val="00425FED"/>
    <w:rsid w:val="004263DF"/>
    <w:rsid w:val="00427E58"/>
    <w:rsid w:val="004329E0"/>
    <w:rsid w:val="0043416A"/>
    <w:rsid w:val="00435669"/>
    <w:rsid w:val="00441BFA"/>
    <w:rsid w:val="00443E9B"/>
    <w:rsid w:val="00444492"/>
    <w:rsid w:val="00447266"/>
    <w:rsid w:val="00451598"/>
    <w:rsid w:val="00455500"/>
    <w:rsid w:val="00460882"/>
    <w:rsid w:val="00461169"/>
    <w:rsid w:val="004632EB"/>
    <w:rsid w:val="00463301"/>
    <w:rsid w:val="0046652E"/>
    <w:rsid w:val="00466BA8"/>
    <w:rsid w:val="00467ADE"/>
    <w:rsid w:val="00470C87"/>
    <w:rsid w:val="00471812"/>
    <w:rsid w:val="00471C2C"/>
    <w:rsid w:val="0047355A"/>
    <w:rsid w:val="00473659"/>
    <w:rsid w:val="00474033"/>
    <w:rsid w:val="0047435D"/>
    <w:rsid w:val="0047601F"/>
    <w:rsid w:val="00476371"/>
    <w:rsid w:val="004809E6"/>
    <w:rsid w:val="00481DA0"/>
    <w:rsid w:val="00482C77"/>
    <w:rsid w:val="00483980"/>
    <w:rsid w:val="004855E8"/>
    <w:rsid w:val="00486D32"/>
    <w:rsid w:val="00491546"/>
    <w:rsid w:val="00492A86"/>
    <w:rsid w:val="00492BEC"/>
    <w:rsid w:val="00493596"/>
    <w:rsid w:val="00493FB4"/>
    <w:rsid w:val="00495F7C"/>
    <w:rsid w:val="00497331"/>
    <w:rsid w:val="00497E1D"/>
    <w:rsid w:val="004A4726"/>
    <w:rsid w:val="004B2C91"/>
    <w:rsid w:val="004B5FE0"/>
    <w:rsid w:val="004B641A"/>
    <w:rsid w:val="004C1989"/>
    <w:rsid w:val="004C1B06"/>
    <w:rsid w:val="004C750D"/>
    <w:rsid w:val="004D1F6A"/>
    <w:rsid w:val="004D577E"/>
    <w:rsid w:val="004D6C78"/>
    <w:rsid w:val="004E5821"/>
    <w:rsid w:val="004E72BC"/>
    <w:rsid w:val="004F0443"/>
    <w:rsid w:val="004F238F"/>
    <w:rsid w:val="004F6B0C"/>
    <w:rsid w:val="004F7228"/>
    <w:rsid w:val="004F7AEC"/>
    <w:rsid w:val="005002C4"/>
    <w:rsid w:val="0050031A"/>
    <w:rsid w:val="00502598"/>
    <w:rsid w:val="005033E0"/>
    <w:rsid w:val="00503A1D"/>
    <w:rsid w:val="00504F93"/>
    <w:rsid w:val="005113AF"/>
    <w:rsid w:val="00512FF4"/>
    <w:rsid w:val="00513B7A"/>
    <w:rsid w:val="005143D2"/>
    <w:rsid w:val="00514D32"/>
    <w:rsid w:val="00517C2F"/>
    <w:rsid w:val="00523A52"/>
    <w:rsid w:val="00523B9F"/>
    <w:rsid w:val="00527D01"/>
    <w:rsid w:val="00530404"/>
    <w:rsid w:val="0053584B"/>
    <w:rsid w:val="00535A32"/>
    <w:rsid w:val="00535CA3"/>
    <w:rsid w:val="00535D67"/>
    <w:rsid w:val="00536651"/>
    <w:rsid w:val="0054103A"/>
    <w:rsid w:val="00541819"/>
    <w:rsid w:val="00543164"/>
    <w:rsid w:val="00545823"/>
    <w:rsid w:val="00547545"/>
    <w:rsid w:val="005479F0"/>
    <w:rsid w:val="00553FCE"/>
    <w:rsid w:val="00557242"/>
    <w:rsid w:val="00557A18"/>
    <w:rsid w:val="00563CD0"/>
    <w:rsid w:val="00563EF2"/>
    <w:rsid w:val="005659BC"/>
    <w:rsid w:val="00566AF1"/>
    <w:rsid w:val="005673B8"/>
    <w:rsid w:val="005714DE"/>
    <w:rsid w:val="00573788"/>
    <w:rsid w:val="00573B65"/>
    <w:rsid w:val="00575417"/>
    <w:rsid w:val="00581225"/>
    <w:rsid w:val="0058149B"/>
    <w:rsid w:val="00581EAB"/>
    <w:rsid w:val="00582D94"/>
    <w:rsid w:val="00583C8E"/>
    <w:rsid w:val="0058522C"/>
    <w:rsid w:val="0058620B"/>
    <w:rsid w:val="00591935"/>
    <w:rsid w:val="0059367A"/>
    <w:rsid w:val="00594F8F"/>
    <w:rsid w:val="00596E97"/>
    <w:rsid w:val="0059727D"/>
    <w:rsid w:val="005A153B"/>
    <w:rsid w:val="005A2AAA"/>
    <w:rsid w:val="005A5475"/>
    <w:rsid w:val="005A5968"/>
    <w:rsid w:val="005B12D0"/>
    <w:rsid w:val="005B464B"/>
    <w:rsid w:val="005B6360"/>
    <w:rsid w:val="005B763B"/>
    <w:rsid w:val="005C0CE4"/>
    <w:rsid w:val="005C0D1E"/>
    <w:rsid w:val="005C10EB"/>
    <w:rsid w:val="005C173C"/>
    <w:rsid w:val="005C2ED6"/>
    <w:rsid w:val="005C36C6"/>
    <w:rsid w:val="005C6552"/>
    <w:rsid w:val="005C6F39"/>
    <w:rsid w:val="005C7825"/>
    <w:rsid w:val="005D1577"/>
    <w:rsid w:val="005D479F"/>
    <w:rsid w:val="005E0ABE"/>
    <w:rsid w:val="005E15AB"/>
    <w:rsid w:val="005E3301"/>
    <w:rsid w:val="005E500B"/>
    <w:rsid w:val="005E5641"/>
    <w:rsid w:val="005E61D5"/>
    <w:rsid w:val="005E63CE"/>
    <w:rsid w:val="005E7E00"/>
    <w:rsid w:val="005F1631"/>
    <w:rsid w:val="005F1918"/>
    <w:rsid w:val="005F1971"/>
    <w:rsid w:val="005F534F"/>
    <w:rsid w:val="005F5782"/>
    <w:rsid w:val="00601948"/>
    <w:rsid w:val="0060297C"/>
    <w:rsid w:val="00602C96"/>
    <w:rsid w:val="006037F7"/>
    <w:rsid w:val="006054FC"/>
    <w:rsid w:val="00610787"/>
    <w:rsid w:val="0061354A"/>
    <w:rsid w:val="006138DD"/>
    <w:rsid w:val="00613D40"/>
    <w:rsid w:val="006151A9"/>
    <w:rsid w:val="0062000C"/>
    <w:rsid w:val="00620798"/>
    <w:rsid w:val="0062349D"/>
    <w:rsid w:val="00623748"/>
    <w:rsid w:val="00624266"/>
    <w:rsid w:val="0062459D"/>
    <w:rsid w:val="006248CF"/>
    <w:rsid w:val="00627261"/>
    <w:rsid w:val="006272DC"/>
    <w:rsid w:val="00631B12"/>
    <w:rsid w:val="0063351E"/>
    <w:rsid w:val="00634E6D"/>
    <w:rsid w:val="00635738"/>
    <w:rsid w:val="006359E9"/>
    <w:rsid w:val="00636311"/>
    <w:rsid w:val="006379BC"/>
    <w:rsid w:val="00642B32"/>
    <w:rsid w:val="00644B40"/>
    <w:rsid w:val="00646613"/>
    <w:rsid w:val="00650B7B"/>
    <w:rsid w:val="00652B9B"/>
    <w:rsid w:val="00653F27"/>
    <w:rsid w:val="00655FA5"/>
    <w:rsid w:val="00660926"/>
    <w:rsid w:val="00663007"/>
    <w:rsid w:val="0066338B"/>
    <w:rsid w:val="006636B2"/>
    <w:rsid w:val="006667A1"/>
    <w:rsid w:val="00667C02"/>
    <w:rsid w:val="00674F9D"/>
    <w:rsid w:val="00676106"/>
    <w:rsid w:val="006769EE"/>
    <w:rsid w:val="00677A72"/>
    <w:rsid w:val="006802B4"/>
    <w:rsid w:val="006805FF"/>
    <w:rsid w:val="00680F06"/>
    <w:rsid w:val="00681B52"/>
    <w:rsid w:val="00683B60"/>
    <w:rsid w:val="00686D9A"/>
    <w:rsid w:val="00690BC3"/>
    <w:rsid w:val="00693228"/>
    <w:rsid w:val="006937EB"/>
    <w:rsid w:val="00696EFA"/>
    <w:rsid w:val="00697DC9"/>
    <w:rsid w:val="006A00DE"/>
    <w:rsid w:val="006A3055"/>
    <w:rsid w:val="006A3921"/>
    <w:rsid w:val="006A3B53"/>
    <w:rsid w:val="006A604A"/>
    <w:rsid w:val="006B12E1"/>
    <w:rsid w:val="006B13FE"/>
    <w:rsid w:val="006B1F2F"/>
    <w:rsid w:val="006B206D"/>
    <w:rsid w:val="006B3E9E"/>
    <w:rsid w:val="006B4930"/>
    <w:rsid w:val="006B7293"/>
    <w:rsid w:val="006C0353"/>
    <w:rsid w:val="006C32C7"/>
    <w:rsid w:val="006C71E5"/>
    <w:rsid w:val="006D1127"/>
    <w:rsid w:val="006D190D"/>
    <w:rsid w:val="006D6085"/>
    <w:rsid w:val="006E07AF"/>
    <w:rsid w:val="006E0FAC"/>
    <w:rsid w:val="006E33C6"/>
    <w:rsid w:val="006E4D0E"/>
    <w:rsid w:val="006E587A"/>
    <w:rsid w:val="006F1295"/>
    <w:rsid w:val="006F511D"/>
    <w:rsid w:val="006F7F43"/>
    <w:rsid w:val="00702D77"/>
    <w:rsid w:val="00703F66"/>
    <w:rsid w:val="00704825"/>
    <w:rsid w:val="00706C59"/>
    <w:rsid w:val="00710A20"/>
    <w:rsid w:val="00713495"/>
    <w:rsid w:val="00715087"/>
    <w:rsid w:val="0071591F"/>
    <w:rsid w:val="007165BE"/>
    <w:rsid w:val="0072048B"/>
    <w:rsid w:val="00720CE5"/>
    <w:rsid w:val="0072120B"/>
    <w:rsid w:val="00722308"/>
    <w:rsid w:val="00723BEF"/>
    <w:rsid w:val="00725611"/>
    <w:rsid w:val="00725C7C"/>
    <w:rsid w:val="0072681D"/>
    <w:rsid w:val="00726C2C"/>
    <w:rsid w:val="00726E35"/>
    <w:rsid w:val="00727BA9"/>
    <w:rsid w:val="0073101B"/>
    <w:rsid w:val="00732577"/>
    <w:rsid w:val="007330FC"/>
    <w:rsid w:val="00733BEA"/>
    <w:rsid w:val="00737ACE"/>
    <w:rsid w:val="00741E75"/>
    <w:rsid w:val="00743ED0"/>
    <w:rsid w:val="007449DA"/>
    <w:rsid w:val="00745DE5"/>
    <w:rsid w:val="007528A4"/>
    <w:rsid w:val="007530C6"/>
    <w:rsid w:val="007530DB"/>
    <w:rsid w:val="007556C2"/>
    <w:rsid w:val="007607A1"/>
    <w:rsid w:val="00760838"/>
    <w:rsid w:val="00762519"/>
    <w:rsid w:val="0076282A"/>
    <w:rsid w:val="0076787B"/>
    <w:rsid w:val="007706F0"/>
    <w:rsid w:val="00772267"/>
    <w:rsid w:val="00772B72"/>
    <w:rsid w:val="00774C17"/>
    <w:rsid w:val="00774C34"/>
    <w:rsid w:val="00774C7C"/>
    <w:rsid w:val="00776287"/>
    <w:rsid w:val="0077654C"/>
    <w:rsid w:val="007807E9"/>
    <w:rsid w:val="00781619"/>
    <w:rsid w:val="00782DC5"/>
    <w:rsid w:val="007835C3"/>
    <w:rsid w:val="00784E69"/>
    <w:rsid w:val="00787900"/>
    <w:rsid w:val="00792FA6"/>
    <w:rsid w:val="00793FCF"/>
    <w:rsid w:val="00794399"/>
    <w:rsid w:val="00794C4A"/>
    <w:rsid w:val="007A32E9"/>
    <w:rsid w:val="007B0E4A"/>
    <w:rsid w:val="007B2784"/>
    <w:rsid w:val="007B28A0"/>
    <w:rsid w:val="007B3697"/>
    <w:rsid w:val="007C0B0D"/>
    <w:rsid w:val="007C3D94"/>
    <w:rsid w:val="007C4809"/>
    <w:rsid w:val="007C528F"/>
    <w:rsid w:val="007C5333"/>
    <w:rsid w:val="007C56B1"/>
    <w:rsid w:val="007C63DB"/>
    <w:rsid w:val="007C7A08"/>
    <w:rsid w:val="007D11DE"/>
    <w:rsid w:val="007D3B2D"/>
    <w:rsid w:val="007D5B5A"/>
    <w:rsid w:val="007D6140"/>
    <w:rsid w:val="007E239F"/>
    <w:rsid w:val="007E267F"/>
    <w:rsid w:val="007E5FA5"/>
    <w:rsid w:val="007E76EA"/>
    <w:rsid w:val="007E7A94"/>
    <w:rsid w:val="007F2D62"/>
    <w:rsid w:val="007F3C7C"/>
    <w:rsid w:val="007F43AD"/>
    <w:rsid w:val="008016AD"/>
    <w:rsid w:val="00806F0F"/>
    <w:rsid w:val="0081526A"/>
    <w:rsid w:val="008157DD"/>
    <w:rsid w:val="00816694"/>
    <w:rsid w:val="00821EBD"/>
    <w:rsid w:val="008259C4"/>
    <w:rsid w:val="00826288"/>
    <w:rsid w:val="008274AE"/>
    <w:rsid w:val="0083082B"/>
    <w:rsid w:val="00831604"/>
    <w:rsid w:val="00835E85"/>
    <w:rsid w:val="00840084"/>
    <w:rsid w:val="0084101C"/>
    <w:rsid w:val="00841F52"/>
    <w:rsid w:val="00842EDA"/>
    <w:rsid w:val="00843431"/>
    <w:rsid w:val="00846235"/>
    <w:rsid w:val="00846407"/>
    <w:rsid w:val="008519C8"/>
    <w:rsid w:val="0085443D"/>
    <w:rsid w:val="00855120"/>
    <w:rsid w:val="00855FEE"/>
    <w:rsid w:val="00861584"/>
    <w:rsid w:val="008638E4"/>
    <w:rsid w:val="00864610"/>
    <w:rsid w:val="008668C6"/>
    <w:rsid w:val="00866EB2"/>
    <w:rsid w:val="00867477"/>
    <w:rsid w:val="008708B7"/>
    <w:rsid w:val="00870DCD"/>
    <w:rsid w:val="00871386"/>
    <w:rsid w:val="00871D74"/>
    <w:rsid w:val="00873148"/>
    <w:rsid w:val="008768DF"/>
    <w:rsid w:val="008769CB"/>
    <w:rsid w:val="00884D21"/>
    <w:rsid w:val="00887C60"/>
    <w:rsid w:val="00887F19"/>
    <w:rsid w:val="008900BF"/>
    <w:rsid w:val="008903D8"/>
    <w:rsid w:val="0089183D"/>
    <w:rsid w:val="00894387"/>
    <w:rsid w:val="00896942"/>
    <w:rsid w:val="008977B4"/>
    <w:rsid w:val="00897B91"/>
    <w:rsid w:val="00897C81"/>
    <w:rsid w:val="008A13DF"/>
    <w:rsid w:val="008A2B5D"/>
    <w:rsid w:val="008A5104"/>
    <w:rsid w:val="008A71A8"/>
    <w:rsid w:val="008A75F2"/>
    <w:rsid w:val="008B036F"/>
    <w:rsid w:val="008B4065"/>
    <w:rsid w:val="008B4561"/>
    <w:rsid w:val="008B48D1"/>
    <w:rsid w:val="008B5EAE"/>
    <w:rsid w:val="008B69A9"/>
    <w:rsid w:val="008C1AB3"/>
    <w:rsid w:val="008C27D6"/>
    <w:rsid w:val="008C29A0"/>
    <w:rsid w:val="008C3229"/>
    <w:rsid w:val="008C47EE"/>
    <w:rsid w:val="008D136A"/>
    <w:rsid w:val="008D1ADD"/>
    <w:rsid w:val="008D2611"/>
    <w:rsid w:val="008D3140"/>
    <w:rsid w:val="008D4145"/>
    <w:rsid w:val="008D438B"/>
    <w:rsid w:val="008D6A2D"/>
    <w:rsid w:val="008E1A58"/>
    <w:rsid w:val="008E1A77"/>
    <w:rsid w:val="008E2D7D"/>
    <w:rsid w:val="008E3ED4"/>
    <w:rsid w:val="008E564E"/>
    <w:rsid w:val="008E6346"/>
    <w:rsid w:val="008E6669"/>
    <w:rsid w:val="008E6F8C"/>
    <w:rsid w:val="008E7EFB"/>
    <w:rsid w:val="008F033E"/>
    <w:rsid w:val="008F03C9"/>
    <w:rsid w:val="008F0FE5"/>
    <w:rsid w:val="008F1E91"/>
    <w:rsid w:val="008F2A91"/>
    <w:rsid w:val="008F5FEF"/>
    <w:rsid w:val="008F687D"/>
    <w:rsid w:val="009007B4"/>
    <w:rsid w:val="00904922"/>
    <w:rsid w:val="009059B5"/>
    <w:rsid w:val="009115AF"/>
    <w:rsid w:val="00914023"/>
    <w:rsid w:val="009142EB"/>
    <w:rsid w:val="00914867"/>
    <w:rsid w:val="00920435"/>
    <w:rsid w:val="00920F29"/>
    <w:rsid w:val="00921B99"/>
    <w:rsid w:val="009220E3"/>
    <w:rsid w:val="00922904"/>
    <w:rsid w:val="00922989"/>
    <w:rsid w:val="00926C6A"/>
    <w:rsid w:val="00927107"/>
    <w:rsid w:val="009347EB"/>
    <w:rsid w:val="00934B68"/>
    <w:rsid w:val="00937416"/>
    <w:rsid w:val="00943B93"/>
    <w:rsid w:val="00943D23"/>
    <w:rsid w:val="00951DC8"/>
    <w:rsid w:val="00952076"/>
    <w:rsid w:val="00953295"/>
    <w:rsid w:val="009579E5"/>
    <w:rsid w:val="00960808"/>
    <w:rsid w:val="00961976"/>
    <w:rsid w:val="009619EC"/>
    <w:rsid w:val="0096426B"/>
    <w:rsid w:val="00964C7D"/>
    <w:rsid w:val="00965D4F"/>
    <w:rsid w:val="00970A31"/>
    <w:rsid w:val="00972AAF"/>
    <w:rsid w:val="00974B20"/>
    <w:rsid w:val="00974C5C"/>
    <w:rsid w:val="00975B1A"/>
    <w:rsid w:val="00976125"/>
    <w:rsid w:val="009770AC"/>
    <w:rsid w:val="00981DAC"/>
    <w:rsid w:val="00982EE1"/>
    <w:rsid w:val="0098549A"/>
    <w:rsid w:val="00985F31"/>
    <w:rsid w:val="00991370"/>
    <w:rsid w:val="00991950"/>
    <w:rsid w:val="00991F36"/>
    <w:rsid w:val="00993DF0"/>
    <w:rsid w:val="00993EBF"/>
    <w:rsid w:val="00994E7A"/>
    <w:rsid w:val="00997640"/>
    <w:rsid w:val="009A1D85"/>
    <w:rsid w:val="009A71CF"/>
    <w:rsid w:val="009A76DC"/>
    <w:rsid w:val="009B01C0"/>
    <w:rsid w:val="009B054A"/>
    <w:rsid w:val="009B3E4C"/>
    <w:rsid w:val="009B5C6C"/>
    <w:rsid w:val="009B6640"/>
    <w:rsid w:val="009B7B5E"/>
    <w:rsid w:val="009C0165"/>
    <w:rsid w:val="009C28E0"/>
    <w:rsid w:val="009C7BB0"/>
    <w:rsid w:val="009D0B1E"/>
    <w:rsid w:val="009D29D1"/>
    <w:rsid w:val="009D4603"/>
    <w:rsid w:val="009D655E"/>
    <w:rsid w:val="009E478B"/>
    <w:rsid w:val="009E70F5"/>
    <w:rsid w:val="009E7964"/>
    <w:rsid w:val="009F0C57"/>
    <w:rsid w:val="009F1875"/>
    <w:rsid w:val="009F1ECE"/>
    <w:rsid w:val="009F39E8"/>
    <w:rsid w:val="009F4513"/>
    <w:rsid w:val="009F6C19"/>
    <w:rsid w:val="009F73DF"/>
    <w:rsid w:val="00A0011E"/>
    <w:rsid w:val="00A040D5"/>
    <w:rsid w:val="00A051E0"/>
    <w:rsid w:val="00A05815"/>
    <w:rsid w:val="00A06433"/>
    <w:rsid w:val="00A06629"/>
    <w:rsid w:val="00A069EA"/>
    <w:rsid w:val="00A10288"/>
    <w:rsid w:val="00A1128E"/>
    <w:rsid w:val="00A16AF4"/>
    <w:rsid w:val="00A17745"/>
    <w:rsid w:val="00A21A8E"/>
    <w:rsid w:val="00A2252C"/>
    <w:rsid w:val="00A22CDC"/>
    <w:rsid w:val="00A25D38"/>
    <w:rsid w:val="00A31131"/>
    <w:rsid w:val="00A31C9A"/>
    <w:rsid w:val="00A32684"/>
    <w:rsid w:val="00A32925"/>
    <w:rsid w:val="00A34704"/>
    <w:rsid w:val="00A35078"/>
    <w:rsid w:val="00A4041A"/>
    <w:rsid w:val="00A4372C"/>
    <w:rsid w:val="00A52617"/>
    <w:rsid w:val="00A52688"/>
    <w:rsid w:val="00A5333C"/>
    <w:rsid w:val="00A53A83"/>
    <w:rsid w:val="00A55302"/>
    <w:rsid w:val="00A56594"/>
    <w:rsid w:val="00A565D1"/>
    <w:rsid w:val="00A5665A"/>
    <w:rsid w:val="00A56D40"/>
    <w:rsid w:val="00A56D71"/>
    <w:rsid w:val="00A578AA"/>
    <w:rsid w:val="00A62A13"/>
    <w:rsid w:val="00A64AE1"/>
    <w:rsid w:val="00A650FF"/>
    <w:rsid w:val="00A672D5"/>
    <w:rsid w:val="00A67A3A"/>
    <w:rsid w:val="00A67CBB"/>
    <w:rsid w:val="00A718BE"/>
    <w:rsid w:val="00A75854"/>
    <w:rsid w:val="00A75992"/>
    <w:rsid w:val="00A81AD0"/>
    <w:rsid w:val="00A84007"/>
    <w:rsid w:val="00A8435E"/>
    <w:rsid w:val="00A90A6E"/>
    <w:rsid w:val="00A9203E"/>
    <w:rsid w:val="00A923FD"/>
    <w:rsid w:val="00A92759"/>
    <w:rsid w:val="00A9378B"/>
    <w:rsid w:val="00A93AF4"/>
    <w:rsid w:val="00A94E26"/>
    <w:rsid w:val="00A9503E"/>
    <w:rsid w:val="00A95200"/>
    <w:rsid w:val="00A95B91"/>
    <w:rsid w:val="00A96B3D"/>
    <w:rsid w:val="00AA03D5"/>
    <w:rsid w:val="00AA1D9C"/>
    <w:rsid w:val="00AA3D5F"/>
    <w:rsid w:val="00AA4277"/>
    <w:rsid w:val="00AA707E"/>
    <w:rsid w:val="00AA7F35"/>
    <w:rsid w:val="00AB27A2"/>
    <w:rsid w:val="00AB7CC5"/>
    <w:rsid w:val="00AB7EA2"/>
    <w:rsid w:val="00AC0F06"/>
    <w:rsid w:val="00AC0FA4"/>
    <w:rsid w:val="00AC358E"/>
    <w:rsid w:val="00AC4BF8"/>
    <w:rsid w:val="00AC51DB"/>
    <w:rsid w:val="00AC73E3"/>
    <w:rsid w:val="00AD11AA"/>
    <w:rsid w:val="00AD2022"/>
    <w:rsid w:val="00AD2166"/>
    <w:rsid w:val="00AD39E8"/>
    <w:rsid w:val="00AE0D90"/>
    <w:rsid w:val="00AE2382"/>
    <w:rsid w:val="00AE3C01"/>
    <w:rsid w:val="00AE3D90"/>
    <w:rsid w:val="00AE4057"/>
    <w:rsid w:val="00AE63F9"/>
    <w:rsid w:val="00AE7951"/>
    <w:rsid w:val="00AF4FB9"/>
    <w:rsid w:val="00B004F7"/>
    <w:rsid w:val="00B0057D"/>
    <w:rsid w:val="00B00AAF"/>
    <w:rsid w:val="00B00F28"/>
    <w:rsid w:val="00B02289"/>
    <w:rsid w:val="00B024F9"/>
    <w:rsid w:val="00B029C8"/>
    <w:rsid w:val="00B03D51"/>
    <w:rsid w:val="00B05B56"/>
    <w:rsid w:val="00B06269"/>
    <w:rsid w:val="00B064E2"/>
    <w:rsid w:val="00B0690A"/>
    <w:rsid w:val="00B10647"/>
    <w:rsid w:val="00B13F72"/>
    <w:rsid w:val="00B1495F"/>
    <w:rsid w:val="00B14D27"/>
    <w:rsid w:val="00B14E00"/>
    <w:rsid w:val="00B15155"/>
    <w:rsid w:val="00B15BB0"/>
    <w:rsid w:val="00B16327"/>
    <w:rsid w:val="00B16D21"/>
    <w:rsid w:val="00B17036"/>
    <w:rsid w:val="00B207DF"/>
    <w:rsid w:val="00B20834"/>
    <w:rsid w:val="00B20BA9"/>
    <w:rsid w:val="00B21CD0"/>
    <w:rsid w:val="00B22C8B"/>
    <w:rsid w:val="00B23083"/>
    <w:rsid w:val="00B237A5"/>
    <w:rsid w:val="00B24AA5"/>
    <w:rsid w:val="00B31470"/>
    <w:rsid w:val="00B31E32"/>
    <w:rsid w:val="00B325F8"/>
    <w:rsid w:val="00B37388"/>
    <w:rsid w:val="00B37A83"/>
    <w:rsid w:val="00B37B31"/>
    <w:rsid w:val="00B37E9F"/>
    <w:rsid w:val="00B40904"/>
    <w:rsid w:val="00B41049"/>
    <w:rsid w:val="00B43380"/>
    <w:rsid w:val="00B43718"/>
    <w:rsid w:val="00B44F40"/>
    <w:rsid w:val="00B46DA1"/>
    <w:rsid w:val="00B47FF1"/>
    <w:rsid w:val="00B51FD2"/>
    <w:rsid w:val="00B54028"/>
    <w:rsid w:val="00B57314"/>
    <w:rsid w:val="00B57960"/>
    <w:rsid w:val="00B60944"/>
    <w:rsid w:val="00B62531"/>
    <w:rsid w:val="00B62A3A"/>
    <w:rsid w:val="00B63BD3"/>
    <w:rsid w:val="00B64BA1"/>
    <w:rsid w:val="00B72518"/>
    <w:rsid w:val="00B733AC"/>
    <w:rsid w:val="00B73807"/>
    <w:rsid w:val="00B74019"/>
    <w:rsid w:val="00B75FAB"/>
    <w:rsid w:val="00B76206"/>
    <w:rsid w:val="00B76AA0"/>
    <w:rsid w:val="00B80049"/>
    <w:rsid w:val="00B8017D"/>
    <w:rsid w:val="00B8126C"/>
    <w:rsid w:val="00B8213C"/>
    <w:rsid w:val="00B8488D"/>
    <w:rsid w:val="00B90807"/>
    <w:rsid w:val="00B92D62"/>
    <w:rsid w:val="00B95632"/>
    <w:rsid w:val="00B95A80"/>
    <w:rsid w:val="00BA0B66"/>
    <w:rsid w:val="00BA2716"/>
    <w:rsid w:val="00BA47B6"/>
    <w:rsid w:val="00BA5F4F"/>
    <w:rsid w:val="00BB03BB"/>
    <w:rsid w:val="00BB1E2D"/>
    <w:rsid w:val="00BB421F"/>
    <w:rsid w:val="00BB42EE"/>
    <w:rsid w:val="00BB5E23"/>
    <w:rsid w:val="00BB7361"/>
    <w:rsid w:val="00BB75FD"/>
    <w:rsid w:val="00BC0F36"/>
    <w:rsid w:val="00BC12DB"/>
    <w:rsid w:val="00BC15BF"/>
    <w:rsid w:val="00BC1EFA"/>
    <w:rsid w:val="00BC2F72"/>
    <w:rsid w:val="00BC34E8"/>
    <w:rsid w:val="00BC5888"/>
    <w:rsid w:val="00BC79B0"/>
    <w:rsid w:val="00BD09E7"/>
    <w:rsid w:val="00BD13A6"/>
    <w:rsid w:val="00BD241C"/>
    <w:rsid w:val="00BD2F1E"/>
    <w:rsid w:val="00BE26F4"/>
    <w:rsid w:val="00BE2BC8"/>
    <w:rsid w:val="00BE59A9"/>
    <w:rsid w:val="00BE5E5E"/>
    <w:rsid w:val="00BE7DBB"/>
    <w:rsid w:val="00BE7FF5"/>
    <w:rsid w:val="00BF02C4"/>
    <w:rsid w:val="00BF5BC4"/>
    <w:rsid w:val="00BF74FA"/>
    <w:rsid w:val="00BF7828"/>
    <w:rsid w:val="00C026BB"/>
    <w:rsid w:val="00C03BBF"/>
    <w:rsid w:val="00C0453D"/>
    <w:rsid w:val="00C06487"/>
    <w:rsid w:val="00C07D1D"/>
    <w:rsid w:val="00C11C0E"/>
    <w:rsid w:val="00C13D69"/>
    <w:rsid w:val="00C14077"/>
    <w:rsid w:val="00C1678A"/>
    <w:rsid w:val="00C172B9"/>
    <w:rsid w:val="00C22BED"/>
    <w:rsid w:val="00C25DC2"/>
    <w:rsid w:val="00C26B2D"/>
    <w:rsid w:val="00C27A85"/>
    <w:rsid w:val="00C30CC2"/>
    <w:rsid w:val="00C312BD"/>
    <w:rsid w:val="00C340FA"/>
    <w:rsid w:val="00C34171"/>
    <w:rsid w:val="00C35EAF"/>
    <w:rsid w:val="00C3642A"/>
    <w:rsid w:val="00C368CE"/>
    <w:rsid w:val="00C40B2A"/>
    <w:rsid w:val="00C44EF1"/>
    <w:rsid w:val="00C45B7F"/>
    <w:rsid w:val="00C467A5"/>
    <w:rsid w:val="00C46EEA"/>
    <w:rsid w:val="00C538BE"/>
    <w:rsid w:val="00C54089"/>
    <w:rsid w:val="00C541E2"/>
    <w:rsid w:val="00C5549F"/>
    <w:rsid w:val="00C6269A"/>
    <w:rsid w:val="00C62EA0"/>
    <w:rsid w:val="00C63079"/>
    <w:rsid w:val="00C65659"/>
    <w:rsid w:val="00C65C87"/>
    <w:rsid w:val="00C707B6"/>
    <w:rsid w:val="00C709E6"/>
    <w:rsid w:val="00C72B78"/>
    <w:rsid w:val="00C74451"/>
    <w:rsid w:val="00C74CAF"/>
    <w:rsid w:val="00C757A3"/>
    <w:rsid w:val="00C82CA2"/>
    <w:rsid w:val="00C83610"/>
    <w:rsid w:val="00C84731"/>
    <w:rsid w:val="00C97B93"/>
    <w:rsid w:val="00CA032F"/>
    <w:rsid w:val="00CA1BCD"/>
    <w:rsid w:val="00CA234E"/>
    <w:rsid w:val="00CA2A40"/>
    <w:rsid w:val="00CA3DA0"/>
    <w:rsid w:val="00CA4D16"/>
    <w:rsid w:val="00CA4E58"/>
    <w:rsid w:val="00CA58EA"/>
    <w:rsid w:val="00CA5C06"/>
    <w:rsid w:val="00CA68DC"/>
    <w:rsid w:val="00CA7BB8"/>
    <w:rsid w:val="00CB2443"/>
    <w:rsid w:val="00CB30B4"/>
    <w:rsid w:val="00CB4991"/>
    <w:rsid w:val="00CB5FD3"/>
    <w:rsid w:val="00CB6AA5"/>
    <w:rsid w:val="00CB75B5"/>
    <w:rsid w:val="00CB7C2D"/>
    <w:rsid w:val="00CC0E65"/>
    <w:rsid w:val="00CC25A4"/>
    <w:rsid w:val="00CC2C97"/>
    <w:rsid w:val="00CC3223"/>
    <w:rsid w:val="00CC3798"/>
    <w:rsid w:val="00CC409F"/>
    <w:rsid w:val="00CC739F"/>
    <w:rsid w:val="00CD0352"/>
    <w:rsid w:val="00CD267A"/>
    <w:rsid w:val="00CD2B11"/>
    <w:rsid w:val="00CD429A"/>
    <w:rsid w:val="00CD5179"/>
    <w:rsid w:val="00CD61DF"/>
    <w:rsid w:val="00CE2770"/>
    <w:rsid w:val="00CE6FF2"/>
    <w:rsid w:val="00CF261D"/>
    <w:rsid w:val="00CF2F01"/>
    <w:rsid w:val="00CF37DE"/>
    <w:rsid w:val="00CF381D"/>
    <w:rsid w:val="00CF6F29"/>
    <w:rsid w:val="00CF7350"/>
    <w:rsid w:val="00D0049F"/>
    <w:rsid w:val="00D02903"/>
    <w:rsid w:val="00D051D7"/>
    <w:rsid w:val="00D12BB7"/>
    <w:rsid w:val="00D17D53"/>
    <w:rsid w:val="00D2286A"/>
    <w:rsid w:val="00D23AF7"/>
    <w:rsid w:val="00D24312"/>
    <w:rsid w:val="00D2463E"/>
    <w:rsid w:val="00D248AA"/>
    <w:rsid w:val="00D24EC5"/>
    <w:rsid w:val="00D34B75"/>
    <w:rsid w:val="00D36A38"/>
    <w:rsid w:val="00D37563"/>
    <w:rsid w:val="00D43FAC"/>
    <w:rsid w:val="00D4628B"/>
    <w:rsid w:val="00D506C5"/>
    <w:rsid w:val="00D5266B"/>
    <w:rsid w:val="00D532E7"/>
    <w:rsid w:val="00D54FC3"/>
    <w:rsid w:val="00D558D8"/>
    <w:rsid w:val="00D56821"/>
    <w:rsid w:val="00D56B3D"/>
    <w:rsid w:val="00D60790"/>
    <w:rsid w:val="00D62F11"/>
    <w:rsid w:val="00D646EA"/>
    <w:rsid w:val="00D64AC5"/>
    <w:rsid w:val="00D65320"/>
    <w:rsid w:val="00D66C58"/>
    <w:rsid w:val="00D66F17"/>
    <w:rsid w:val="00D66FCD"/>
    <w:rsid w:val="00D706F1"/>
    <w:rsid w:val="00D70B6B"/>
    <w:rsid w:val="00D72125"/>
    <w:rsid w:val="00D73BD2"/>
    <w:rsid w:val="00D742E7"/>
    <w:rsid w:val="00D7633B"/>
    <w:rsid w:val="00D77280"/>
    <w:rsid w:val="00D77D86"/>
    <w:rsid w:val="00D80300"/>
    <w:rsid w:val="00D83655"/>
    <w:rsid w:val="00D841D1"/>
    <w:rsid w:val="00D866FA"/>
    <w:rsid w:val="00DA00FE"/>
    <w:rsid w:val="00DA45AF"/>
    <w:rsid w:val="00DA593D"/>
    <w:rsid w:val="00DA609E"/>
    <w:rsid w:val="00DA70BE"/>
    <w:rsid w:val="00DB047B"/>
    <w:rsid w:val="00DB15F3"/>
    <w:rsid w:val="00DB1CF0"/>
    <w:rsid w:val="00DB5BA9"/>
    <w:rsid w:val="00DB77FF"/>
    <w:rsid w:val="00DC082F"/>
    <w:rsid w:val="00DC2986"/>
    <w:rsid w:val="00DC6557"/>
    <w:rsid w:val="00DC7E33"/>
    <w:rsid w:val="00DD2455"/>
    <w:rsid w:val="00DD4333"/>
    <w:rsid w:val="00DD6C26"/>
    <w:rsid w:val="00DD7B5F"/>
    <w:rsid w:val="00DE3B6E"/>
    <w:rsid w:val="00DE3D0C"/>
    <w:rsid w:val="00DE4482"/>
    <w:rsid w:val="00DF1121"/>
    <w:rsid w:val="00DF4031"/>
    <w:rsid w:val="00DF4347"/>
    <w:rsid w:val="00E00993"/>
    <w:rsid w:val="00E00ACE"/>
    <w:rsid w:val="00E015C2"/>
    <w:rsid w:val="00E0226B"/>
    <w:rsid w:val="00E0267D"/>
    <w:rsid w:val="00E0416C"/>
    <w:rsid w:val="00E04A41"/>
    <w:rsid w:val="00E07B50"/>
    <w:rsid w:val="00E12F32"/>
    <w:rsid w:val="00E13671"/>
    <w:rsid w:val="00E15621"/>
    <w:rsid w:val="00E16A1F"/>
    <w:rsid w:val="00E17A79"/>
    <w:rsid w:val="00E20680"/>
    <w:rsid w:val="00E2432A"/>
    <w:rsid w:val="00E24802"/>
    <w:rsid w:val="00E26BC4"/>
    <w:rsid w:val="00E31704"/>
    <w:rsid w:val="00E32BAF"/>
    <w:rsid w:val="00E32C05"/>
    <w:rsid w:val="00E34008"/>
    <w:rsid w:val="00E353EB"/>
    <w:rsid w:val="00E3743B"/>
    <w:rsid w:val="00E3765C"/>
    <w:rsid w:val="00E409E1"/>
    <w:rsid w:val="00E4598C"/>
    <w:rsid w:val="00E53D3B"/>
    <w:rsid w:val="00E60B9A"/>
    <w:rsid w:val="00E60C9A"/>
    <w:rsid w:val="00E60D21"/>
    <w:rsid w:val="00E61036"/>
    <w:rsid w:val="00E6427C"/>
    <w:rsid w:val="00E7061C"/>
    <w:rsid w:val="00E71040"/>
    <w:rsid w:val="00E71C1F"/>
    <w:rsid w:val="00E71DDC"/>
    <w:rsid w:val="00E729EF"/>
    <w:rsid w:val="00E77636"/>
    <w:rsid w:val="00E77A46"/>
    <w:rsid w:val="00E8433C"/>
    <w:rsid w:val="00E847E1"/>
    <w:rsid w:val="00E87729"/>
    <w:rsid w:val="00E91DCE"/>
    <w:rsid w:val="00E97060"/>
    <w:rsid w:val="00E97EB4"/>
    <w:rsid w:val="00EA345A"/>
    <w:rsid w:val="00EA369D"/>
    <w:rsid w:val="00EA6E20"/>
    <w:rsid w:val="00EA710A"/>
    <w:rsid w:val="00EA7CA5"/>
    <w:rsid w:val="00EB2CCF"/>
    <w:rsid w:val="00EB565E"/>
    <w:rsid w:val="00EC000A"/>
    <w:rsid w:val="00EC2DC6"/>
    <w:rsid w:val="00EC386A"/>
    <w:rsid w:val="00EC4BC6"/>
    <w:rsid w:val="00EC65D5"/>
    <w:rsid w:val="00EC75D9"/>
    <w:rsid w:val="00ED0B94"/>
    <w:rsid w:val="00ED31EC"/>
    <w:rsid w:val="00ED38BF"/>
    <w:rsid w:val="00ED4C70"/>
    <w:rsid w:val="00ED777F"/>
    <w:rsid w:val="00EE0F4A"/>
    <w:rsid w:val="00EE1202"/>
    <w:rsid w:val="00EE3177"/>
    <w:rsid w:val="00EE4221"/>
    <w:rsid w:val="00EE514E"/>
    <w:rsid w:val="00EE68FF"/>
    <w:rsid w:val="00EF103F"/>
    <w:rsid w:val="00EF1376"/>
    <w:rsid w:val="00EF1DC1"/>
    <w:rsid w:val="00EF37D6"/>
    <w:rsid w:val="00EF4F69"/>
    <w:rsid w:val="00EF7E4C"/>
    <w:rsid w:val="00F055F6"/>
    <w:rsid w:val="00F11344"/>
    <w:rsid w:val="00F1270B"/>
    <w:rsid w:val="00F15FC2"/>
    <w:rsid w:val="00F17072"/>
    <w:rsid w:val="00F2074B"/>
    <w:rsid w:val="00F21958"/>
    <w:rsid w:val="00F21F0A"/>
    <w:rsid w:val="00F252F2"/>
    <w:rsid w:val="00F27679"/>
    <w:rsid w:val="00F33831"/>
    <w:rsid w:val="00F36BAB"/>
    <w:rsid w:val="00F37595"/>
    <w:rsid w:val="00F3772D"/>
    <w:rsid w:val="00F418D8"/>
    <w:rsid w:val="00F42CBA"/>
    <w:rsid w:val="00F430DB"/>
    <w:rsid w:val="00F45324"/>
    <w:rsid w:val="00F459D2"/>
    <w:rsid w:val="00F51A46"/>
    <w:rsid w:val="00F55CF5"/>
    <w:rsid w:val="00F57607"/>
    <w:rsid w:val="00F57FC7"/>
    <w:rsid w:val="00F617F4"/>
    <w:rsid w:val="00F618AC"/>
    <w:rsid w:val="00F6252F"/>
    <w:rsid w:val="00F64DB6"/>
    <w:rsid w:val="00F65372"/>
    <w:rsid w:val="00F6559E"/>
    <w:rsid w:val="00F66CB9"/>
    <w:rsid w:val="00F70964"/>
    <w:rsid w:val="00F726E2"/>
    <w:rsid w:val="00F74842"/>
    <w:rsid w:val="00F74A19"/>
    <w:rsid w:val="00F77ABD"/>
    <w:rsid w:val="00F77B69"/>
    <w:rsid w:val="00F77E17"/>
    <w:rsid w:val="00F811BE"/>
    <w:rsid w:val="00F81897"/>
    <w:rsid w:val="00F8304D"/>
    <w:rsid w:val="00F84121"/>
    <w:rsid w:val="00F933D0"/>
    <w:rsid w:val="00F93FE8"/>
    <w:rsid w:val="00F94E59"/>
    <w:rsid w:val="00F95235"/>
    <w:rsid w:val="00FA06F8"/>
    <w:rsid w:val="00FA31BC"/>
    <w:rsid w:val="00FA36C8"/>
    <w:rsid w:val="00FA3FB9"/>
    <w:rsid w:val="00FA4D4D"/>
    <w:rsid w:val="00FA4EE3"/>
    <w:rsid w:val="00FA6886"/>
    <w:rsid w:val="00FA73A7"/>
    <w:rsid w:val="00FA7FB1"/>
    <w:rsid w:val="00FB0620"/>
    <w:rsid w:val="00FB099D"/>
    <w:rsid w:val="00FB1E42"/>
    <w:rsid w:val="00FB5BBA"/>
    <w:rsid w:val="00FB727B"/>
    <w:rsid w:val="00FC0EC0"/>
    <w:rsid w:val="00FC2BCB"/>
    <w:rsid w:val="00FC5449"/>
    <w:rsid w:val="00FC6A81"/>
    <w:rsid w:val="00FC6C6A"/>
    <w:rsid w:val="00FC6D3C"/>
    <w:rsid w:val="00FD08A7"/>
    <w:rsid w:val="00FD0AB0"/>
    <w:rsid w:val="00FD0C3D"/>
    <w:rsid w:val="00FD4EFC"/>
    <w:rsid w:val="00FD5799"/>
    <w:rsid w:val="00FD6228"/>
    <w:rsid w:val="00FE0CEC"/>
    <w:rsid w:val="00FE57B6"/>
    <w:rsid w:val="00FE62BB"/>
    <w:rsid w:val="00FF0D7B"/>
    <w:rsid w:val="00FF10AF"/>
    <w:rsid w:val="00FF633B"/>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F5CF2DF"/>
  <w15:docId w15:val="{811A678A-673A-4896-B489-D7C781109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4F9D"/>
  </w:style>
  <w:style w:type="paragraph" w:styleId="1">
    <w:name w:val="heading 1"/>
    <w:basedOn w:val="a"/>
    <w:next w:val="a"/>
    <w:link w:val="10"/>
    <w:uiPriority w:val="9"/>
    <w:qFormat/>
    <w:rsid w:val="00F74842"/>
    <w:pPr>
      <w:keepNext/>
      <w:keepLines/>
      <w:spacing w:before="480" w:after="0"/>
      <w:outlineLvl w:val="0"/>
    </w:pPr>
    <w:rPr>
      <w:rFonts w:ascii="Times New Roman" w:eastAsiaTheme="majorEastAsia" w:hAnsi="Times New Roman" w:cstheme="majorBidi"/>
      <w:b/>
      <w:bCs/>
      <w:sz w:val="24"/>
      <w:szCs w:val="28"/>
    </w:rPr>
  </w:style>
  <w:style w:type="paragraph" w:styleId="3">
    <w:name w:val="heading 3"/>
    <w:basedOn w:val="a"/>
    <w:next w:val="a"/>
    <w:link w:val="30"/>
    <w:uiPriority w:val="9"/>
    <w:semiHidden/>
    <w:unhideWhenUsed/>
    <w:qFormat/>
    <w:rsid w:val="005E7E0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608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4842"/>
    <w:pPr>
      <w:tabs>
        <w:tab w:val="center" w:pos="4536"/>
        <w:tab w:val="right" w:pos="9072"/>
      </w:tabs>
      <w:spacing w:after="0" w:line="240" w:lineRule="auto"/>
    </w:pPr>
  </w:style>
  <w:style w:type="character" w:customStyle="1" w:styleId="a4">
    <w:name w:val="Горен колонтитул Знак"/>
    <w:basedOn w:val="a0"/>
    <w:link w:val="a3"/>
    <w:uiPriority w:val="99"/>
    <w:rsid w:val="00F74842"/>
  </w:style>
  <w:style w:type="paragraph" w:styleId="a5">
    <w:name w:val="footer"/>
    <w:basedOn w:val="a"/>
    <w:link w:val="a6"/>
    <w:uiPriority w:val="99"/>
    <w:unhideWhenUsed/>
    <w:rsid w:val="00F74842"/>
    <w:pPr>
      <w:tabs>
        <w:tab w:val="center" w:pos="4536"/>
        <w:tab w:val="right" w:pos="9072"/>
      </w:tabs>
      <w:spacing w:after="0" w:line="240" w:lineRule="auto"/>
    </w:pPr>
  </w:style>
  <w:style w:type="character" w:customStyle="1" w:styleId="a6">
    <w:name w:val="Долен колонтитул Знак"/>
    <w:basedOn w:val="a0"/>
    <w:link w:val="a5"/>
    <w:uiPriority w:val="99"/>
    <w:rsid w:val="00F74842"/>
  </w:style>
  <w:style w:type="paragraph" w:styleId="a7">
    <w:name w:val="Balloon Text"/>
    <w:basedOn w:val="a"/>
    <w:link w:val="a8"/>
    <w:uiPriority w:val="99"/>
    <w:semiHidden/>
    <w:unhideWhenUsed/>
    <w:rsid w:val="00F74842"/>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F74842"/>
    <w:rPr>
      <w:rFonts w:ascii="Tahoma" w:hAnsi="Tahoma" w:cs="Tahoma"/>
      <w:sz w:val="16"/>
      <w:szCs w:val="16"/>
    </w:rPr>
  </w:style>
  <w:style w:type="character" w:customStyle="1" w:styleId="10">
    <w:name w:val="Заглавие 1 Знак"/>
    <w:basedOn w:val="a0"/>
    <w:link w:val="1"/>
    <w:uiPriority w:val="9"/>
    <w:rsid w:val="00F74842"/>
    <w:rPr>
      <w:rFonts w:ascii="Times New Roman" w:eastAsiaTheme="majorEastAsia" w:hAnsi="Times New Roman" w:cstheme="majorBidi"/>
      <w:b/>
      <w:bCs/>
      <w:sz w:val="24"/>
      <w:szCs w:val="28"/>
    </w:rPr>
  </w:style>
  <w:style w:type="table" w:styleId="a9">
    <w:name w:val="Table Grid"/>
    <w:basedOn w:val="a1"/>
    <w:uiPriority w:val="59"/>
    <w:rsid w:val="00F74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OC Heading"/>
    <w:basedOn w:val="1"/>
    <w:next w:val="a"/>
    <w:uiPriority w:val="39"/>
    <w:semiHidden/>
    <w:unhideWhenUsed/>
    <w:qFormat/>
    <w:rsid w:val="00BB1E2D"/>
    <w:pPr>
      <w:outlineLvl w:val="9"/>
    </w:pPr>
    <w:rPr>
      <w:rFonts w:asciiTheme="majorHAnsi" w:hAnsiTheme="majorHAnsi"/>
      <w:color w:val="365F91" w:themeColor="accent1" w:themeShade="BF"/>
      <w:sz w:val="28"/>
      <w:lang w:val="en-US" w:eastAsia="ja-JP"/>
    </w:rPr>
  </w:style>
  <w:style w:type="paragraph" w:styleId="11">
    <w:name w:val="toc 1"/>
    <w:basedOn w:val="a"/>
    <w:next w:val="a"/>
    <w:autoRedefine/>
    <w:uiPriority w:val="39"/>
    <w:unhideWhenUsed/>
    <w:rsid w:val="00BB1E2D"/>
    <w:pPr>
      <w:spacing w:after="100"/>
    </w:pPr>
  </w:style>
  <w:style w:type="character" w:styleId="ab">
    <w:name w:val="Hyperlink"/>
    <w:basedOn w:val="a0"/>
    <w:uiPriority w:val="99"/>
    <w:unhideWhenUsed/>
    <w:rsid w:val="00BB1E2D"/>
    <w:rPr>
      <w:color w:val="0000FF" w:themeColor="hyperlink"/>
      <w:u w:val="single"/>
    </w:rPr>
  </w:style>
  <w:style w:type="paragraph" w:styleId="ac">
    <w:name w:val="annotation text"/>
    <w:basedOn w:val="a"/>
    <w:link w:val="ad"/>
    <w:uiPriority w:val="99"/>
    <w:semiHidden/>
    <w:unhideWhenUsed/>
    <w:rsid w:val="001A3C2B"/>
    <w:pPr>
      <w:spacing w:line="240" w:lineRule="auto"/>
    </w:pPr>
    <w:rPr>
      <w:sz w:val="20"/>
      <w:szCs w:val="20"/>
    </w:rPr>
  </w:style>
  <w:style w:type="character" w:customStyle="1" w:styleId="ad">
    <w:name w:val="Текст на коментар Знак"/>
    <w:basedOn w:val="a0"/>
    <w:link w:val="ac"/>
    <w:uiPriority w:val="99"/>
    <w:semiHidden/>
    <w:rsid w:val="001A3C2B"/>
    <w:rPr>
      <w:sz w:val="20"/>
      <w:szCs w:val="20"/>
    </w:rPr>
  </w:style>
  <w:style w:type="character" w:styleId="ae">
    <w:name w:val="annotation reference"/>
    <w:basedOn w:val="a0"/>
    <w:uiPriority w:val="99"/>
    <w:unhideWhenUsed/>
    <w:rsid w:val="001A3C2B"/>
    <w:rPr>
      <w:sz w:val="16"/>
      <w:szCs w:val="16"/>
    </w:rPr>
  </w:style>
  <w:style w:type="table" w:customStyle="1" w:styleId="12">
    <w:name w:val="Мрежа в таблица1"/>
    <w:basedOn w:val="a1"/>
    <w:next w:val="a9"/>
    <w:uiPriority w:val="59"/>
    <w:rsid w:val="00AC0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Мрежа в таблица2"/>
    <w:basedOn w:val="a1"/>
    <w:next w:val="a9"/>
    <w:uiPriority w:val="59"/>
    <w:rsid w:val="00AC0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лавие 4 Знак"/>
    <w:basedOn w:val="a0"/>
    <w:link w:val="4"/>
    <w:uiPriority w:val="9"/>
    <w:semiHidden/>
    <w:rsid w:val="00960808"/>
    <w:rPr>
      <w:rFonts w:asciiTheme="majorHAnsi" w:eastAsiaTheme="majorEastAsia" w:hAnsiTheme="majorHAnsi" w:cstheme="majorBidi"/>
      <w:b/>
      <w:bCs/>
      <w:i/>
      <w:iCs/>
      <w:color w:val="4F81BD" w:themeColor="accent1"/>
    </w:rPr>
  </w:style>
  <w:style w:type="character" w:customStyle="1" w:styleId="30">
    <w:name w:val="Заглавие 3 Знак"/>
    <w:basedOn w:val="a0"/>
    <w:link w:val="3"/>
    <w:uiPriority w:val="9"/>
    <w:semiHidden/>
    <w:rsid w:val="005E7E00"/>
    <w:rPr>
      <w:rFonts w:asciiTheme="majorHAnsi" w:eastAsiaTheme="majorEastAsia" w:hAnsiTheme="majorHAnsi" w:cstheme="majorBidi"/>
      <w:b/>
      <w:bCs/>
      <w:color w:val="4F81BD" w:themeColor="accent1"/>
    </w:rPr>
  </w:style>
  <w:style w:type="paragraph" w:styleId="af">
    <w:name w:val="Normal (Web)"/>
    <w:basedOn w:val="a"/>
    <w:uiPriority w:val="99"/>
    <w:unhideWhenUsed/>
    <w:rsid w:val="00CD267A"/>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styleId="af0">
    <w:name w:val="List Paragraph"/>
    <w:aliases w:val="ПАРАГРАФ,List Paragraph1,List1,List Paragraph11,List Paragraph111,Colorful List - Accent 11,List Paragraph1111"/>
    <w:basedOn w:val="a"/>
    <w:link w:val="af1"/>
    <w:qFormat/>
    <w:rsid w:val="00D36A38"/>
    <w:pPr>
      <w:spacing w:after="0" w:line="240" w:lineRule="auto"/>
      <w:ind w:left="720"/>
      <w:contextualSpacing/>
    </w:pPr>
    <w:rPr>
      <w:rFonts w:ascii="Times New Roman" w:eastAsia="Times New Roman" w:hAnsi="Times New Roman" w:cs="Times New Roman"/>
      <w:sz w:val="24"/>
      <w:szCs w:val="24"/>
      <w:lang w:eastAsia="bg-BG"/>
    </w:rPr>
  </w:style>
  <w:style w:type="character" w:customStyle="1" w:styleId="spelle">
    <w:name w:val="spelle"/>
    <w:basedOn w:val="a0"/>
    <w:rsid w:val="00E12F32"/>
  </w:style>
  <w:style w:type="paragraph" w:styleId="af2">
    <w:name w:val="annotation subject"/>
    <w:basedOn w:val="ac"/>
    <w:next w:val="ac"/>
    <w:link w:val="af3"/>
    <w:uiPriority w:val="99"/>
    <w:semiHidden/>
    <w:unhideWhenUsed/>
    <w:rsid w:val="00620798"/>
    <w:rPr>
      <w:b/>
      <w:bCs/>
    </w:rPr>
  </w:style>
  <w:style w:type="character" w:customStyle="1" w:styleId="af3">
    <w:name w:val="Предмет на коментар Знак"/>
    <w:basedOn w:val="ad"/>
    <w:link w:val="af2"/>
    <w:uiPriority w:val="99"/>
    <w:semiHidden/>
    <w:rsid w:val="00620798"/>
    <w:rPr>
      <w:b/>
      <w:bCs/>
      <w:sz w:val="20"/>
      <w:szCs w:val="20"/>
    </w:rPr>
  </w:style>
  <w:style w:type="paragraph" w:styleId="af4">
    <w:name w:val="footnote text"/>
    <w:aliases w:val="Podrozdział,stile 1,Footnote1,Footnote2,Footnote3,Footnote4,Footnote5,Footnote6,Footnote7,Footnote8,Footnote9,Footnote10,Footnote11,Footnote21,Footnote31,Footnote41,Footnote51,Footnote61,Footnote71,Footnote81,Footnote91,single spa"/>
    <w:basedOn w:val="a"/>
    <w:link w:val="af5"/>
    <w:uiPriority w:val="99"/>
    <w:rsid w:val="00B237A5"/>
    <w:pPr>
      <w:spacing w:after="0" w:line="240" w:lineRule="auto"/>
    </w:pPr>
    <w:rPr>
      <w:rFonts w:ascii="Garamond" w:eastAsia="Times New Roman" w:hAnsi="Garamond" w:cs="Times New Roman"/>
      <w:sz w:val="20"/>
      <w:szCs w:val="20"/>
    </w:rPr>
  </w:style>
  <w:style w:type="character" w:customStyle="1" w:styleId="af5">
    <w:name w:val="Текст под линия Знак"/>
    <w:aliases w:val="Podrozdział Знак,stile 1 Знак,Footnote1 Знак,Footnote2 Знак,Footnote3 Знак,Footnote4 Знак,Footnote5 Знак,Footnote6 Знак,Footnote7 Знак,Footnote8 Знак,Footnote9 Знак,Footnote10 Знак,Footnote11 Знак,Footnote21 Знак,Footnote31 Знак"/>
    <w:basedOn w:val="a0"/>
    <w:link w:val="af4"/>
    <w:uiPriority w:val="99"/>
    <w:rsid w:val="00B237A5"/>
    <w:rPr>
      <w:rFonts w:ascii="Garamond" w:eastAsia="Times New Roman" w:hAnsi="Garamond" w:cs="Times New Roman"/>
      <w:sz w:val="20"/>
      <w:szCs w:val="20"/>
    </w:rPr>
  </w:style>
  <w:style w:type="character" w:styleId="af6">
    <w:name w:val="footnote reference"/>
    <w:aliases w:val="note de bas de page,Footnote symbol,Footnote,Times 10 Point,Exposant 3 Point,Appel note de bas de p,SUPERS,Nota,(NECG) Footnote Reference,Voetnootverwijzing,Footnote Reference Superscript,BVI fnr,Lábjegyzet-hivatkozás,ftr"/>
    <w:rsid w:val="00B237A5"/>
    <w:rPr>
      <w:vertAlign w:val="superscript"/>
    </w:rPr>
  </w:style>
  <w:style w:type="character" w:customStyle="1" w:styleId="UnresolvedMention">
    <w:name w:val="Unresolved Mention"/>
    <w:basedOn w:val="a0"/>
    <w:uiPriority w:val="99"/>
    <w:semiHidden/>
    <w:unhideWhenUsed/>
    <w:rsid w:val="00B02289"/>
    <w:rPr>
      <w:color w:val="808080"/>
      <w:shd w:val="clear" w:color="auto" w:fill="E6E6E6"/>
    </w:rPr>
  </w:style>
  <w:style w:type="character" w:styleId="af7">
    <w:name w:val="FollowedHyperlink"/>
    <w:basedOn w:val="a0"/>
    <w:uiPriority w:val="99"/>
    <w:semiHidden/>
    <w:unhideWhenUsed/>
    <w:rsid w:val="00357CB8"/>
    <w:rPr>
      <w:color w:val="800080" w:themeColor="followedHyperlink"/>
      <w:u w:val="single"/>
    </w:rPr>
  </w:style>
  <w:style w:type="paragraph" w:customStyle="1" w:styleId="Default">
    <w:name w:val="Default"/>
    <w:rsid w:val="00951DC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1">
    <w:name w:val="Списък на абзаци Знак"/>
    <w:aliases w:val="ПАРАГРАФ Знак,List Paragraph1 Знак,List1 Знак,List Paragraph11 Знак,List Paragraph111 Знак,Colorful List - Accent 11 Знак,List Paragraph1111 Знак"/>
    <w:link w:val="af0"/>
    <w:qFormat/>
    <w:locked/>
    <w:rsid w:val="008A71A8"/>
    <w:rPr>
      <w:rFonts w:ascii="Times New Roman" w:eastAsia="Times New Roman" w:hAnsi="Times New Roman" w:cs="Times New Roman"/>
      <w:sz w:val="24"/>
      <w:szCs w:val="24"/>
      <w:lang w:eastAsia="bg-BG"/>
    </w:rPr>
  </w:style>
  <w:style w:type="paragraph" w:styleId="af8">
    <w:name w:val="Revision"/>
    <w:hidden/>
    <w:uiPriority w:val="99"/>
    <w:semiHidden/>
    <w:rsid w:val="00FF10AF"/>
    <w:pPr>
      <w:spacing w:after="0" w:line="240" w:lineRule="auto"/>
    </w:pPr>
  </w:style>
  <w:style w:type="character" w:styleId="af9">
    <w:name w:val="Intense Emphasis"/>
    <w:uiPriority w:val="21"/>
    <w:qFormat/>
    <w:rsid w:val="0076787B"/>
    <w:rPr>
      <w:i/>
      <w:iCs/>
      <w:color w:val="4F81BD"/>
    </w:rPr>
  </w:style>
  <w:style w:type="character" w:customStyle="1" w:styleId="13">
    <w:name w:val="Списък на абзаци Знак1"/>
    <w:aliases w:val="ПАРАГРАФ Знак1,List Paragraph1 Знак1,List1 Знак1,List Paragraph11 Знак1,List Paragraph111 Знак1,Colorful List - Accent 11 Знак1,List Paragraph1111 Знак1"/>
    <w:uiPriority w:val="34"/>
    <w:qFormat/>
    <w:rsid w:val="000C4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6331">
      <w:bodyDiv w:val="1"/>
      <w:marLeft w:val="0"/>
      <w:marRight w:val="0"/>
      <w:marTop w:val="0"/>
      <w:marBottom w:val="0"/>
      <w:divBdr>
        <w:top w:val="none" w:sz="0" w:space="0" w:color="auto"/>
        <w:left w:val="none" w:sz="0" w:space="0" w:color="auto"/>
        <w:bottom w:val="none" w:sz="0" w:space="0" w:color="auto"/>
        <w:right w:val="none" w:sz="0" w:space="0" w:color="auto"/>
      </w:divBdr>
    </w:div>
    <w:div w:id="14427316">
      <w:bodyDiv w:val="1"/>
      <w:marLeft w:val="0"/>
      <w:marRight w:val="0"/>
      <w:marTop w:val="0"/>
      <w:marBottom w:val="0"/>
      <w:divBdr>
        <w:top w:val="none" w:sz="0" w:space="0" w:color="auto"/>
        <w:left w:val="none" w:sz="0" w:space="0" w:color="auto"/>
        <w:bottom w:val="none" w:sz="0" w:space="0" w:color="auto"/>
        <w:right w:val="none" w:sz="0" w:space="0" w:color="auto"/>
      </w:divBdr>
    </w:div>
    <w:div w:id="59791297">
      <w:bodyDiv w:val="1"/>
      <w:marLeft w:val="0"/>
      <w:marRight w:val="0"/>
      <w:marTop w:val="0"/>
      <w:marBottom w:val="0"/>
      <w:divBdr>
        <w:top w:val="none" w:sz="0" w:space="0" w:color="auto"/>
        <w:left w:val="none" w:sz="0" w:space="0" w:color="auto"/>
        <w:bottom w:val="none" w:sz="0" w:space="0" w:color="auto"/>
        <w:right w:val="none" w:sz="0" w:space="0" w:color="auto"/>
      </w:divBdr>
    </w:div>
    <w:div w:id="77287455">
      <w:bodyDiv w:val="1"/>
      <w:marLeft w:val="0"/>
      <w:marRight w:val="0"/>
      <w:marTop w:val="0"/>
      <w:marBottom w:val="0"/>
      <w:divBdr>
        <w:top w:val="none" w:sz="0" w:space="0" w:color="auto"/>
        <w:left w:val="none" w:sz="0" w:space="0" w:color="auto"/>
        <w:bottom w:val="none" w:sz="0" w:space="0" w:color="auto"/>
        <w:right w:val="none" w:sz="0" w:space="0" w:color="auto"/>
      </w:divBdr>
    </w:div>
    <w:div w:id="148639277">
      <w:bodyDiv w:val="1"/>
      <w:marLeft w:val="0"/>
      <w:marRight w:val="0"/>
      <w:marTop w:val="0"/>
      <w:marBottom w:val="0"/>
      <w:divBdr>
        <w:top w:val="none" w:sz="0" w:space="0" w:color="auto"/>
        <w:left w:val="none" w:sz="0" w:space="0" w:color="auto"/>
        <w:bottom w:val="none" w:sz="0" w:space="0" w:color="auto"/>
        <w:right w:val="none" w:sz="0" w:space="0" w:color="auto"/>
      </w:divBdr>
    </w:div>
    <w:div w:id="224335043">
      <w:bodyDiv w:val="1"/>
      <w:marLeft w:val="0"/>
      <w:marRight w:val="0"/>
      <w:marTop w:val="0"/>
      <w:marBottom w:val="0"/>
      <w:divBdr>
        <w:top w:val="none" w:sz="0" w:space="0" w:color="auto"/>
        <w:left w:val="none" w:sz="0" w:space="0" w:color="auto"/>
        <w:bottom w:val="none" w:sz="0" w:space="0" w:color="auto"/>
        <w:right w:val="none" w:sz="0" w:space="0" w:color="auto"/>
      </w:divBdr>
    </w:div>
    <w:div w:id="321543850">
      <w:bodyDiv w:val="1"/>
      <w:marLeft w:val="0"/>
      <w:marRight w:val="0"/>
      <w:marTop w:val="0"/>
      <w:marBottom w:val="0"/>
      <w:divBdr>
        <w:top w:val="none" w:sz="0" w:space="0" w:color="auto"/>
        <w:left w:val="none" w:sz="0" w:space="0" w:color="auto"/>
        <w:bottom w:val="none" w:sz="0" w:space="0" w:color="auto"/>
        <w:right w:val="none" w:sz="0" w:space="0" w:color="auto"/>
      </w:divBdr>
      <w:divsChild>
        <w:div w:id="398869131">
          <w:marLeft w:val="0"/>
          <w:marRight w:val="0"/>
          <w:marTop w:val="150"/>
          <w:marBottom w:val="0"/>
          <w:divBdr>
            <w:top w:val="single" w:sz="6" w:space="0" w:color="FFFFFF"/>
            <w:left w:val="single" w:sz="6" w:space="0" w:color="FFFFFF"/>
            <w:bottom w:val="single" w:sz="6" w:space="0" w:color="FFFFFF"/>
            <w:right w:val="single" w:sz="6" w:space="0" w:color="FFFFFF"/>
          </w:divBdr>
        </w:div>
        <w:div w:id="2093500008">
          <w:marLeft w:val="0"/>
          <w:marRight w:val="0"/>
          <w:marTop w:val="150"/>
          <w:marBottom w:val="0"/>
          <w:divBdr>
            <w:top w:val="single" w:sz="6" w:space="0" w:color="FFFFFF"/>
            <w:left w:val="single" w:sz="6" w:space="0" w:color="FFFFFF"/>
            <w:bottom w:val="single" w:sz="6" w:space="0" w:color="FFFFFF"/>
            <w:right w:val="single" w:sz="6" w:space="0" w:color="FFFFFF"/>
          </w:divBdr>
          <w:divsChild>
            <w:div w:id="494423688">
              <w:marLeft w:val="0"/>
              <w:marRight w:val="60"/>
              <w:marTop w:val="45"/>
              <w:marBottom w:val="0"/>
              <w:divBdr>
                <w:top w:val="none" w:sz="0" w:space="0" w:color="auto"/>
                <w:left w:val="none" w:sz="0" w:space="0" w:color="auto"/>
                <w:bottom w:val="none" w:sz="0" w:space="0" w:color="auto"/>
                <w:right w:val="none" w:sz="0" w:space="0" w:color="auto"/>
              </w:divBdr>
            </w:div>
            <w:div w:id="1377848749">
              <w:marLeft w:val="0"/>
              <w:marRight w:val="60"/>
              <w:marTop w:val="45"/>
              <w:marBottom w:val="0"/>
              <w:divBdr>
                <w:top w:val="none" w:sz="0" w:space="0" w:color="auto"/>
                <w:left w:val="none" w:sz="0" w:space="0" w:color="auto"/>
                <w:bottom w:val="none" w:sz="0" w:space="0" w:color="auto"/>
                <w:right w:val="none" w:sz="0" w:space="0" w:color="auto"/>
              </w:divBdr>
            </w:div>
            <w:div w:id="1729717458">
              <w:marLeft w:val="0"/>
              <w:marRight w:val="60"/>
              <w:marTop w:val="45"/>
              <w:marBottom w:val="0"/>
              <w:divBdr>
                <w:top w:val="none" w:sz="0" w:space="0" w:color="auto"/>
                <w:left w:val="none" w:sz="0" w:space="0" w:color="auto"/>
                <w:bottom w:val="none" w:sz="0" w:space="0" w:color="auto"/>
                <w:right w:val="none" w:sz="0" w:space="0" w:color="auto"/>
              </w:divBdr>
            </w:div>
            <w:div w:id="1740977316">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450132249">
      <w:bodyDiv w:val="1"/>
      <w:marLeft w:val="0"/>
      <w:marRight w:val="0"/>
      <w:marTop w:val="0"/>
      <w:marBottom w:val="0"/>
      <w:divBdr>
        <w:top w:val="none" w:sz="0" w:space="0" w:color="auto"/>
        <w:left w:val="none" w:sz="0" w:space="0" w:color="auto"/>
        <w:bottom w:val="none" w:sz="0" w:space="0" w:color="auto"/>
        <w:right w:val="none" w:sz="0" w:space="0" w:color="auto"/>
      </w:divBdr>
    </w:div>
    <w:div w:id="503787361">
      <w:bodyDiv w:val="1"/>
      <w:marLeft w:val="0"/>
      <w:marRight w:val="0"/>
      <w:marTop w:val="0"/>
      <w:marBottom w:val="0"/>
      <w:divBdr>
        <w:top w:val="none" w:sz="0" w:space="0" w:color="auto"/>
        <w:left w:val="none" w:sz="0" w:space="0" w:color="auto"/>
        <w:bottom w:val="none" w:sz="0" w:space="0" w:color="auto"/>
        <w:right w:val="none" w:sz="0" w:space="0" w:color="auto"/>
      </w:divBdr>
    </w:div>
    <w:div w:id="558831514">
      <w:bodyDiv w:val="1"/>
      <w:marLeft w:val="0"/>
      <w:marRight w:val="0"/>
      <w:marTop w:val="0"/>
      <w:marBottom w:val="0"/>
      <w:divBdr>
        <w:top w:val="none" w:sz="0" w:space="0" w:color="auto"/>
        <w:left w:val="none" w:sz="0" w:space="0" w:color="auto"/>
        <w:bottom w:val="none" w:sz="0" w:space="0" w:color="auto"/>
        <w:right w:val="none" w:sz="0" w:space="0" w:color="auto"/>
      </w:divBdr>
    </w:div>
    <w:div w:id="597367191">
      <w:bodyDiv w:val="1"/>
      <w:marLeft w:val="0"/>
      <w:marRight w:val="0"/>
      <w:marTop w:val="0"/>
      <w:marBottom w:val="0"/>
      <w:divBdr>
        <w:top w:val="none" w:sz="0" w:space="0" w:color="auto"/>
        <w:left w:val="none" w:sz="0" w:space="0" w:color="auto"/>
        <w:bottom w:val="none" w:sz="0" w:space="0" w:color="auto"/>
        <w:right w:val="none" w:sz="0" w:space="0" w:color="auto"/>
      </w:divBdr>
      <w:divsChild>
        <w:div w:id="277682162">
          <w:marLeft w:val="0"/>
          <w:marRight w:val="0"/>
          <w:marTop w:val="150"/>
          <w:marBottom w:val="0"/>
          <w:divBdr>
            <w:top w:val="single" w:sz="6" w:space="0" w:color="FFFFFF"/>
            <w:left w:val="single" w:sz="6" w:space="0" w:color="FFFFFF"/>
            <w:bottom w:val="single" w:sz="6" w:space="0" w:color="FFFFFF"/>
            <w:right w:val="single" w:sz="6" w:space="0" w:color="FFFFFF"/>
          </w:divBdr>
          <w:divsChild>
            <w:div w:id="363603443">
              <w:marLeft w:val="0"/>
              <w:marRight w:val="60"/>
              <w:marTop w:val="45"/>
              <w:marBottom w:val="0"/>
              <w:divBdr>
                <w:top w:val="none" w:sz="0" w:space="0" w:color="auto"/>
                <w:left w:val="none" w:sz="0" w:space="0" w:color="auto"/>
                <w:bottom w:val="none" w:sz="0" w:space="0" w:color="auto"/>
                <w:right w:val="none" w:sz="0" w:space="0" w:color="auto"/>
              </w:divBdr>
            </w:div>
            <w:div w:id="993800459">
              <w:marLeft w:val="0"/>
              <w:marRight w:val="60"/>
              <w:marTop w:val="45"/>
              <w:marBottom w:val="0"/>
              <w:divBdr>
                <w:top w:val="none" w:sz="0" w:space="0" w:color="auto"/>
                <w:left w:val="none" w:sz="0" w:space="0" w:color="auto"/>
                <w:bottom w:val="none" w:sz="0" w:space="0" w:color="auto"/>
                <w:right w:val="none" w:sz="0" w:space="0" w:color="auto"/>
              </w:divBdr>
            </w:div>
            <w:div w:id="1404915274">
              <w:marLeft w:val="0"/>
              <w:marRight w:val="60"/>
              <w:marTop w:val="45"/>
              <w:marBottom w:val="0"/>
              <w:divBdr>
                <w:top w:val="none" w:sz="0" w:space="0" w:color="auto"/>
                <w:left w:val="none" w:sz="0" w:space="0" w:color="auto"/>
                <w:bottom w:val="none" w:sz="0" w:space="0" w:color="auto"/>
                <w:right w:val="none" w:sz="0" w:space="0" w:color="auto"/>
              </w:divBdr>
            </w:div>
            <w:div w:id="1664507245">
              <w:marLeft w:val="0"/>
              <w:marRight w:val="60"/>
              <w:marTop w:val="45"/>
              <w:marBottom w:val="0"/>
              <w:divBdr>
                <w:top w:val="none" w:sz="0" w:space="0" w:color="auto"/>
                <w:left w:val="none" w:sz="0" w:space="0" w:color="auto"/>
                <w:bottom w:val="none" w:sz="0" w:space="0" w:color="auto"/>
                <w:right w:val="none" w:sz="0" w:space="0" w:color="auto"/>
              </w:divBdr>
            </w:div>
          </w:divsChild>
        </w:div>
        <w:div w:id="45379451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618030367">
      <w:bodyDiv w:val="1"/>
      <w:marLeft w:val="0"/>
      <w:marRight w:val="0"/>
      <w:marTop w:val="0"/>
      <w:marBottom w:val="0"/>
      <w:divBdr>
        <w:top w:val="none" w:sz="0" w:space="0" w:color="auto"/>
        <w:left w:val="none" w:sz="0" w:space="0" w:color="auto"/>
        <w:bottom w:val="none" w:sz="0" w:space="0" w:color="auto"/>
        <w:right w:val="none" w:sz="0" w:space="0" w:color="auto"/>
      </w:divBdr>
      <w:divsChild>
        <w:div w:id="5296908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691230379">
      <w:bodyDiv w:val="1"/>
      <w:marLeft w:val="0"/>
      <w:marRight w:val="0"/>
      <w:marTop w:val="0"/>
      <w:marBottom w:val="0"/>
      <w:divBdr>
        <w:top w:val="none" w:sz="0" w:space="0" w:color="auto"/>
        <w:left w:val="none" w:sz="0" w:space="0" w:color="auto"/>
        <w:bottom w:val="none" w:sz="0" w:space="0" w:color="auto"/>
        <w:right w:val="none" w:sz="0" w:space="0" w:color="auto"/>
      </w:divBdr>
      <w:divsChild>
        <w:div w:id="51396122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733894460">
      <w:bodyDiv w:val="1"/>
      <w:marLeft w:val="0"/>
      <w:marRight w:val="0"/>
      <w:marTop w:val="0"/>
      <w:marBottom w:val="0"/>
      <w:divBdr>
        <w:top w:val="none" w:sz="0" w:space="0" w:color="auto"/>
        <w:left w:val="none" w:sz="0" w:space="0" w:color="auto"/>
        <w:bottom w:val="none" w:sz="0" w:space="0" w:color="auto"/>
        <w:right w:val="none" w:sz="0" w:space="0" w:color="auto"/>
      </w:divBdr>
    </w:div>
    <w:div w:id="767123662">
      <w:bodyDiv w:val="1"/>
      <w:marLeft w:val="0"/>
      <w:marRight w:val="0"/>
      <w:marTop w:val="0"/>
      <w:marBottom w:val="0"/>
      <w:divBdr>
        <w:top w:val="none" w:sz="0" w:space="0" w:color="auto"/>
        <w:left w:val="none" w:sz="0" w:space="0" w:color="auto"/>
        <w:bottom w:val="none" w:sz="0" w:space="0" w:color="auto"/>
        <w:right w:val="none" w:sz="0" w:space="0" w:color="auto"/>
      </w:divBdr>
    </w:div>
    <w:div w:id="906111423">
      <w:bodyDiv w:val="1"/>
      <w:marLeft w:val="0"/>
      <w:marRight w:val="0"/>
      <w:marTop w:val="0"/>
      <w:marBottom w:val="0"/>
      <w:divBdr>
        <w:top w:val="none" w:sz="0" w:space="0" w:color="auto"/>
        <w:left w:val="none" w:sz="0" w:space="0" w:color="auto"/>
        <w:bottom w:val="none" w:sz="0" w:space="0" w:color="auto"/>
        <w:right w:val="none" w:sz="0" w:space="0" w:color="auto"/>
      </w:divBdr>
    </w:div>
    <w:div w:id="997221706">
      <w:bodyDiv w:val="1"/>
      <w:marLeft w:val="0"/>
      <w:marRight w:val="0"/>
      <w:marTop w:val="0"/>
      <w:marBottom w:val="0"/>
      <w:divBdr>
        <w:top w:val="none" w:sz="0" w:space="0" w:color="auto"/>
        <w:left w:val="none" w:sz="0" w:space="0" w:color="auto"/>
        <w:bottom w:val="none" w:sz="0" w:space="0" w:color="auto"/>
        <w:right w:val="none" w:sz="0" w:space="0" w:color="auto"/>
      </w:divBdr>
      <w:divsChild>
        <w:div w:id="97822271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06460727">
      <w:bodyDiv w:val="1"/>
      <w:marLeft w:val="0"/>
      <w:marRight w:val="0"/>
      <w:marTop w:val="0"/>
      <w:marBottom w:val="0"/>
      <w:divBdr>
        <w:top w:val="none" w:sz="0" w:space="0" w:color="auto"/>
        <w:left w:val="none" w:sz="0" w:space="0" w:color="auto"/>
        <w:bottom w:val="none" w:sz="0" w:space="0" w:color="auto"/>
        <w:right w:val="none" w:sz="0" w:space="0" w:color="auto"/>
      </w:divBdr>
      <w:divsChild>
        <w:div w:id="136533094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52327397">
      <w:bodyDiv w:val="1"/>
      <w:marLeft w:val="0"/>
      <w:marRight w:val="0"/>
      <w:marTop w:val="0"/>
      <w:marBottom w:val="0"/>
      <w:divBdr>
        <w:top w:val="none" w:sz="0" w:space="0" w:color="auto"/>
        <w:left w:val="none" w:sz="0" w:space="0" w:color="auto"/>
        <w:bottom w:val="none" w:sz="0" w:space="0" w:color="auto"/>
        <w:right w:val="none" w:sz="0" w:space="0" w:color="auto"/>
      </w:divBdr>
    </w:div>
    <w:div w:id="1214120426">
      <w:bodyDiv w:val="1"/>
      <w:marLeft w:val="0"/>
      <w:marRight w:val="0"/>
      <w:marTop w:val="0"/>
      <w:marBottom w:val="0"/>
      <w:divBdr>
        <w:top w:val="none" w:sz="0" w:space="0" w:color="auto"/>
        <w:left w:val="none" w:sz="0" w:space="0" w:color="auto"/>
        <w:bottom w:val="none" w:sz="0" w:space="0" w:color="auto"/>
        <w:right w:val="none" w:sz="0" w:space="0" w:color="auto"/>
      </w:divBdr>
    </w:div>
    <w:div w:id="1368530682">
      <w:bodyDiv w:val="1"/>
      <w:marLeft w:val="0"/>
      <w:marRight w:val="0"/>
      <w:marTop w:val="0"/>
      <w:marBottom w:val="0"/>
      <w:divBdr>
        <w:top w:val="none" w:sz="0" w:space="0" w:color="auto"/>
        <w:left w:val="none" w:sz="0" w:space="0" w:color="auto"/>
        <w:bottom w:val="none" w:sz="0" w:space="0" w:color="auto"/>
        <w:right w:val="none" w:sz="0" w:space="0" w:color="auto"/>
      </w:divBdr>
      <w:divsChild>
        <w:div w:id="128569660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462650367">
      <w:bodyDiv w:val="1"/>
      <w:marLeft w:val="0"/>
      <w:marRight w:val="0"/>
      <w:marTop w:val="0"/>
      <w:marBottom w:val="0"/>
      <w:divBdr>
        <w:top w:val="none" w:sz="0" w:space="0" w:color="auto"/>
        <w:left w:val="none" w:sz="0" w:space="0" w:color="auto"/>
        <w:bottom w:val="none" w:sz="0" w:space="0" w:color="auto"/>
        <w:right w:val="none" w:sz="0" w:space="0" w:color="auto"/>
      </w:divBdr>
    </w:div>
    <w:div w:id="1519779938">
      <w:bodyDiv w:val="1"/>
      <w:marLeft w:val="0"/>
      <w:marRight w:val="0"/>
      <w:marTop w:val="0"/>
      <w:marBottom w:val="0"/>
      <w:divBdr>
        <w:top w:val="none" w:sz="0" w:space="0" w:color="auto"/>
        <w:left w:val="none" w:sz="0" w:space="0" w:color="auto"/>
        <w:bottom w:val="none" w:sz="0" w:space="0" w:color="auto"/>
        <w:right w:val="none" w:sz="0" w:space="0" w:color="auto"/>
      </w:divBdr>
      <w:divsChild>
        <w:div w:id="207515662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49804360">
      <w:bodyDiv w:val="1"/>
      <w:marLeft w:val="0"/>
      <w:marRight w:val="0"/>
      <w:marTop w:val="0"/>
      <w:marBottom w:val="0"/>
      <w:divBdr>
        <w:top w:val="none" w:sz="0" w:space="0" w:color="auto"/>
        <w:left w:val="none" w:sz="0" w:space="0" w:color="auto"/>
        <w:bottom w:val="none" w:sz="0" w:space="0" w:color="auto"/>
        <w:right w:val="none" w:sz="0" w:space="0" w:color="auto"/>
      </w:divBdr>
      <w:divsChild>
        <w:div w:id="90946186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96744570">
      <w:bodyDiv w:val="1"/>
      <w:marLeft w:val="0"/>
      <w:marRight w:val="0"/>
      <w:marTop w:val="0"/>
      <w:marBottom w:val="0"/>
      <w:divBdr>
        <w:top w:val="none" w:sz="0" w:space="0" w:color="auto"/>
        <w:left w:val="none" w:sz="0" w:space="0" w:color="auto"/>
        <w:bottom w:val="none" w:sz="0" w:space="0" w:color="auto"/>
        <w:right w:val="none" w:sz="0" w:space="0" w:color="auto"/>
      </w:divBdr>
      <w:divsChild>
        <w:div w:id="105581590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800873140">
      <w:bodyDiv w:val="1"/>
      <w:marLeft w:val="0"/>
      <w:marRight w:val="0"/>
      <w:marTop w:val="0"/>
      <w:marBottom w:val="0"/>
      <w:divBdr>
        <w:top w:val="none" w:sz="0" w:space="0" w:color="auto"/>
        <w:left w:val="none" w:sz="0" w:space="0" w:color="auto"/>
        <w:bottom w:val="none" w:sz="0" w:space="0" w:color="auto"/>
        <w:right w:val="none" w:sz="0" w:space="0" w:color="auto"/>
      </w:divBdr>
    </w:div>
    <w:div w:id="1845591424">
      <w:bodyDiv w:val="1"/>
      <w:marLeft w:val="0"/>
      <w:marRight w:val="0"/>
      <w:marTop w:val="0"/>
      <w:marBottom w:val="0"/>
      <w:divBdr>
        <w:top w:val="none" w:sz="0" w:space="0" w:color="auto"/>
        <w:left w:val="none" w:sz="0" w:space="0" w:color="auto"/>
        <w:bottom w:val="none" w:sz="0" w:space="0" w:color="auto"/>
        <w:right w:val="none" w:sz="0" w:space="0" w:color="auto"/>
      </w:divBdr>
    </w:div>
    <w:div w:id="1922913101">
      <w:bodyDiv w:val="1"/>
      <w:marLeft w:val="0"/>
      <w:marRight w:val="0"/>
      <w:marTop w:val="0"/>
      <w:marBottom w:val="0"/>
      <w:divBdr>
        <w:top w:val="none" w:sz="0" w:space="0" w:color="auto"/>
        <w:left w:val="none" w:sz="0" w:space="0" w:color="auto"/>
        <w:bottom w:val="none" w:sz="0" w:space="0" w:color="auto"/>
        <w:right w:val="none" w:sz="0" w:space="0" w:color="auto"/>
      </w:divBdr>
    </w:div>
    <w:div w:id="2038503615">
      <w:bodyDiv w:val="1"/>
      <w:marLeft w:val="0"/>
      <w:marRight w:val="0"/>
      <w:marTop w:val="0"/>
      <w:marBottom w:val="0"/>
      <w:divBdr>
        <w:top w:val="none" w:sz="0" w:space="0" w:color="auto"/>
        <w:left w:val="none" w:sz="0" w:space="0" w:color="auto"/>
        <w:bottom w:val="none" w:sz="0" w:space="0" w:color="auto"/>
        <w:right w:val="none" w:sz="0" w:space="0" w:color="auto"/>
      </w:divBdr>
    </w:div>
    <w:div w:id="2056268373">
      <w:bodyDiv w:val="1"/>
      <w:marLeft w:val="0"/>
      <w:marRight w:val="0"/>
      <w:marTop w:val="0"/>
      <w:marBottom w:val="0"/>
      <w:divBdr>
        <w:top w:val="none" w:sz="0" w:space="0" w:color="auto"/>
        <w:left w:val="none" w:sz="0" w:space="0" w:color="auto"/>
        <w:bottom w:val="none" w:sz="0" w:space="0" w:color="auto"/>
        <w:right w:val="none" w:sz="0" w:space="0" w:color="auto"/>
      </w:divBdr>
      <w:divsChild>
        <w:div w:id="445585259">
          <w:marLeft w:val="0"/>
          <w:marRight w:val="0"/>
          <w:marTop w:val="150"/>
          <w:marBottom w:val="0"/>
          <w:divBdr>
            <w:top w:val="single" w:sz="6" w:space="0" w:color="FFFFFF"/>
            <w:left w:val="single" w:sz="6" w:space="0" w:color="FFFFFF"/>
            <w:bottom w:val="single" w:sz="6" w:space="0" w:color="FFFFFF"/>
            <w:right w:val="single" w:sz="6" w:space="0" w:color="FFFFFF"/>
          </w:divBdr>
          <w:divsChild>
            <w:div w:id="488324078">
              <w:marLeft w:val="0"/>
              <w:marRight w:val="60"/>
              <w:marTop w:val="45"/>
              <w:marBottom w:val="0"/>
              <w:divBdr>
                <w:top w:val="none" w:sz="0" w:space="0" w:color="auto"/>
                <w:left w:val="none" w:sz="0" w:space="0" w:color="auto"/>
                <w:bottom w:val="none" w:sz="0" w:space="0" w:color="auto"/>
                <w:right w:val="none" w:sz="0" w:space="0" w:color="auto"/>
              </w:divBdr>
            </w:div>
            <w:div w:id="760107986">
              <w:marLeft w:val="0"/>
              <w:marRight w:val="60"/>
              <w:marTop w:val="45"/>
              <w:marBottom w:val="0"/>
              <w:divBdr>
                <w:top w:val="none" w:sz="0" w:space="0" w:color="auto"/>
                <w:left w:val="none" w:sz="0" w:space="0" w:color="auto"/>
                <w:bottom w:val="none" w:sz="0" w:space="0" w:color="auto"/>
                <w:right w:val="none" w:sz="0" w:space="0" w:color="auto"/>
              </w:divBdr>
            </w:div>
            <w:div w:id="779374695">
              <w:marLeft w:val="0"/>
              <w:marRight w:val="60"/>
              <w:marTop w:val="45"/>
              <w:marBottom w:val="0"/>
              <w:divBdr>
                <w:top w:val="none" w:sz="0" w:space="0" w:color="auto"/>
                <w:left w:val="none" w:sz="0" w:space="0" w:color="auto"/>
                <w:bottom w:val="none" w:sz="0" w:space="0" w:color="auto"/>
                <w:right w:val="none" w:sz="0" w:space="0" w:color="auto"/>
              </w:divBdr>
            </w:div>
            <w:div w:id="1624925408">
              <w:marLeft w:val="0"/>
              <w:marRight w:val="60"/>
              <w:marTop w:val="45"/>
              <w:marBottom w:val="0"/>
              <w:divBdr>
                <w:top w:val="none" w:sz="0" w:space="0" w:color="auto"/>
                <w:left w:val="none" w:sz="0" w:space="0" w:color="auto"/>
                <w:bottom w:val="none" w:sz="0" w:space="0" w:color="auto"/>
                <w:right w:val="none" w:sz="0" w:space="0" w:color="auto"/>
              </w:divBdr>
            </w:div>
          </w:divsChild>
        </w:div>
        <w:div w:id="97360853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09023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APEV&amp;CELEX=32013R1305&amp;ToPar=Art63&amp;Type=201/" TargetMode="External"/><Relationship Id="rId13" Type="http://schemas.openxmlformats.org/officeDocument/2006/relationships/hyperlink" Target="https://www.mig.glavinitsa-sitovo.org/bg/" TargetMode="External"/><Relationship Id="rId18" Type="http://schemas.openxmlformats.org/officeDocument/2006/relationships/hyperlink" Target="https://www.lex.bg/laws/ldoc/213516390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ig_vazhod@abv.bg" TargetMode="External"/><Relationship Id="rId7" Type="http://schemas.openxmlformats.org/officeDocument/2006/relationships/endnotes" Target="endnotes.xml"/><Relationship Id="rId12" Type="http://schemas.openxmlformats.org/officeDocument/2006/relationships/hyperlink" Target="apis://Base=APEV&amp;CELEX=32014R0809&amp;Type=201/" TargetMode="External"/><Relationship Id="rId17" Type="http://schemas.openxmlformats.org/officeDocument/2006/relationships/hyperlink" Target="https://www.lex.bg/laws/ldoc/2134682112"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umis2020.government.bg" TargetMode="External"/><Relationship Id="rId20" Type="http://schemas.openxmlformats.org/officeDocument/2006/relationships/hyperlink" Target="https://www.lex.bg/laws/ldoc/21351639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APEV&amp;CELEX=32013R1306&amp;ToPar=Art2_Par2&amp;Type=201/"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apis://Base=NARH&amp;DocCode=41762&amp;ToPar=Art29_Al1_Pt2&amp;Type=201" TargetMode="External"/><Relationship Id="rId23" Type="http://schemas.openxmlformats.org/officeDocument/2006/relationships/hyperlink" Target="https://eumis2020.government.bg" TargetMode="External"/><Relationship Id="rId10" Type="http://schemas.openxmlformats.org/officeDocument/2006/relationships/hyperlink" Target="apis://Base=APEV&amp;CELEX=32013R1306&amp;ToPar=Art60&amp;Type=201/" TargetMode="External"/><Relationship Id="rId19" Type="http://schemas.openxmlformats.org/officeDocument/2006/relationships/hyperlink" Target="https://lex.bg/bg/laws/ldoc/-549165055" TargetMode="External"/><Relationship Id="rId4" Type="http://schemas.openxmlformats.org/officeDocument/2006/relationships/settings" Target="settings.xml"/><Relationship Id="rId9" Type="http://schemas.openxmlformats.org/officeDocument/2006/relationships/hyperlink" Target="apis://Base=APEV&amp;CELEX=32005R1698&amp;Type=201/" TargetMode="External"/><Relationship Id="rId14" Type="http://schemas.openxmlformats.org/officeDocument/2006/relationships/hyperlink" Target="apis://Base=NARH&amp;DocCode=41762&amp;ToPar=Art29_Al1_Pt1&amp;Type=201" TargetMode="External"/><Relationship Id="rId22" Type="http://schemas.openxmlformats.org/officeDocument/2006/relationships/hyperlink" Target="https://www.mig.glavinitsa-sitovo.org/bg/"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ig.glavinitsa-sitovo.org" TargetMode="External"/><Relationship Id="rId1" Type="http://schemas.openxmlformats.org/officeDocument/2006/relationships/hyperlink" Target="mailto:mig_glavinitsa_sitovo@abv.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98B71-03EC-4DD1-95DF-ADA8DD6CE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49</Pages>
  <Words>18516</Words>
  <Characters>105543</Characters>
  <Application>Microsoft Office Word</Application>
  <DocSecurity>0</DocSecurity>
  <Lines>879</Lines>
  <Paragraphs>247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T</Company>
  <LinksUpToDate>false</LinksUpToDate>
  <CharactersWithSpaces>123812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MIG3</dc:creator>
  <cp:lastModifiedBy>user</cp:lastModifiedBy>
  <cp:revision>5</cp:revision>
  <cp:lastPrinted>2020-02-14T13:37:00Z</cp:lastPrinted>
  <dcterms:created xsi:type="dcterms:W3CDTF">2022-04-04T07:39:00Z</dcterms:created>
  <dcterms:modified xsi:type="dcterms:W3CDTF">2022-11-22T11:08:00Z</dcterms:modified>
</cp:coreProperties>
</file>