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6D0A" w14:textId="77777777" w:rsidR="00FC48F1" w:rsidRDefault="00FC48F1" w:rsidP="009D19ED">
      <w:pPr>
        <w:pStyle w:val="Heading2"/>
        <w:spacing w:before="0" w:after="240"/>
        <w:jc w:val="center"/>
        <w:rPr>
          <w:rFonts w:ascii="Times New Roman" w:hAnsi="Times New Roman" w:cs="Times New Roman"/>
          <w:b/>
          <w:color w:val="auto"/>
          <w:sz w:val="24"/>
          <w:szCs w:val="24"/>
        </w:rPr>
      </w:pPr>
    </w:p>
    <w:p w14:paraId="40BB26B4" w14:textId="72873F1F" w:rsidR="009D19ED" w:rsidRDefault="006840DB" w:rsidP="009D19ED">
      <w:pPr>
        <w:pStyle w:val="Heading2"/>
        <w:spacing w:before="0" w:after="240"/>
        <w:jc w:val="center"/>
        <w:rPr>
          <w:rFonts w:ascii="Times New Roman" w:hAnsi="Times New Roman" w:cs="Times New Roman"/>
          <w:b/>
          <w:color w:val="auto"/>
          <w:sz w:val="24"/>
          <w:szCs w:val="24"/>
        </w:rPr>
      </w:pPr>
      <w:r w:rsidRPr="00174C0A">
        <w:rPr>
          <w:rFonts w:ascii="Times New Roman" w:hAnsi="Times New Roman" w:cs="Times New Roman"/>
          <w:b/>
          <w:color w:val="auto"/>
          <w:sz w:val="24"/>
          <w:szCs w:val="24"/>
        </w:rPr>
        <w:t>ВЪПРОСИ И ОТГОВОРИ ПО ПРОЦЕДУРА BG05SFOP001-</w:t>
      </w:r>
      <w:r w:rsidR="00634A49">
        <w:rPr>
          <w:rFonts w:ascii="Times New Roman" w:hAnsi="Times New Roman" w:cs="Times New Roman"/>
          <w:b/>
          <w:color w:val="auto"/>
          <w:sz w:val="24"/>
          <w:szCs w:val="24"/>
          <w:lang w:val="en-US"/>
        </w:rPr>
        <w:t>2</w:t>
      </w:r>
      <w:r w:rsidR="00634A49">
        <w:rPr>
          <w:rFonts w:ascii="Times New Roman" w:hAnsi="Times New Roman" w:cs="Times New Roman"/>
          <w:b/>
          <w:color w:val="auto"/>
          <w:sz w:val="24"/>
          <w:szCs w:val="24"/>
        </w:rPr>
        <w:t>.006</w:t>
      </w:r>
      <w:r w:rsidRPr="00174C0A">
        <w:rPr>
          <w:rFonts w:ascii="Times New Roman" w:hAnsi="Times New Roman" w:cs="Times New Roman"/>
          <w:b/>
          <w:color w:val="auto"/>
          <w:sz w:val="24"/>
          <w:szCs w:val="24"/>
        </w:rPr>
        <w:t xml:space="preserve">: </w:t>
      </w:r>
    </w:p>
    <w:p w14:paraId="66C88E0C" w14:textId="163705AE" w:rsidR="00AC46C1" w:rsidRPr="00174C0A" w:rsidRDefault="009D6208" w:rsidP="009D19ED">
      <w:pPr>
        <w:pStyle w:val="Heading2"/>
        <w:spacing w:before="0" w:after="240"/>
        <w:jc w:val="center"/>
        <w:rPr>
          <w:rFonts w:ascii="Times New Roman" w:hAnsi="Times New Roman" w:cs="Times New Roman"/>
          <w:b/>
          <w:color w:val="auto"/>
          <w:sz w:val="24"/>
          <w:szCs w:val="24"/>
        </w:rPr>
      </w:pPr>
      <w:r w:rsidRPr="009D6208">
        <w:rPr>
          <w:rFonts w:ascii="Times New Roman" w:hAnsi="Times New Roman" w:cs="Times New Roman"/>
          <w:b/>
          <w:color w:val="auto"/>
          <w:sz w:val="24"/>
          <w:szCs w:val="24"/>
        </w:rPr>
        <w:t>СПЕЦИАЛИЗИРАНИ ОБУЧЕНИЯ ЗА ЦЕНТРАЛНАТА АДМИНИСТРАЦИЯ</w:t>
      </w:r>
      <w:r w:rsidR="000D69C4">
        <w:rPr>
          <w:rFonts w:ascii="Times New Roman" w:hAnsi="Times New Roman" w:cs="Times New Roman"/>
          <w:b/>
          <w:color w:val="auto"/>
          <w:sz w:val="24"/>
          <w:szCs w:val="24"/>
        </w:rPr>
        <w:t xml:space="preserve">, </w:t>
      </w:r>
      <w:r w:rsidR="000D69C4" w:rsidRPr="00335CCD">
        <w:rPr>
          <w:rFonts w:ascii="Times New Roman" w:hAnsi="Times New Roman" w:cs="Times New Roman"/>
          <w:b/>
          <w:color w:val="auto"/>
          <w:sz w:val="24"/>
          <w:szCs w:val="24"/>
        </w:rPr>
        <w:t>АКТУАЛНИ КЪМ</w:t>
      </w:r>
      <w:r w:rsidR="00634A49" w:rsidRPr="00335CCD">
        <w:rPr>
          <w:rFonts w:ascii="Times New Roman" w:hAnsi="Times New Roman" w:cs="Times New Roman"/>
          <w:b/>
          <w:color w:val="auto"/>
          <w:sz w:val="24"/>
          <w:szCs w:val="24"/>
        </w:rPr>
        <w:t xml:space="preserve"> </w:t>
      </w:r>
      <w:r w:rsidR="001F7A98">
        <w:rPr>
          <w:rFonts w:ascii="Times New Roman" w:hAnsi="Times New Roman" w:cs="Times New Roman"/>
          <w:b/>
          <w:color w:val="auto"/>
          <w:sz w:val="24"/>
          <w:szCs w:val="24"/>
          <w:lang w:val="en-US"/>
        </w:rPr>
        <w:t>02</w:t>
      </w:r>
      <w:r w:rsidR="006840DB" w:rsidRPr="00335CCD">
        <w:rPr>
          <w:rFonts w:ascii="Times New Roman" w:hAnsi="Times New Roman" w:cs="Times New Roman"/>
          <w:b/>
          <w:color w:val="auto"/>
          <w:sz w:val="24"/>
          <w:szCs w:val="24"/>
        </w:rPr>
        <w:t>.</w:t>
      </w:r>
      <w:r w:rsidR="00634A49" w:rsidRPr="00335CCD">
        <w:rPr>
          <w:rFonts w:ascii="Times New Roman" w:hAnsi="Times New Roman" w:cs="Times New Roman"/>
          <w:b/>
          <w:color w:val="auto"/>
          <w:sz w:val="24"/>
          <w:szCs w:val="24"/>
        </w:rPr>
        <w:t>0</w:t>
      </w:r>
      <w:r w:rsidR="00C3740A">
        <w:rPr>
          <w:rFonts w:ascii="Times New Roman" w:hAnsi="Times New Roman" w:cs="Times New Roman"/>
          <w:b/>
          <w:color w:val="auto"/>
          <w:sz w:val="24"/>
          <w:szCs w:val="24"/>
          <w:lang w:val="en-US"/>
        </w:rPr>
        <w:t>3</w:t>
      </w:r>
      <w:r w:rsidR="00634A49" w:rsidRPr="00335CCD">
        <w:rPr>
          <w:rFonts w:ascii="Times New Roman" w:hAnsi="Times New Roman" w:cs="Times New Roman"/>
          <w:b/>
          <w:color w:val="auto"/>
          <w:sz w:val="24"/>
          <w:szCs w:val="24"/>
        </w:rPr>
        <w:t xml:space="preserve">.2018 </w:t>
      </w:r>
      <w:r w:rsidR="006840DB" w:rsidRPr="00335CCD">
        <w:rPr>
          <w:rFonts w:ascii="Times New Roman" w:hAnsi="Times New Roman" w:cs="Times New Roman"/>
          <w:b/>
          <w:color w:val="auto"/>
          <w:sz w:val="24"/>
          <w:szCs w:val="24"/>
        </w:rPr>
        <w:t>г.</w:t>
      </w:r>
    </w:p>
    <w:p w14:paraId="36FE4737" w14:textId="77777777" w:rsidR="009D19ED" w:rsidRDefault="009D19ED" w:rsidP="00CD181D">
      <w:pPr>
        <w:pStyle w:val="Heading2"/>
        <w:jc w:val="both"/>
        <w:rPr>
          <w:rFonts w:ascii="Times New Roman" w:hAnsi="Times New Roman" w:cs="Times New Roman"/>
          <w:b/>
          <w:color w:val="auto"/>
        </w:rPr>
      </w:pPr>
    </w:p>
    <w:p w14:paraId="53FECF30" w14:textId="5EE8B700" w:rsidR="00CD181D" w:rsidRPr="00B65A7A" w:rsidRDefault="00901FB6" w:rsidP="00D86600">
      <w:pPr>
        <w:pStyle w:val="Heading2"/>
        <w:jc w:val="both"/>
        <w:rPr>
          <w:rFonts w:ascii="Times New Roman" w:hAnsi="Times New Roman" w:cs="Times New Roman"/>
          <w:b/>
          <w:color w:val="auto"/>
          <w:sz w:val="24"/>
          <w:szCs w:val="24"/>
        </w:rPr>
      </w:pPr>
      <w:r w:rsidRPr="00B65A7A">
        <w:rPr>
          <w:rFonts w:ascii="Times New Roman" w:hAnsi="Times New Roman" w:cs="Times New Roman"/>
          <w:b/>
          <w:color w:val="auto"/>
          <w:sz w:val="24"/>
          <w:szCs w:val="24"/>
        </w:rPr>
        <w:t xml:space="preserve">Въпрос </w:t>
      </w:r>
      <w:r w:rsidR="002F708A" w:rsidRPr="00B65A7A">
        <w:rPr>
          <w:rFonts w:ascii="Times New Roman" w:hAnsi="Times New Roman" w:cs="Times New Roman"/>
          <w:b/>
          <w:color w:val="auto"/>
          <w:sz w:val="24"/>
          <w:szCs w:val="24"/>
        </w:rPr>
        <w:t>№</w:t>
      </w:r>
      <w:r w:rsidR="001C6686" w:rsidRPr="00B65A7A">
        <w:rPr>
          <w:rFonts w:ascii="Times New Roman" w:hAnsi="Times New Roman" w:cs="Times New Roman"/>
          <w:b/>
          <w:color w:val="auto"/>
          <w:sz w:val="24"/>
          <w:szCs w:val="24"/>
        </w:rPr>
        <w:t xml:space="preserve"> </w:t>
      </w:r>
      <w:r w:rsidRPr="00B65A7A">
        <w:rPr>
          <w:rFonts w:ascii="Times New Roman" w:hAnsi="Times New Roman" w:cs="Times New Roman"/>
          <w:b/>
          <w:color w:val="auto"/>
          <w:sz w:val="24"/>
          <w:szCs w:val="24"/>
        </w:rPr>
        <w:t xml:space="preserve">1 получен на </w:t>
      </w:r>
      <w:r w:rsidR="00634A49" w:rsidRPr="00B65A7A">
        <w:rPr>
          <w:rFonts w:ascii="Times New Roman" w:hAnsi="Times New Roman" w:cs="Times New Roman"/>
          <w:b/>
          <w:color w:val="auto"/>
          <w:sz w:val="24"/>
          <w:szCs w:val="24"/>
        </w:rPr>
        <w:t>29</w:t>
      </w:r>
      <w:r w:rsidRPr="00B65A7A">
        <w:rPr>
          <w:rFonts w:ascii="Times New Roman" w:hAnsi="Times New Roman" w:cs="Times New Roman"/>
          <w:b/>
          <w:color w:val="auto"/>
          <w:sz w:val="24"/>
          <w:szCs w:val="24"/>
        </w:rPr>
        <w:t>.</w:t>
      </w:r>
      <w:r w:rsidR="00634A49" w:rsidRPr="00B65A7A">
        <w:rPr>
          <w:rFonts w:ascii="Times New Roman" w:hAnsi="Times New Roman" w:cs="Times New Roman"/>
          <w:b/>
          <w:color w:val="auto"/>
          <w:sz w:val="24"/>
          <w:szCs w:val="24"/>
        </w:rPr>
        <w:t>12.2017</w:t>
      </w:r>
      <w:r w:rsidRPr="00B65A7A">
        <w:rPr>
          <w:rFonts w:ascii="Times New Roman" w:hAnsi="Times New Roman" w:cs="Times New Roman"/>
          <w:b/>
          <w:color w:val="auto"/>
          <w:sz w:val="24"/>
          <w:szCs w:val="24"/>
        </w:rPr>
        <w:t xml:space="preserve"> г. от г-н </w:t>
      </w:r>
      <w:r w:rsidR="00D249A0" w:rsidRPr="00B65A7A">
        <w:rPr>
          <w:rFonts w:ascii="Times New Roman" w:hAnsi="Times New Roman" w:cs="Times New Roman"/>
          <w:b/>
          <w:color w:val="auto"/>
          <w:sz w:val="24"/>
          <w:szCs w:val="24"/>
        </w:rPr>
        <w:t>Йордан Лазов</w:t>
      </w:r>
      <w:r w:rsidR="00CD181D" w:rsidRPr="00B65A7A">
        <w:rPr>
          <w:rFonts w:ascii="Times New Roman" w:hAnsi="Times New Roman" w:cs="Times New Roman"/>
          <w:b/>
          <w:color w:val="auto"/>
          <w:sz w:val="24"/>
          <w:szCs w:val="24"/>
        </w:rPr>
        <w:t xml:space="preserve">, </w:t>
      </w:r>
      <w:r w:rsidR="00D249A0" w:rsidRPr="00B65A7A">
        <w:rPr>
          <w:rFonts w:ascii="Times New Roman" w:hAnsi="Times New Roman" w:cs="Times New Roman"/>
          <w:b/>
          <w:color w:val="auto"/>
          <w:sz w:val="24"/>
          <w:szCs w:val="24"/>
        </w:rPr>
        <w:t>YoALazov@mvr.bg</w:t>
      </w:r>
    </w:p>
    <w:p w14:paraId="2A9BF37E" w14:textId="0D2BE12F" w:rsidR="00D249A0" w:rsidRPr="00B65A7A" w:rsidRDefault="00D249A0" w:rsidP="00D86600">
      <w:pPr>
        <w:pStyle w:val="Heading2"/>
        <w:jc w:val="both"/>
        <w:rPr>
          <w:rFonts w:ascii="Times New Roman" w:hAnsi="Times New Roman" w:cs="Times New Roman"/>
          <w:color w:val="auto"/>
          <w:sz w:val="24"/>
          <w:szCs w:val="24"/>
        </w:rPr>
      </w:pPr>
      <w:r w:rsidRPr="00B65A7A">
        <w:rPr>
          <w:rFonts w:ascii="Times New Roman" w:hAnsi="Times New Roman" w:cs="Times New Roman"/>
          <w:color w:val="auto"/>
          <w:sz w:val="24"/>
          <w:szCs w:val="24"/>
        </w:rPr>
        <w:t>Уважаеми колеги,</w:t>
      </w:r>
    </w:p>
    <w:p w14:paraId="0AC286B3" w14:textId="77777777" w:rsidR="00D249A0" w:rsidRPr="00B65A7A" w:rsidRDefault="00D249A0" w:rsidP="00D86600">
      <w:pPr>
        <w:pStyle w:val="Heading2"/>
        <w:jc w:val="both"/>
        <w:rPr>
          <w:rFonts w:ascii="Times New Roman" w:hAnsi="Times New Roman" w:cs="Times New Roman"/>
          <w:color w:val="auto"/>
          <w:sz w:val="24"/>
          <w:szCs w:val="24"/>
        </w:rPr>
      </w:pPr>
      <w:r w:rsidRPr="00B65A7A">
        <w:rPr>
          <w:rFonts w:ascii="Times New Roman" w:hAnsi="Times New Roman" w:cs="Times New Roman"/>
          <w:color w:val="auto"/>
          <w:sz w:val="24"/>
          <w:szCs w:val="24"/>
        </w:rPr>
        <w:t>Главна дирекция "Национална полиция" има необходимостта от разяснение във връзка с процедура BG05SFOP001-2.006 Специализирани обучения за централната администрация:</w:t>
      </w:r>
    </w:p>
    <w:p w14:paraId="6105FF27" w14:textId="77777777" w:rsidR="00D249A0" w:rsidRPr="00B65A7A" w:rsidRDefault="00D249A0" w:rsidP="00D86600">
      <w:pPr>
        <w:pStyle w:val="Heading2"/>
        <w:jc w:val="both"/>
        <w:rPr>
          <w:rFonts w:ascii="Times New Roman" w:hAnsi="Times New Roman" w:cs="Times New Roman"/>
          <w:color w:val="auto"/>
          <w:sz w:val="24"/>
          <w:szCs w:val="24"/>
        </w:rPr>
      </w:pPr>
      <w:r w:rsidRPr="00B65A7A">
        <w:rPr>
          <w:rFonts w:ascii="Times New Roman" w:hAnsi="Times New Roman" w:cs="Times New Roman"/>
          <w:color w:val="auto"/>
          <w:sz w:val="24"/>
          <w:szCs w:val="24"/>
        </w:rPr>
        <w:t>Както е отбелязано в Насоките за кандидатстване, допустими кандидати ще бъдат структури на централната администрация на изпълнителната власт. В тази връзка ни е необходимо уточнение - допустими ли ще бъдат подразделенията на Националната полиция, чиито служители работят по закона за МВР, а не по силата на закона за държавния служител.</w:t>
      </w:r>
    </w:p>
    <w:p w14:paraId="164F9BF7" w14:textId="77777777" w:rsidR="00D249A0" w:rsidRPr="00B65A7A" w:rsidRDefault="00D249A0" w:rsidP="00D86600">
      <w:pPr>
        <w:pStyle w:val="Heading2"/>
        <w:jc w:val="both"/>
        <w:rPr>
          <w:rFonts w:ascii="Times New Roman" w:hAnsi="Times New Roman" w:cs="Times New Roman"/>
          <w:color w:val="auto"/>
          <w:sz w:val="24"/>
          <w:szCs w:val="24"/>
        </w:rPr>
      </w:pPr>
      <w:r w:rsidRPr="00B65A7A">
        <w:rPr>
          <w:rFonts w:ascii="Times New Roman" w:hAnsi="Times New Roman" w:cs="Times New Roman"/>
          <w:color w:val="auto"/>
          <w:sz w:val="24"/>
          <w:szCs w:val="24"/>
        </w:rPr>
        <w:t>Пример: Интерес по тази процедура проявяват отдел "Икономическа полиция", както и полицейските служители с разследващи функции. Те биха искали да се организират специализирани курсове на обучение, съгласно техните правомощия и пряко свързани с изпълнение на функционалните им задължения.</w:t>
      </w:r>
    </w:p>
    <w:p w14:paraId="4F6E4C32" w14:textId="77777777" w:rsidR="00D249A0" w:rsidRPr="00B65A7A" w:rsidRDefault="00D249A0" w:rsidP="00D86600">
      <w:pPr>
        <w:pStyle w:val="Heading2"/>
        <w:jc w:val="both"/>
        <w:rPr>
          <w:rFonts w:ascii="Times New Roman" w:hAnsi="Times New Roman" w:cs="Times New Roman"/>
          <w:color w:val="auto"/>
          <w:sz w:val="24"/>
          <w:szCs w:val="24"/>
        </w:rPr>
      </w:pPr>
      <w:r w:rsidRPr="00B65A7A">
        <w:rPr>
          <w:rFonts w:ascii="Times New Roman" w:hAnsi="Times New Roman" w:cs="Times New Roman"/>
          <w:color w:val="auto"/>
          <w:sz w:val="24"/>
          <w:szCs w:val="24"/>
        </w:rPr>
        <w:t>Моля за съдействие и разяснение, допустимо ли ще бъде това.</w:t>
      </w:r>
    </w:p>
    <w:p w14:paraId="78F9BC38" w14:textId="468235C9" w:rsidR="00D249A0" w:rsidRPr="00B65A7A" w:rsidRDefault="00D249A0" w:rsidP="00D86600">
      <w:pPr>
        <w:pStyle w:val="Heading2"/>
        <w:jc w:val="both"/>
        <w:rPr>
          <w:rFonts w:ascii="Times New Roman" w:hAnsi="Times New Roman" w:cs="Times New Roman"/>
          <w:color w:val="auto"/>
          <w:sz w:val="24"/>
          <w:szCs w:val="24"/>
        </w:rPr>
      </w:pPr>
      <w:r w:rsidRPr="00B65A7A">
        <w:rPr>
          <w:rFonts w:ascii="Times New Roman" w:hAnsi="Times New Roman" w:cs="Times New Roman"/>
          <w:color w:val="auto"/>
          <w:sz w:val="24"/>
          <w:szCs w:val="24"/>
        </w:rPr>
        <w:t>Предварително благодарим за съдействието</w:t>
      </w:r>
      <w:r w:rsidR="002278A2" w:rsidRPr="00B65A7A">
        <w:rPr>
          <w:rFonts w:ascii="Times New Roman" w:hAnsi="Times New Roman" w:cs="Times New Roman"/>
          <w:color w:val="auto"/>
          <w:sz w:val="24"/>
          <w:szCs w:val="24"/>
        </w:rPr>
        <w:t>.</w:t>
      </w:r>
    </w:p>
    <w:p w14:paraId="1376BF29" w14:textId="326716DB" w:rsidR="00D249A0" w:rsidRPr="00B65A7A" w:rsidRDefault="00D249A0" w:rsidP="00D86600">
      <w:pPr>
        <w:pStyle w:val="Heading2"/>
        <w:jc w:val="both"/>
        <w:rPr>
          <w:rFonts w:ascii="Times New Roman" w:hAnsi="Times New Roman" w:cs="Times New Roman"/>
          <w:color w:val="auto"/>
          <w:sz w:val="24"/>
          <w:szCs w:val="24"/>
        </w:rPr>
      </w:pPr>
      <w:r w:rsidRPr="00B65A7A">
        <w:rPr>
          <w:rFonts w:ascii="Times New Roman" w:hAnsi="Times New Roman" w:cs="Times New Roman"/>
          <w:color w:val="auto"/>
          <w:sz w:val="24"/>
          <w:szCs w:val="24"/>
        </w:rPr>
        <w:t>Сектор "Международно сътрудничество и международни проекти"</w:t>
      </w:r>
    </w:p>
    <w:p w14:paraId="715F45D7" w14:textId="4D904ACE" w:rsidR="006840DB" w:rsidRPr="00B65A7A" w:rsidRDefault="00D249A0" w:rsidP="00D86600">
      <w:pPr>
        <w:pStyle w:val="Heading2"/>
        <w:jc w:val="both"/>
        <w:rPr>
          <w:rFonts w:ascii="Times New Roman" w:hAnsi="Times New Roman" w:cs="Times New Roman"/>
          <w:color w:val="auto"/>
          <w:sz w:val="24"/>
          <w:szCs w:val="24"/>
        </w:rPr>
      </w:pPr>
      <w:r w:rsidRPr="00B65A7A">
        <w:rPr>
          <w:rFonts w:ascii="Times New Roman" w:hAnsi="Times New Roman" w:cs="Times New Roman"/>
          <w:color w:val="auto"/>
          <w:sz w:val="24"/>
          <w:szCs w:val="24"/>
        </w:rPr>
        <w:t>Главна дирекция "Национална полиция" - МВР</w:t>
      </w:r>
    </w:p>
    <w:p w14:paraId="2EA6AD59" w14:textId="77777777" w:rsidR="009D6208" w:rsidRDefault="009D6208" w:rsidP="00901FB6">
      <w:pPr>
        <w:pStyle w:val="Heading3"/>
        <w:jc w:val="both"/>
        <w:rPr>
          <w:rFonts w:ascii="Times New Roman" w:hAnsi="Times New Roman" w:cs="Times New Roman"/>
          <w:b/>
          <w:color w:val="auto"/>
        </w:rPr>
      </w:pPr>
    </w:p>
    <w:p w14:paraId="4FD80C5B" w14:textId="77777777" w:rsidR="00F42988" w:rsidRPr="00D86600" w:rsidRDefault="00F42988" w:rsidP="00D86600">
      <w:pPr>
        <w:pStyle w:val="Heading3"/>
        <w:jc w:val="both"/>
        <w:rPr>
          <w:rFonts w:ascii="Times New Roman" w:hAnsi="Times New Roman" w:cs="Times New Roman"/>
          <w:b/>
          <w:color w:val="auto"/>
        </w:rPr>
      </w:pPr>
      <w:r w:rsidRPr="00D86600">
        <w:rPr>
          <w:rFonts w:ascii="Times New Roman" w:hAnsi="Times New Roman" w:cs="Times New Roman"/>
          <w:b/>
          <w:color w:val="auto"/>
        </w:rPr>
        <w:t>Отговор на УО на ОПДУ, публикуван на 04.01.2018 г.</w:t>
      </w:r>
    </w:p>
    <w:p w14:paraId="2E5EE590" w14:textId="77777777" w:rsidR="00F42988" w:rsidRPr="00D86600" w:rsidRDefault="00F42988" w:rsidP="00D86600">
      <w:pPr>
        <w:pStyle w:val="Heading3"/>
        <w:spacing w:after="240"/>
        <w:jc w:val="both"/>
        <w:rPr>
          <w:rFonts w:ascii="Times New Roman" w:eastAsia="Times New Roman" w:hAnsi="Times New Roman" w:cs="Times New Roman"/>
          <w:bCs/>
          <w:color w:val="auto"/>
          <w:lang w:eastAsia="en-GB"/>
        </w:rPr>
      </w:pPr>
      <w:r w:rsidRPr="00D86600">
        <w:rPr>
          <w:rFonts w:ascii="Times New Roman" w:eastAsia="Times New Roman" w:hAnsi="Times New Roman" w:cs="Times New Roman"/>
          <w:bCs/>
          <w:color w:val="auto"/>
          <w:lang w:eastAsia="en-GB"/>
        </w:rPr>
        <w:t>Както е отбелязано в т. 12 от Насоките за кандидатстване (НК), допустими кандидати по Процедура BG05SFOP001-2.006 „Специализирани обучения за централната администрация“ са структури на централната администрация на изпълнителната власт.</w:t>
      </w:r>
    </w:p>
    <w:p w14:paraId="09998B60" w14:textId="77777777" w:rsidR="00F42988" w:rsidRPr="00D86600" w:rsidRDefault="00F42988" w:rsidP="00D86600">
      <w:pPr>
        <w:pStyle w:val="Heading3"/>
        <w:spacing w:after="240"/>
        <w:jc w:val="both"/>
        <w:rPr>
          <w:rFonts w:ascii="Times New Roman" w:eastAsia="Times New Roman" w:hAnsi="Times New Roman" w:cs="Times New Roman"/>
          <w:bCs/>
          <w:color w:val="auto"/>
          <w:lang w:eastAsia="en-GB"/>
        </w:rPr>
      </w:pPr>
      <w:r w:rsidRPr="00D86600">
        <w:rPr>
          <w:rFonts w:ascii="Times New Roman" w:eastAsia="Times New Roman" w:hAnsi="Times New Roman" w:cs="Times New Roman"/>
          <w:bCs/>
          <w:color w:val="auto"/>
          <w:lang w:eastAsia="en-GB"/>
        </w:rPr>
        <w:t>Тъй като Главна дирекция "Национална полиция" , съгласно чл. 37, ал. 2 от Закона за Министерството на вътрешните работи е самостоятелно юридическо лице и същевременно е структура на централната администрация на изпълнителната власт, проектно предложение може да бъде подадено от Главна дирекция "Национална полиция".</w:t>
      </w:r>
    </w:p>
    <w:p w14:paraId="62848EFB" w14:textId="77777777" w:rsidR="00F42988" w:rsidRPr="00D86600" w:rsidRDefault="00F42988" w:rsidP="00D86600">
      <w:pPr>
        <w:pStyle w:val="Heading3"/>
        <w:spacing w:after="240"/>
        <w:jc w:val="both"/>
        <w:rPr>
          <w:rFonts w:ascii="Times New Roman" w:eastAsia="Times New Roman" w:hAnsi="Times New Roman" w:cs="Times New Roman"/>
          <w:bCs/>
          <w:color w:val="auto"/>
          <w:lang w:eastAsia="en-GB"/>
        </w:rPr>
      </w:pPr>
      <w:r w:rsidRPr="00D86600">
        <w:rPr>
          <w:rFonts w:ascii="Times New Roman" w:eastAsia="Times New Roman" w:hAnsi="Times New Roman" w:cs="Times New Roman"/>
          <w:bCs/>
          <w:color w:val="auto"/>
          <w:lang w:eastAsia="en-GB"/>
        </w:rPr>
        <w:t>Дирекцията може да подаде повече от едно проектно предложение по процедурата, както е отбелязано в т. 12 от Насоките за кандидатстване. Допустимо е едно от проектните предложения, подадени от дирекцията да включва единствено специализирани курсове на обучение за служителите на отдел "Икономическа полиция", както и на полицейските служители с разследващи функции, съгласно техните правомощия и пряко свързани с изпълнение на функционалните им задължения.</w:t>
      </w:r>
    </w:p>
    <w:p w14:paraId="01F31173" w14:textId="60C7A108" w:rsidR="005F53D6" w:rsidRPr="00D86600" w:rsidRDefault="00F42988" w:rsidP="00027722">
      <w:pPr>
        <w:pStyle w:val="Heading3"/>
        <w:spacing w:before="0"/>
        <w:jc w:val="both"/>
        <w:rPr>
          <w:rFonts w:ascii="Times New Roman" w:eastAsia="Times New Roman" w:hAnsi="Times New Roman" w:cs="Times New Roman"/>
          <w:bCs/>
          <w:color w:val="auto"/>
          <w:lang w:eastAsia="en-GB"/>
        </w:rPr>
      </w:pPr>
      <w:r w:rsidRPr="00D86600">
        <w:rPr>
          <w:rFonts w:ascii="Times New Roman" w:eastAsia="Times New Roman" w:hAnsi="Times New Roman" w:cs="Times New Roman"/>
          <w:bCs/>
          <w:color w:val="auto"/>
          <w:lang w:eastAsia="en-GB"/>
        </w:rPr>
        <w:lastRenderedPageBreak/>
        <w:t>Всички служители на Главна дирекция "Национална полиция" и на нейните отдели, са допустима целева група по Процедура BG05SFOP001-2.006 „Специализирани обучения за централната администрация“ независимо дали техният статут се урежда със Закона за МВР, Закона за държавния служител или Кодекса на труда, съгласно чл. 142 от Закона за МВР.</w:t>
      </w:r>
    </w:p>
    <w:p w14:paraId="65799E93" w14:textId="77777777" w:rsidR="00F42988" w:rsidRDefault="00F42988" w:rsidP="00F42988">
      <w:pPr>
        <w:pBdr>
          <w:bottom w:val="single" w:sz="12" w:space="1" w:color="auto"/>
        </w:pBdr>
        <w:jc w:val="both"/>
        <w:rPr>
          <w:rFonts w:ascii="Times New Roman" w:hAnsi="Times New Roman" w:cs="Times New Roman"/>
          <w:sz w:val="24"/>
          <w:szCs w:val="24"/>
        </w:rPr>
      </w:pPr>
    </w:p>
    <w:p w14:paraId="2B7DBFB4" w14:textId="67E10449" w:rsidR="00D7227B" w:rsidRPr="007D6BA1" w:rsidRDefault="00D7227B" w:rsidP="00D7227B">
      <w:pPr>
        <w:pStyle w:val="Heading2"/>
        <w:jc w:val="both"/>
        <w:rPr>
          <w:rFonts w:ascii="Times New Roman" w:eastAsia="Calibri" w:hAnsi="Times New Roman" w:cs="Times New Roman"/>
          <w:b/>
          <w:color w:val="auto"/>
          <w:sz w:val="24"/>
          <w:szCs w:val="24"/>
          <w:lang w:eastAsia="bg-BG"/>
        </w:rPr>
      </w:pPr>
      <w:r w:rsidRPr="007D6BA1">
        <w:rPr>
          <w:rFonts w:ascii="Times New Roman" w:hAnsi="Times New Roman" w:cs="Times New Roman"/>
          <w:b/>
          <w:color w:val="auto"/>
          <w:sz w:val="24"/>
          <w:szCs w:val="24"/>
        </w:rPr>
        <w:t xml:space="preserve">Въпрос № </w:t>
      </w:r>
      <w:r>
        <w:rPr>
          <w:rFonts w:ascii="Times New Roman" w:hAnsi="Times New Roman" w:cs="Times New Roman"/>
          <w:b/>
          <w:color w:val="auto"/>
          <w:sz w:val="24"/>
          <w:szCs w:val="24"/>
        </w:rPr>
        <w:t>2</w:t>
      </w:r>
      <w:r w:rsidRPr="007D6BA1">
        <w:rPr>
          <w:rFonts w:ascii="Times New Roman" w:hAnsi="Times New Roman" w:cs="Times New Roman"/>
          <w:b/>
          <w:color w:val="auto"/>
          <w:sz w:val="24"/>
          <w:szCs w:val="24"/>
        </w:rPr>
        <w:t xml:space="preserve"> </w:t>
      </w:r>
      <w:r w:rsidRPr="007D6BA1">
        <w:rPr>
          <w:rFonts w:ascii="Times New Roman" w:eastAsia="Calibri" w:hAnsi="Times New Roman" w:cs="Times New Roman"/>
          <w:b/>
          <w:color w:val="auto"/>
          <w:sz w:val="24"/>
          <w:szCs w:val="24"/>
          <w:lang w:eastAsia="bg-BG"/>
        </w:rPr>
        <w:t xml:space="preserve">получен на </w:t>
      </w:r>
      <w:r w:rsidR="00863E11">
        <w:rPr>
          <w:rFonts w:ascii="Times New Roman" w:eastAsia="Calibri" w:hAnsi="Times New Roman" w:cs="Times New Roman"/>
          <w:b/>
          <w:color w:val="auto"/>
          <w:sz w:val="24"/>
          <w:szCs w:val="24"/>
          <w:lang w:eastAsia="bg-BG"/>
        </w:rPr>
        <w:t>0</w:t>
      </w:r>
      <w:r w:rsidRPr="008E6688">
        <w:rPr>
          <w:rFonts w:ascii="Times New Roman" w:eastAsia="Calibri" w:hAnsi="Times New Roman" w:cs="Times New Roman"/>
          <w:b/>
          <w:color w:val="auto"/>
          <w:sz w:val="24"/>
          <w:szCs w:val="24"/>
          <w:lang w:eastAsia="bg-BG"/>
        </w:rPr>
        <w:t>8</w:t>
      </w:r>
      <w:r w:rsidRPr="007D6BA1">
        <w:rPr>
          <w:rFonts w:ascii="Times New Roman" w:eastAsia="Calibri" w:hAnsi="Times New Roman" w:cs="Times New Roman"/>
          <w:b/>
          <w:color w:val="auto"/>
          <w:sz w:val="24"/>
          <w:szCs w:val="24"/>
          <w:lang w:eastAsia="bg-BG"/>
        </w:rPr>
        <w:t>.</w:t>
      </w:r>
      <w:r w:rsidRPr="008E6688">
        <w:rPr>
          <w:rFonts w:ascii="Times New Roman" w:eastAsia="Calibri" w:hAnsi="Times New Roman" w:cs="Times New Roman"/>
          <w:b/>
          <w:color w:val="auto"/>
          <w:sz w:val="24"/>
          <w:szCs w:val="24"/>
          <w:lang w:eastAsia="bg-BG"/>
        </w:rPr>
        <w:t>01</w:t>
      </w:r>
      <w:r w:rsidRPr="007D6BA1">
        <w:rPr>
          <w:rFonts w:ascii="Times New Roman" w:eastAsia="Calibri" w:hAnsi="Times New Roman" w:cs="Times New Roman"/>
          <w:b/>
          <w:color w:val="auto"/>
          <w:sz w:val="24"/>
          <w:szCs w:val="24"/>
          <w:lang w:eastAsia="bg-BG"/>
        </w:rPr>
        <w:t>.201</w:t>
      </w:r>
      <w:r w:rsidRPr="008E6688">
        <w:rPr>
          <w:rFonts w:ascii="Times New Roman" w:eastAsia="Calibri" w:hAnsi="Times New Roman" w:cs="Times New Roman"/>
          <w:b/>
          <w:color w:val="auto"/>
          <w:sz w:val="24"/>
          <w:szCs w:val="24"/>
          <w:lang w:eastAsia="bg-BG"/>
        </w:rPr>
        <w:t>8</w:t>
      </w:r>
      <w:r w:rsidRPr="007D6BA1">
        <w:rPr>
          <w:rFonts w:ascii="Times New Roman" w:eastAsia="Calibri" w:hAnsi="Times New Roman" w:cs="Times New Roman"/>
          <w:b/>
          <w:color w:val="auto"/>
          <w:sz w:val="24"/>
          <w:szCs w:val="24"/>
          <w:lang w:eastAsia="bg-BG"/>
        </w:rPr>
        <w:t xml:space="preserve"> г. от г-</w:t>
      </w:r>
      <w:r>
        <w:rPr>
          <w:rFonts w:ascii="Times New Roman" w:eastAsia="Calibri" w:hAnsi="Times New Roman" w:cs="Times New Roman"/>
          <w:b/>
          <w:color w:val="auto"/>
          <w:sz w:val="24"/>
          <w:szCs w:val="24"/>
          <w:lang w:eastAsia="bg-BG"/>
        </w:rPr>
        <w:t>жа</w:t>
      </w:r>
      <w:r w:rsidRPr="007D6BA1">
        <w:rPr>
          <w:rFonts w:ascii="Times New Roman" w:eastAsia="Calibri" w:hAnsi="Times New Roman" w:cs="Times New Roman"/>
          <w:b/>
          <w:color w:val="auto"/>
          <w:sz w:val="24"/>
          <w:szCs w:val="24"/>
          <w:lang w:eastAsia="bg-BG"/>
        </w:rPr>
        <w:t xml:space="preserve"> </w:t>
      </w:r>
      <w:r>
        <w:rPr>
          <w:rFonts w:ascii="Times New Roman" w:eastAsia="Calibri" w:hAnsi="Times New Roman" w:cs="Times New Roman"/>
          <w:b/>
          <w:color w:val="auto"/>
          <w:sz w:val="24"/>
          <w:szCs w:val="24"/>
          <w:lang w:eastAsia="bg-BG"/>
        </w:rPr>
        <w:t>Златка Георгиева</w:t>
      </w:r>
      <w:r w:rsidRPr="007D6BA1">
        <w:rPr>
          <w:rFonts w:ascii="Times New Roman" w:eastAsia="Calibri" w:hAnsi="Times New Roman" w:cs="Times New Roman"/>
          <w:b/>
          <w:color w:val="auto"/>
          <w:sz w:val="24"/>
          <w:szCs w:val="24"/>
          <w:lang w:eastAsia="bg-BG"/>
        </w:rPr>
        <w:t xml:space="preserve">, </w:t>
      </w:r>
      <w:hyperlink r:id="rId8" w:history="1">
        <w:r w:rsidRPr="00BA3931">
          <w:rPr>
            <w:rFonts w:ascii="Times New Roman" w:eastAsia="Calibri" w:hAnsi="Times New Roman" w:cs="Times New Roman"/>
            <w:b/>
            <w:color w:val="auto"/>
            <w:sz w:val="24"/>
            <w:szCs w:val="24"/>
            <w:lang w:eastAsia="bg-BG"/>
          </w:rPr>
          <w:t>mamireva@abv.bg</w:t>
        </w:r>
      </w:hyperlink>
      <w:r>
        <w:rPr>
          <w:rFonts w:ascii="Times New Roman" w:eastAsia="Calibri" w:hAnsi="Times New Roman" w:cs="Times New Roman"/>
          <w:b/>
          <w:color w:val="auto"/>
          <w:sz w:val="24"/>
          <w:szCs w:val="24"/>
          <w:lang w:eastAsia="bg-BG"/>
        </w:rPr>
        <w:t xml:space="preserve"> </w:t>
      </w:r>
    </w:p>
    <w:p w14:paraId="5B250F11" w14:textId="77777777" w:rsidR="00D7227B" w:rsidRPr="005F53D6" w:rsidRDefault="00D7227B" w:rsidP="005F53D6">
      <w:pPr>
        <w:pStyle w:val="Heading2"/>
        <w:spacing w:after="240"/>
        <w:ind w:firstLine="708"/>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Здравейте, </w:t>
      </w:r>
    </w:p>
    <w:p w14:paraId="37BFDFFC" w14:textId="0E256861" w:rsidR="00D7227B" w:rsidRPr="005F53D6" w:rsidRDefault="00D7227B" w:rsidP="005F53D6">
      <w:pPr>
        <w:pStyle w:val="Heading2"/>
        <w:spacing w:after="240"/>
        <w:ind w:firstLine="708"/>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Общинските администрации допустим бенефициент ли са в обявена от вас Процедура BG05SFOP001-2.006?</w:t>
      </w:r>
    </w:p>
    <w:p w14:paraId="57009419" w14:textId="77777777" w:rsidR="00D7227B" w:rsidRPr="005F53D6" w:rsidRDefault="00D7227B" w:rsidP="00027722">
      <w:pPr>
        <w:pStyle w:val="Heading2"/>
        <w:spacing w:before="0"/>
        <w:ind w:firstLine="708"/>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 xml:space="preserve">Поздрави, </w:t>
      </w:r>
    </w:p>
    <w:p w14:paraId="4C3E5CD9" w14:textId="77777777" w:rsidR="00D7227B" w:rsidRPr="005F53D6" w:rsidRDefault="00D7227B" w:rsidP="00027722">
      <w:pPr>
        <w:pStyle w:val="Heading2"/>
        <w:spacing w:before="0"/>
        <w:ind w:firstLine="708"/>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 xml:space="preserve">Златка Георгиева  </w:t>
      </w:r>
    </w:p>
    <w:p w14:paraId="2F351C02" w14:textId="77777777" w:rsidR="00D7227B" w:rsidRDefault="00D7227B" w:rsidP="00D7227B">
      <w:pPr>
        <w:pStyle w:val="Heading3"/>
        <w:jc w:val="both"/>
        <w:rPr>
          <w:rFonts w:ascii="Times New Roman" w:hAnsi="Times New Roman" w:cs="Times New Roman"/>
          <w:b/>
          <w:color w:val="auto"/>
        </w:rPr>
      </w:pPr>
    </w:p>
    <w:p w14:paraId="23804801" w14:textId="45CD65C6" w:rsidR="00D7227B" w:rsidRPr="00174C0A" w:rsidRDefault="00D7227B" w:rsidP="00D7227B">
      <w:pPr>
        <w:pStyle w:val="Heading3"/>
        <w:jc w:val="both"/>
        <w:rPr>
          <w:rFonts w:ascii="Times New Roman" w:hAnsi="Times New Roman" w:cs="Times New Roman"/>
          <w:b/>
          <w:color w:val="auto"/>
        </w:rPr>
      </w:pPr>
      <w:r w:rsidRPr="00174C0A">
        <w:rPr>
          <w:rFonts w:ascii="Times New Roman" w:hAnsi="Times New Roman" w:cs="Times New Roman"/>
          <w:b/>
          <w:color w:val="auto"/>
        </w:rPr>
        <w:t>Отговор</w:t>
      </w:r>
      <w:r>
        <w:rPr>
          <w:rFonts w:ascii="Times New Roman" w:hAnsi="Times New Roman" w:cs="Times New Roman"/>
          <w:b/>
          <w:color w:val="auto"/>
        </w:rPr>
        <w:t xml:space="preserve"> на УО на ОПДУ</w:t>
      </w:r>
      <w:r w:rsidR="00A82CC1">
        <w:rPr>
          <w:rFonts w:ascii="Times New Roman" w:hAnsi="Times New Roman" w:cs="Times New Roman"/>
          <w:b/>
          <w:color w:val="auto"/>
        </w:rPr>
        <w:t>, публикуван на 09</w:t>
      </w:r>
      <w:r w:rsidR="00A82CC1" w:rsidRPr="00A82CC1">
        <w:rPr>
          <w:rFonts w:ascii="Times New Roman" w:hAnsi="Times New Roman" w:cs="Times New Roman"/>
          <w:b/>
          <w:color w:val="auto"/>
        </w:rPr>
        <w:t>.01.2018 г.</w:t>
      </w:r>
    </w:p>
    <w:p w14:paraId="0FEF13E9" w14:textId="142CBE41" w:rsidR="00D02F10" w:rsidRPr="00D02F10" w:rsidRDefault="00D7227B" w:rsidP="00D02F10">
      <w:pPr>
        <w:pStyle w:val="Heading3"/>
        <w:spacing w:after="240"/>
        <w:ind w:firstLine="708"/>
        <w:jc w:val="both"/>
        <w:rPr>
          <w:rFonts w:ascii="Times New Roman" w:eastAsia="Times New Roman" w:hAnsi="Times New Roman" w:cs="Times New Roman"/>
          <w:bCs/>
          <w:color w:val="auto"/>
          <w:lang w:eastAsia="en-GB"/>
        </w:rPr>
      </w:pPr>
      <w:r w:rsidRPr="00D02F10">
        <w:rPr>
          <w:rFonts w:ascii="Times New Roman" w:eastAsia="Times New Roman" w:hAnsi="Times New Roman" w:cs="Times New Roman"/>
          <w:bCs/>
          <w:color w:val="auto"/>
          <w:lang w:eastAsia="en-GB"/>
        </w:rPr>
        <w:t>Съгласно т. 12 от Насоките за кандидатстване (НК) по Процедура BG05SFOP001-2.006 „Специализирани обучения за централната администрация“, допустими кандидати по процедурата са структури на централната администрация на изпълнителната власт и институции и администрации на еднолични органи, създадени със специален закон или с Конституцията на Република България.</w:t>
      </w:r>
    </w:p>
    <w:p w14:paraId="50AAF3D7" w14:textId="360599EE" w:rsidR="00D7227B" w:rsidRPr="00D02F10" w:rsidRDefault="00D7227B" w:rsidP="00D02F10">
      <w:pPr>
        <w:pStyle w:val="Heading3"/>
        <w:spacing w:after="240"/>
        <w:ind w:firstLine="708"/>
        <w:jc w:val="both"/>
        <w:rPr>
          <w:rFonts w:ascii="Times New Roman" w:eastAsia="Times New Roman" w:hAnsi="Times New Roman" w:cs="Times New Roman"/>
          <w:bCs/>
          <w:color w:val="auto"/>
          <w:lang w:eastAsia="en-GB"/>
        </w:rPr>
      </w:pPr>
      <w:r w:rsidRPr="00D02F10">
        <w:rPr>
          <w:rFonts w:ascii="Times New Roman" w:eastAsia="Times New Roman" w:hAnsi="Times New Roman" w:cs="Times New Roman"/>
          <w:bCs/>
          <w:color w:val="auto"/>
          <w:lang w:eastAsia="en-GB"/>
        </w:rPr>
        <w:t xml:space="preserve">Съгласно чл. 38, ал. 2 от Закона за администрацията, общинските администрации </w:t>
      </w:r>
      <w:r w:rsidR="00A45DFD" w:rsidRPr="00D02F10">
        <w:rPr>
          <w:rFonts w:ascii="Times New Roman" w:eastAsia="Times New Roman" w:hAnsi="Times New Roman" w:cs="Times New Roman"/>
          <w:bCs/>
          <w:color w:val="auto"/>
          <w:lang w:eastAsia="en-GB"/>
        </w:rPr>
        <w:t>се включват в</w:t>
      </w:r>
      <w:r w:rsidRPr="00D02F10">
        <w:rPr>
          <w:rFonts w:ascii="Times New Roman" w:eastAsia="Times New Roman" w:hAnsi="Times New Roman" w:cs="Times New Roman"/>
          <w:bCs/>
          <w:color w:val="auto"/>
          <w:lang w:eastAsia="en-GB"/>
        </w:rPr>
        <w:t xml:space="preserve"> териториалната администрация на изпълнителната власт. </w:t>
      </w:r>
    </w:p>
    <w:p w14:paraId="49596F0C" w14:textId="1EDAC2FA" w:rsidR="00D7227B" w:rsidRDefault="00D7227B" w:rsidP="00E418E0">
      <w:pPr>
        <w:pStyle w:val="Heading3"/>
        <w:spacing w:before="0"/>
        <w:ind w:firstLine="708"/>
        <w:jc w:val="both"/>
        <w:rPr>
          <w:rFonts w:ascii="Times New Roman" w:eastAsia="Times New Roman" w:hAnsi="Times New Roman" w:cs="Times New Roman"/>
          <w:bCs/>
          <w:lang w:eastAsia="en-GB"/>
        </w:rPr>
      </w:pPr>
      <w:r w:rsidRPr="00D02F10">
        <w:rPr>
          <w:rFonts w:ascii="Times New Roman" w:eastAsia="Times New Roman" w:hAnsi="Times New Roman" w:cs="Times New Roman"/>
          <w:bCs/>
          <w:color w:val="auto"/>
          <w:lang w:eastAsia="en-GB"/>
        </w:rPr>
        <w:t>Предвид това, общинските администрации не попадат сред допустимите кандидати по Процедура BG05SFOP001-2.006 „Специализирани обучения за централната администрация“</w:t>
      </w:r>
      <w:r w:rsidR="00D02F10" w:rsidRPr="00D02F10">
        <w:rPr>
          <w:rFonts w:ascii="Times New Roman" w:eastAsia="Times New Roman" w:hAnsi="Times New Roman" w:cs="Times New Roman"/>
          <w:bCs/>
          <w:color w:val="auto"/>
          <w:lang w:eastAsia="en-GB"/>
        </w:rPr>
        <w:t>.</w:t>
      </w:r>
    </w:p>
    <w:p w14:paraId="4976A8B7" w14:textId="77777777" w:rsidR="00D02F10" w:rsidRPr="00D02F10" w:rsidRDefault="00D02F10" w:rsidP="00D02F10">
      <w:pPr>
        <w:pBdr>
          <w:bottom w:val="single" w:sz="12" w:space="1" w:color="auto"/>
        </w:pBdr>
        <w:jc w:val="both"/>
        <w:rPr>
          <w:rFonts w:ascii="Times New Roman" w:eastAsia="Times New Roman" w:hAnsi="Times New Roman" w:cs="Times New Roman"/>
          <w:bCs/>
          <w:sz w:val="24"/>
          <w:szCs w:val="24"/>
          <w:lang w:eastAsia="en-GB"/>
        </w:rPr>
      </w:pPr>
    </w:p>
    <w:p w14:paraId="5C3FE31D" w14:textId="77563852" w:rsidR="002278A2" w:rsidRPr="00D86600" w:rsidRDefault="002278A2" w:rsidP="00D86600">
      <w:pPr>
        <w:pStyle w:val="Heading2"/>
        <w:jc w:val="both"/>
        <w:rPr>
          <w:rFonts w:ascii="Times New Roman" w:hAnsi="Times New Roman" w:cs="Times New Roman"/>
          <w:b/>
          <w:color w:val="auto"/>
          <w:sz w:val="24"/>
          <w:szCs w:val="24"/>
        </w:rPr>
      </w:pPr>
      <w:r w:rsidRPr="00D86600">
        <w:rPr>
          <w:rFonts w:ascii="Times New Roman" w:hAnsi="Times New Roman" w:cs="Times New Roman"/>
          <w:b/>
          <w:color w:val="auto"/>
          <w:sz w:val="24"/>
          <w:szCs w:val="24"/>
        </w:rPr>
        <w:t xml:space="preserve">Въпрос № 3 получен на 11.01.2018 г. от г-жа Латинка Петканова, latinkapetkanova@abv.bg </w:t>
      </w:r>
    </w:p>
    <w:p w14:paraId="740513DB" w14:textId="77777777" w:rsidR="002278A2" w:rsidRPr="005F53D6" w:rsidRDefault="002278A2" w:rsidP="005F53D6">
      <w:pPr>
        <w:pStyle w:val="Heading2"/>
        <w:spacing w:after="240"/>
        <w:ind w:firstLine="708"/>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Здравейте,</w:t>
      </w:r>
    </w:p>
    <w:p w14:paraId="01D79C71" w14:textId="77777777" w:rsidR="002278A2" w:rsidRPr="005F53D6" w:rsidRDefault="002278A2" w:rsidP="00D86600">
      <w:pPr>
        <w:pStyle w:val="Heading2"/>
        <w:spacing w:after="240"/>
        <w:ind w:firstLine="708"/>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 xml:space="preserve">Дружествата от холдингов тип със 100% държавно участие в капитала и търговски дружества (ЕООД) с </w:t>
      </w:r>
      <w:proofErr w:type="spellStart"/>
      <w:r w:rsidRPr="005F53D6">
        <w:rPr>
          <w:rFonts w:ascii="Times New Roman" w:hAnsi="Times New Roman" w:cs="Times New Roman"/>
          <w:color w:val="auto"/>
          <w:sz w:val="24"/>
          <w:szCs w:val="24"/>
        </w:rPr>
        <w:t>принципал</w:t>
      </w:r>
      <w:proofErr w:type="spellEnd"/>
      <w:r w:rsidRPr="005F53D6">
        <w:rPr>
          <w:rFonts w:ascii="Times New Roman" w:hAnsi="Times New Roman" w:cs="Times New Roman"/>
          <w:color w:val="auto"/>
          <w:sz w:val="24"/>
          <w:szCs w:val="24"/>
        </w:rPr>
        <w:t xml:space="preserve"> определено министерство допустими бенефициенти ли са в обявена от вас Процедура </w:t>
      </w:r>
      <w:r w:rsidRPr="00D86600">
        <w:rPr>
          <w:rFonts w:ascii="Times New Roman" w:hAnsi="Times New Roman" w:cs="Times New Roman"/>
          <w:color w:val="auto"/>
          <w:sz w:val="24"/>
          <w:szCs w:val="24"/>
        </w:rPr>
        <w:t>BG05SFOP001</w:t>
      </w:r>
      <w:r w:rsidRPr="005F53D6">
        <w:rPr>
          <w:rFonts w:ascii="Times New Roman" w:hAnsi="Times New Roman" w:cs="Times New Roman"/>
          <w:color w:val="auto"/>
          <w:sz w:val="24"/>
          <w:szCs w:val="24"/>
        </w:rPr>
        <w:t>-2.006?</w:t>
      </w:r>
    </w:p>
    <w:p w14:paraId="47995379" w14:textId="77777777" w:rsidR="002278A2" w:rsidRPr="005F53D6" w:rsidRDefault="002278A2" w:rsidP="00D23644">
      <w:pPr>
        <w:pStyle w:val="Heading2"/>
        <w:spacing w:before="0"/>
        <w:ind w:firstLine="708"/>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 xml:space="preserve">Поздрави, </w:t>
      </w:r>
    </w:p>
    <w:p w14:paraId="60241A2E" w14:textId="77777777" w:rsidR="002278A2" w:rsidRPr="005F53D6" w:rsidRDefault="002278A2" w:rsidP="00D23644">
      <w:pPr>
        <w:pStyle w:val="Heading2"/>
        <w:spacing w:before="0"/>
        <w:ind w:firstLine="708"/>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Латинка Петканова</w:t>
      </w:r>
    </w:p>
    <w:p w14:paraId="640D43A8" w14:textId="77777777" w:rsidR="002278A2" w:rsidRPr="002278A2" w:rsidRDefault="002278A2" w:rsidP="00027722">
      <w:pPr>
        <w:spacing w:after="0"/>
        <w:jc w:val="both"/>
        <w:rPr>
          <w:rFonts w:ascii="Times New Roman" w:hAnsi="Times New Roman" w:cs="Times New Roman"/>
          <w:b/>
          <w:sz w:val="24"/>
          <w:szCs w:val="24"/>
        </w:rPr>
      </w:pPr>
    </w:p>
    <w:p w14:paraId="6BE961EA" w14:textId="31769BDC" w:rsidR="002278A2" w:rsidRPr="00D86600" w:rsidRDefault="002278A2" w:rsidP="00D86600">
      <w:pPr>
        <w:pStyle w:val="Heading3"/>
        <w:jc w:val="both"/>
        <w:rPr>
          <w:rFonts w:ascii="Times New Roman" w:hAnsi="Times New Roman" w:cs="Times New Roman"/>
          <w:b/>
          <w:color w:val="auto"/>
        </w:rPr>
      </w:pPr>
      <w:r w:rsidRPr="00D86600">
        <w:rPr>
          <w:rFonts w:ascii="Times New Roman" w:hAnsi="Times New Roman" w:cs="Times New Roman"/>
          <w:b/>
          <w:color w:val="auto"/>
        </w:rPr>
        <w:lastRenderedPageBreak/>
        <w:t>Отговор на УО на ОПДУ</w:t>
      </w:r>
      <w:r w:rsidR="00F53B2A" w:rsidRPr="00D86600">
        <w:rPr>
          <w:rFonts w:ascii="Times New Roman" w:hAnsi="Times New Roman" w:cs="Times New Roman"/>
          <w:b/>
          <w:color w:val="auto"/>
        </w:rPr>
        <w:t>, публикуван на 18</w:t>
      </w:r>
      <w:r w:rsidR="00A82CC1" w:rsidRPr="00D86600">
        <w:rPr>
          <w:rFonts w:ascii="Times New Roman" w:hAnsi="Times New Roman" w:cs="Times New Roman"/>
          <w:b/>
          <w:color w:val="auto"/>
        </w:rPr>
        <w:t>.01.2018 г.</w:t>
      </w:r>
    </w:p>
    <w:p w14:paraId="01983A10" w14:textId="77777777" w:rsidR="002278A2" w:rsidRPr="001655F9" w:rsidRDefault="002278A2" w:rsidP="001655F9">
      <w:pPr>
        <w:pStyle w:val="Heading3"/>
        <w:spacing w:after="240"/>
        <w:ind w:firstLine="708"/>
        <w:jc w:val="both"/>
        <w:rPr>
          <w:rFonts w:ascii="Times New Roman" w:eastAsia="Times New Roman" w:hAnsi="Times New Roman" w:cs="Times New Roman"/>
          <w:bCs/>
          <w:color w:val="auto"/>
          <w:lang w:eastAsia="en-GB"/>
        </w:rPr>
      </w:pPr>
      <w:r w:rsidRPr="001655F9">
        <w:rPr>
          <w:rFonts w:ascii="Times New Roman" w:eastAsia="Times New Roman" w:hAnsi="Times New Roman" w:cs="Times New Roman"/>
          <w:bCs/>
          <w:color w:val="auto"/>
          <w:lang w:eastAsia="en-GB"/>
        </w:rPr>
        <w:t>Видно от наименованието и целта на Процедура BG05SFOP001-2.006 „Специализирани обучения за централната администрация“ същата е предназначена да финансира обучения на служители в централната администрация. В т. 12, подточка 1 от Насоките за кандидатстване (НК) като допустими кандидати по процедурата са посочени централните администрации на изпълнителната власт, така както същите са дефинирани в чл. 38, ал. 1 от Закона за администрацията (ЗА). В т. 12, подточка 2 от НК като допустими кандидати са обхванати други органи на държавна власт на национално ниво и/или техните администрации извън изпълнителната власт, създадени със специален закон или Конституцията на Република България.</w:t>
      </w:r>
    </w:p>
    <w:p w14:paraId="47F833FB" w14:textId="77777777" w:rsidR="002278A2" w:rsidRPr="001655F9" w:rsidRDefault="002278A2" w:rsidP="001655F9">
      <w:pPr>
        <w:pStyle w:val="Heading3"/>
        <w:spacing w:after="240"/>
        <w:ind w:firstLine="708"/>
        <w:jc w:val="both"/>
        <w:rPr>
          <w:rFonts w:ascii="Times New Roman" w:eastAsia="Times New Roman" w:hAnsi="Times New Roman" w:cs="Times New Roman"/>
          <w:bCs/>
          <w:color w:val="auto"/>
          <w:lang w:eastAsia="en-GB"/>
        </w:rPr>
      </w:pPr>
      <w:r w:rsidRPr="001655F9">
        <w:rPr>
          <w:rFonts w:ascii="Times New Roman" w:eastAsia="Times New Roman" w:hAnsi="Times New Roman" w:cs="Times New Roman"/>
          <w:bCs/>
          <w:color w:val="auto"/>
          <w:lang w:eastAsia="en-GB"/>
        </w:rPr>
        <w:t>В този смисъл държавните предприятия и дружествата със 100% държавно участие не са допустими кандидати по процедурата, тъй като не са нито структури на централната администрация, нито органи на държавна власт на национално ниво и/или техни администрации които са извън изпълнителната власт, създадени със специален закон или с Конституцията на Република България.</w:t>
      </w:r>
    </w:p>
    <w:p w14:paraId="307F6672" w14:textId="184F6B96" w:rsidR="002278A2" w:rsidRPr="001655F9" w:rsidRDefault="002278A2" w:rsidP="001509FF">
      <w:pPr>
        <w:pStyle w:val="Heading3"/>
        <w:spacing w:before="0"/>
        <w:ind w:firstLine="708"/>
        <w:jc w:val="both"/>
        <w:rPr>
          <w:rFonts w:ascii="Times New Roman" w:eastAsia="Times New Roman" w:hAnsi="Times New Roman" w:cs="Times New Roman"/>
          <w:bCs/>
          <w:color w:val="auto"/>
          <w:lang w:eastAsia="en-GB"/>
        </w:rPr>
      </w:pPr>
      <w:r w:rsidRPr="001655F9">
        <w:rPr>
          <w:rFonts w:ascii="Times New Roman" w:eastAsia="Times New Roman" w:hAnsi="Times New Roman" w:cs="Times New Roman"/>
          <w:bCs/>
          <w:color w:val="auto"/>
          <w:lang w:eastAsia="en-GB"/>
        </w:rPr>
        <w:t>В допълнение държавните предприятия и дружествата със 100% държавно участие не могат да имат принос към изпълнението на целта на процедурата „Подобряване на специализираните знания и умения на служителите в администрацията“ и на Специфична цел № 2 „Подобряване на специализираните знания и умения на служителите в администрацията и развитие на механизми за кариерно развитие“ на Приоритетна ос № 2 „Ефективно и професионално управление в партньорство с гражданското общество и бизнеса“ на Оперативна програма „Добро управление“, по която е обявена процедурата.</w:t>
      </w:r>
    </w:p>
    <w:p w14:paraId="5586B78F" w14:textId="47AB74B9" w:rsidR="00027722" w:rsidRDefault="00027722" w:rsidP="004E6B5A">
      <w:pPr>
        <w:pStyle w:val="Heading2"/>
        <w:jc w:val="both"/>
        <w:rPr>
          <w:rFonts w:ascii="Times New Roman" w:hAnsi="Times New Roman" w:cs="Times New Roman"/>
          <w:b/>
          <w:color w:val="auto"/>
          <w:sz w:val="24"/>
          <w:szCs w:val="24"/>
        </w:rPr>
      </w:pPr>
      <w:r>
        <w:rPr>
          <w:rFonts w:ascii="Times New Roman" w:hAnsi="Times New Roman" w:cs="Times New Roman"/>
          <w:b/>
          <w:color w:val="auto"/>
          <w:sz w:val="24"/>
          <w:szCs w:val="24"/>
        </w:rPr>
        <w:t>___________________________________________________________________________</w:t>
      </w:r>
    </w:p>
    <w:p w14:paraId="3F0BB5B5" w14:textId="55FFE87C" w:rsidR="00A82CC1" w:rsidRPr="00D86600" w:rsidRDefault="00A82CC1" w:rsidP="004E6B5A">
      <w:pPr>
        <w:pStyle w:val="Heading2"/>
        <w:jc w:val="both"/>
        <w:rPr>
          <w:rFonts w:ascii="Times New Roman" w:hAnsi="Times New Roman" w:cs="Times New Roman"/>
          <w:b/>
          <w:color w:val="auto"/>
          <w:sz w:val="24"/>
          <w:szCs w:val="24"/>
        </w:rPr>
      </w:pPr>
      <w:r w:rsidRPr="007D6BA1">
        <w:rPr>
          <w:rFonts w:ascii="Times New Roman" w:hAnsi="Times New Roman" w:cs="Times New Roman"/>
          <w:b/>
          <w:color w:val="auto"/>
          <w:sz w:val="24"/>
          <w:szCs w:val="24"/>
        </w:rPr>
        <w:t xml:space="preserve">Въпрос № </w:t>
      </w:r>
      <w:r>
        <w:rPr>
          <w:rFonts w:ascii="Times New Roman" w:hAnsi="Times New Roman" w:cs="Times New Roman"/>
          <w:b/>
          <w:color w:val="auto"/>
          <w:sz w:val="24"/>
          <w:szCs w:val="24"/>
        </w:rPr>
        <w:t>4</w:t>
      </w:r>
      <w:r w:rsidRPr="007D6BA1">
        <w:rPr>
          <w:rFonts w:ascii="Times New Roman" w:hAnsi="Times New Roman" w:cs="Times New Roman"/>
          <w:b/>
          <w:color w:val="auto"/>
          <w:sz w:val="24"/>
          <w:szCs w:val="24"/>
        </w:rPr>
        <w:t xml:space="preserve"> </w:t>
      </w:r>
      <w:r w:rsidRPr="00D86600">
        <w:rPr>
          <w:rFonts w:ascii="Times New Roman" w:hAnsi="Times New Roman" w:cs="Times New Roman"/>
          <w:b/>
          <w:color w:val="auto"/>
          <w:sz w:val="24"/>
          <w:szCs w:val="24"/>
        </w:rPr>
        <w:t xml:space="preserve">получен на 11.01.2018 г. от г-жа Таня Димитрова, </w:t>
      </w:r>
      <w:hyperlink r:id="rId9" w:history="1">
        <w:r w:rsidRPr="004E6B5A">
          <w:rPr>
            <w:rFonts w:ascii="Times New Roman" w:hAnsi="Times New Roman" w:cs="Times New Roman"/>
            <w:b/>
            <w:color w:val="auto"/>
            <w:sz w:val="24"/>
            <w:szCs w:val="24"/>
          </w:rPr>
          <w:t>tania_dim@abv.bg</w:t>
        </w:r>
      </w:hyperlink>
      <w:r w:rsidRPr="00D86600">
        <w:rPr>
          <w:rFonts w:ascii="Times New Roman" w:hAnsi="Times New Roman" w:cs="Times New Roman"/>
          <w:b/>
          <w:color w:val="auto"/>
          <w:sz w:val="24"/>
          <w:szCs w:val="24"/>
        </w:rPr>
        <w:t xml:space="preserve"> </w:t>
      </w:r>
    </w:p>
    <w:p w14:paraId="15439AFC" w14:textId="77777777" w:rsidR="00A82CC1" w:rsidRPr="005F53D6" w:rsidRDefault="00A82CC1" w:rsidP="005F53D6">
      <w:pPr>
        <w:pStyle w:val="Heading2"/>
        <w:spacing w:after="240"/>
        <w:ind w:firstLine="708"/>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 xml:space="preserve">Здравейте, </w:t>
      </w:r>
    </w:p>
    <w:p w14:paraId="5D9D7FB9" w14:textId="77777777" w:rsidR="00A82CC1" w:rsidRPr="005F53D6" w:rsidRDefault="00A82CC1" w:rsidP="005F53D6">
      <w:pPr>
        <w:pStyle w:val="Heading2"/>
        <w:spacing w:after="240"/>
        <w:ind w:firstLine="708"/>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Моля за Вашите разяснения във връзка с обявена схема за безвъзмездна помощ „Специализирани обучения за централната администрация“:</w:t>
      </w:r>
    </w:p>
    <w:p w14:paraId="7E39D5AA" w14:textId="4012F7BE" w:rsidR="00A82CC1" w:rsidRPr="005F53D6" w:rsidRDefault="00A82CC1" w:rsidP="00B31297">
      <w:pPr>
        <w:pStyle w:val="Heading2"/>
        <w:numPr>
          <w:ilvl w:val="0"/>
          <w:numId w:val="1"/>
        </w:numPr>
        <w:spacing w:after="240"/>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Моля да разясните дали Регионалните здравни инспекции са допустими кандидати по схемата, доколкото същите са второстепенен разпоредител с бюджетни средства към Министерство на здравеопазването и са създадени с Постановление №1 от 06.01.2011г за структурни промени в системата на здравеопазването</w:t>
      </w:r>
      <w:r w:rsidR="00027722">
        <w:rPr>
          <w:rFonts w:ascii="Times New Roman" w:hAnsi="Times New Roman" w:cs="Times New Roman"/>
          <w:color w:val="auto"/>
          <w:sz w:val="24"/>
          <w:szCs w:val="24"/>
        </w:rPr>
        <w:t xml:space="preserve"> </w:t>
      </w:r>
      <w:r w:rsidRPr="005F53D6">
        <w:rPr>
          <w:rFonts w:ascii="Times New Roman" w:hAnsi="Times New Roman" w:cs="Times New Roman"/>
          <w:color w:val="auto"/>
          <w:sz w:val="24"/>
          <w:szCs w:val="24"/>
        </w:rPr>
        <w:t xml:space="preserve">в сила от 14.01.2011г., </w:t>
      </w:r>
      <w:proofErr w:type="spellStart"/>
      <w:r w:rsidRPr="005F53D6">
        <w:rPr>
          <w:rFonts w:ascii="Times New Roman" w:hAnsi="Times New Roman" w:cs="Times New Roman"/>
          <w:color w:val="auto"/>
          <w:sz w:val="24"/>
          <w:szCs w:val="24"/>
        </w:rPr>
        <w:t>обн</w:t>
      </w:r>
      <w:proofErr w:type="spellEnd"/>
      <w:r w:rsidRPr="005F53D6">
        <w:rPr>
          <w:rFonts w:ascii="Times New Roman" w:hAnsi="Times New Roman" w:cs="Times New Roman"/>
          <w:color w:val="auto"/>
          <w:sz w:val="24"/>
          <w:szCs w:val="24"/>
        </w:rPr>
        <w:t xml:space="preserve">., ДВ, бр.5 от 2011г.; изм., ДВ, бр.15, от 2011г. </w:t>
      </w:r>
      <w:proofErr w:type="spellStart"/>
      <w:r w:rsidRPr="005F53D6">
        <w:rPr>
          <w:rFonts w:ascii="Times New Roman" w:hAnsi="Times New Roman" w:cs="Times New Roman"/>
          <w:color w:val="auto"/>
          <w:sz w:val="24"/>
          <w:szCs w:val="24"/>
        </w:rPr>
        <w:t>Обн</w:t>
      </w:r>
      <w:proofErr w:type="spellEnd"/>
      <w:r w:rsidRPr="005F53D6">
        <w:rPr>
          <w:rFonts w:ascii="Times New Roman" w:hAnsi="Times New Roman" w:cs="Times New Roman"/>
          <w:color w:val="auto"/>
          <w:sz w:val="24"/>
          <w:szCs w:val="24"/>
        </w:rPr>
        <w:t>. ДВ бр. 5 от 2011 г. , изм. ДВ бр. 15 от 2011 г.</w:t>
      </w:r>
    </w:p>
    <w:p w14:paraId="0BC6C576" w14:textId="1D331FD1" w:rsidR="00A82CC1" w:rsidRPr="005F53D6" w:rsidRDefault="00A82CC1" w:rsidP="00B31297">
      <w:pPr>
        <w:pStyle w:val="Heading2"/>
        <w:numPr>
          <w:ilvl w:val="0"/>
          <w:numId w:val="1"/>
        </w:numPr>
        <w:spacing w:after="240"/>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 xml:space="preserve">Моля да разясните дали </w:t>
      </w:r>
      <w:proofErr w:type="spellStart"/>
      <w:r w:rsidRPr="005F53D6">
        <w:rPr>
          <w:rFonts w:ascii="Times New Roman" w:hAnsi="Times New Roman" w:cs="Times New Roman"/>
          <w:color w:val="auto"/>
          <w:sz w:val="24"/>
          <w:szCs w:val="24"/>
        </w:rPr>
        <w:t>Басейновите</w:t>
      </w:r>
      <w:proofErr w:type="spellEnd"/>
      <w:r w:rsidRPr="005F53D6">
        <w:rPr>
          <w:rFonts w:ascii="Times New Roman" w:hAnsi="Times New Roman" w:cs="Times New Roman"/>
          <w:color w:val="auto"/>
          <w:sz w:val="24"/>
          <w:szCs w:val="24"/>
        </w:rPr>
        <w:t xml:space="preserve"> дирекции са допустими кандидати по схемата, доколкото същите са второстепенен разпоредител с бюджетни средства към Министерство на околната среда и водите и са създадени със Закона за водите.</w:t>
      </w:r>
    </w:p>
    <w:p w14:paraId="6391E627" w14:textId="193A31B3" w:rsidR="00A82CC1" w:rsidRPr="005F53D6" w:rsidRDefault="00A82CC1" w:rsidP="00B31297">
      <w:pPr>
        <w:pStyle w:val="Heading2"/>
        <w:numPr>
          <w:ilvl w:val="0"/>
          <w:numId w:val="1"/>
        </w:numPr>
        <w:spacing w:after="240"/>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lastRenderedPageBreak/>
        <w:t xml:space="preserve">Моля да разясните дали Областните администрации са допустими кандидати по схемата, доколкото областният управител е едноличен орган на изпълнителната власт. </w:t>
      </w:r>
    </w:p>
    <w:p w14:paraId="6F375F66" w14:textId="77777777" w:rsidR="00A82CC1" w:rsidRPr="005F53D6" w:rsidRDefault="00A82CC1" w:rsidP="00F42988">
      <w:pPr>
        <w:pStyle w:val="Heading2"/>
        <w:spacing w:before="0"/>
        <w:ind w:firstLine="708"/>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 xml:space="preserve">Благодаря предварително </w:t>
      </w:r>
    </w:p>
    <w:p w14:paraId="3A53C836" w14:textId="77777777" w:rsidR="00A82CC1" w:rsidRPr="005F53D6" w:rsidRDefault="00A82CC1" w:rsidP="00F42988">
      <w:pPr>
        <w:pStyle w:val="Heading2"/>
        <w:spacing w:before="0"/>
        <w:ind w:firstLine="708"/>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С уважение</w:t>
      </w:r>
    </w:p>
    <w:p w14:paraId="3B3498B5" w14:textId="77777777" w:rsidR="00A82CC1" w:rsidRPr="005F53D6" w:rsidRDefault="00A82CC1" w:rsidP="00F42988">
      <w:pPr>
        <w:pStyle w:val="Heading2"/>
        <w:spacing w:before="0"/>
        <w:ind w:firstLine="708"/>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Таня Димитрова</w:t>
      </w:r>
    </w:p>
    <w:p w14:paraId="6BD33077" w14:textId="77777777" w:rsidR="00A82CC1" w:rsidRPr="008E6AA8" w:rsidRDefault="00A82CC1" w:rsidP="00A82CC1"/>
    <w:p w14:paraId="1FF747D5" w14:textId="7D1DC6B5" w:rsidR="00A82CC1" w:rsidRPr="00174C0A" w:rsidRDefault="00A82CC1" w:rsidP="00A82CC1">
      <w:pPr>
        <w:pStyle w:val="Heading3"/>
        <w:jc w:val="both"/>
        <w:rPr>
          <w:rFonts w:ascii="Times New Roman" w:hAnsi="Times New Roman" w:cs="Times New Roman"/>
          <w:b/>
          <w:color w:val="auto"/>
        </w:rPr>
      </w:pPr>
      <w:r w:rsidRPr="00174C0A">
        <w:rPr>
          <w:rFonts w:ascii="Times New Roman" w:hAnsi="Times New Roman" w:cs="Times New Roman"/>
          <w:b/>
          <w:color w:val="auto"/>
        </w:rPr>
        <w:t>Отговор</w:t>
      </w:r>
      <w:r>
        <w:rPr>
          <w:rFonts w:ascii="Times New Roman" w:hAnsi="Times New Roman" w:cs="Times New Roman"/>
          <w:b/>
          <w:color w:val="auto"/>
        </w:rPr>
        <w:t xml:space="preserve"> на УО на ОПДУ</w:t>
      </w:r>
      <w:r w:rsidRPr="00A82CC1">
        <w:rPr>
          <w:rFonts w:ascii="Times New Roman" w:hAnsi="Times New Roman" w:cs="Times New Roman"/>
          <w:b/>
          <w:color w:val="auto"/>
        </w:rPr>
        <w:t>, публикуван на 1</w:t>
      </w:r>
      <w:r w:rsidR="00F53B2A">
        <w:rPr>
          <w:rFonts w:ascii="Times New Roman" w:hAnsi="Times New Roman" w:cs="Times New Roman"/>
          <w:b/>
          <w:color w:val="auto"/>
        </w:rPr>
        <w:t>8</w:t>
      </w:r>
      <w:r w:rsidRPr="00A82CC1">
        <w:rPr>
          <w:rFonts w:ascii="Times New Roman" w:hAnsi="Times New Roman" w:cs="Times New Roman"/>
          <w:b/>
          <w:color w:val="auto"/>
        </w:rPr>
        <w:t>.01.2018 г.</w:t>
      </w:r>
    </w:p>
    <w:p w14:paraId="3EDE2066" w14:textId="77777777" w:rsidR="00A82CC1" w:rsidRPr="00AA423E" w:rsidRDefault="00A82CC1" w:rsidP="00AA423E">
      <w:pPr>
        <w:pStyle w:val="Heading3"/>
        <w:spacing w:after="240"/>
        <w:ind w:firstLine="708"/>
        <w:jc w:val="both"/>
        <w:rPr>
          <w:rFonts w:ascii="Times New Roman" w:eastAsia="Times New Roman" w:hAnsi="Times New Roman" w:cs="Times New Roman"/>
          <w:bCs/>
          <w:color w:val="auto"/>
          <w:lang w:eastAsia="en-GB"/>
        </w:rPr>
      </w:pPr>
      <w:r w:rsidRPr="00AA423E">
        <w:rPr>
          <w:rFonts w:ascii="Times New Roman" w:eastAsia="Times New Roman" w:hAnsi="Times New Roman" w:cs="Times New Roman"/>
          <w:bCs/>
          <w:color w:val="auto"/>
          <w:lang w:eastAsia="en-GB"/>
        </w:rPr>
        <w:t xml:space="preserve">Видно от наименованието и целта на Процедура BG05SFOP001-2.006 „Специализирани обучения за централната администрация“ същата е предназначена да финансира обучения на служители в централната администрация. В т. 12, подточка 1 от Насоките за кандидатстване (НК) като допустими кандидати по процедурата са посочени централните администрации на изпълнителната власт, така както същите са дефинирани в чл. 38, ал. 1 от Закона за администрацията (ЗА). В т. 12, подточка 2 от НК като допустими кандидати са обхванати други органи на държавна власт на национално ниво и/или техните администрации извън изпълнителната власт, създадени със специален закон или Конституцията на Република България. </w:t>
      </w:r>
    </w:p>
    <w:p w14:paraId="6A8DBF4B" w14:textId="77777777" w:rsidR="00A82CC1" w:rsidRPr="00AA423E" w:rsidRDefault="00A82CC1" w:rsidP="00AA423E">
      <w:pPr>
        <w:pStyle w:val="Heading3"/>
        <w:spacing w:after="240"/>
        <w:ind w:firstLine="708"/>
        <w:jc w:val="both"/>
        <w:rPr>
          <w:rFonts w:ascii="Times New Roman" w:eastAsia="Times New Roman" w:hAnsi="Times New Roman" w:cs="Times New Roman"/>
          <w:bCs/>
          <w:color w:val="auto"/>
          <w:lang w:eastAsia="en-GB"/>
        </w:rPr>
      </w:pPr>
      <w:r w:rsidRPr="00AA423E">
        <w:rPr>
          <w:rFonts w:ascii="Times New Roman" w:eastAsia="Times New Roman" w:hAnsi="Times New Roman" w:cs="Times New Roman"/>
          <w:bCs/>
          <w:color w:val="auto"/>
          <w:lang w:eastAsia="en-GB"/>
        </w:rPr>
        <w:t xml:space="preserve">В този смисъл териториалните администрации на изпълнителната власт по чл. 38, ал. 2 от ЗА не са допустими кандидати по процедурата, тъй като не попадат в обхвата на чл. 38, ал. 1 от ЗА и не са други органи на държавна власт на национално ниво и/или техни администрации извън изпълнителната власт. </w:t>
      </w:r>
    </w:p>
    <w:p w14:paraId="5AF0A312" w14:textId="22CB61C5" w:rsidR="00A82CC1" w:rsidRPr="00AA423E" w:rsidRDefault="00A82CC1" w:rsidP="00AA423E">
      <w:pPr>
        <w:pStyle w:val="Heading3"/>
        <w:spacing w:after="240"/>
        <w:ind w:firstLine="708"/>
        <w:jc w:val="both"/>
        <w:rPr>
          <w:rFonts w:ascii="Times New Roman" w:eastAsia="Times New Roman" w:hAnsi="Times New Roman" w:cs="Times New Roman"/>
          <w:bCs/>
          <w:color w:val="auto"/>
          <w:lang w:eastAsia="en-GB"/>
        </w:rPr>
      </w:pPr>
      <w:r w:rsidRPr="00AA423E">
        <w:rPr>
          <w:rFonts w:ascii="Times New Roman" w:eastAsia="Times New Roman" w:hAnsi="Times New Roman" w:cs="Times New Roman"/>
          <w:bCs/>
          <w:color w:val="auto"/>
          <w:lang w:eastAsia="en-GB"/>
        </w:rPr>
        <w:t>По-конкретно:</w:t>
      </w:r>
      <w:r w:rsidR="004610EB">
        <w:rPr>
          <w:rFonts w:ascii="Times New Roman" w:eastAsia="Times New Roman" w:hAnsi="Times New Roman" w:cs="Times New Roman"/>
          <w:bCs/>
          <w:color w:val="auto"/>
          <w:lang w:eastAsia="en-GB"/>
        </w:rPr>
        <w:t xml:space="preserve"> </w:t>
      </w:r>
    </w:p>
    <w:p w14:paraId="5CACC8EC" w14:textId="309450D2" w:rsidR="00A82CC1" w:rsidRPr="00AA423E" w:rsidRDefault="00A82CC1" w:rsidP="00B31297">
      <w:pPr>
        <w:pStyle w:val="Heading3"/>
        <w:numPr>
          <w:ilvl w:val="0"/>
          <w:numId w:val="2"/>
        </w:numPr>
        <w:spacing w:after="240"/>
        <w:jc w:val="both"/>
        <w:rPr>
          <w:rFonts w:ascii="Times New Roman" w:eastAsia="Times New Roman" w:hAnsi="Times New Roman" w:cs="Times New Roman"/>
          <w:bCs/>
          <w:color w:val="auto"/>
          <w:lang w:eastAsia="en-GB"/>
        </w:rPr>
      </w:pPr>
      <w:r w:rsidRPr="00AA423E">
        <w:rPr>
          <w:rFonts w:ascii="Times New Roman" w:eastAsia="Times New Roman" w:hAnsi="Times New Roman" w:cs="Times New Roman"/>
          <w:bCs/>
          <w:color w:val="auto"/>
          <w:lang w:eastAsia="en-GB"/>
        </w:rPr>
        <w:t>Регионалните здравни инспекции, предвидени в Закона за здравето, са специализирани териториални администрации по смисъла на чл. 38, ал. 2, т. 3 от ЗА, поради което не са допустими кандидати по процедурата.</w:t>
      </w:r>
    </w:p>
    <w:p w14:paraId="6BA4E856" w14:textId="2A446801" w:rsidR="00A82CC1" w:rsidRPr="00AA423E" w:rsidRDefault="00A82CC1" w:rsidP="00B31297">
      <w:pPr>
        <w:pStyle w:val="Heading3"/>
        <w:numPr>
          <w:ilvl w:val="0"/>
          <w:numId w:val="2"/>
        </w:numPr>
        <w:spacing w:after="240"/>
        <w:jc w:val="both"/>
        <w:rPr>
          <w:rFonts w:ascii="Times New Roman" w:eastAsia="Times New Roman" w:hAnsi="Times New Roman" w:cs="Times New Roman"/>
          <w:bCs/>
          <w:color w:val="auto"/>
          <w:lang w:eastAsia="en-GB"/>
        </w:rPr>
      </w:pPr>
      <w:proofErr w:type="spellStart"/>
      <w:r w:rsidRPr="00AA423E">
        <w:rPr>
          <w:rFonts w:ascii="Times New Roman" w:eastAsia="Times New Roman" w:hAnsi="Times New Roman" w:cs="Times New Roman"/>
          <w:bCs/>
          <w:color w:val="auto"/>
          <w:lang w:eastAsia="en-GB"/>
        </w:rPr>
        <w:t>Басейновите</w:t>
      </w:r>
      <w:proofErr w:type="spellEnd"/>
      <w:r w:rsidRPr="00AA423E">
        <w:rPr>
          <w:rFonts w:ascii="Times New Roman" w:eastAsia="Times New Roman" w:hAnsi="Times New Roman" w:cs="Times New Roman"/>
          <w:bCs/>
          <w:color w:val="auto"/>
          <w:lang w:eastAsia="en-GB"/>
        </w:rPr>
        <w:t xml:space="preserve"> дирекции, предвидени в Закона за водите, са специализирани териториални администрации по смисъла на чл. 38, ал. 2, т. 3 от ЗА, поради което не са допустими кандидати по процедурата.</w:t>
      </w:r>
    </w:p>
    <w:p w14:paraId="0A3AE6DD" w14:textId="203E954A" w:rsidR="00A82CC1" w:rsidRPr="00AA423E" w:rsidRDefault="00A82CC1" w:rsidP="00B31297">
      <w:pPr>
        <w:pStyle w:val="Heading3"/>
        <w:numPr>
          <w:ilvl w:val="0"/>
          <w:numId w:val="2"/>
        </w:numPr>
        <w:spacing w:before="0"/>
        <w:jc w:val="both"/>
        <w:rPr>
          <w:rFonts w:ascii="Times New Roman" w:eastAsia="Times New Roman" w:hAnsi="Times New Roman" w:cs="Times New Roman"/>
          <w:bCs/>
          <w:color w:val="auto"/>
          <w:lang w:eastAsia="en-GB"/>
        </w:rPr>
      </w:pPr>
      <w:r w:rsidRPr="00AA423E">
        <w:rPr>
          <w:rFonts w:ascii="Times New Roman" w:eastAsia="Times New Roman" w:hAnsi="Times New Roman" w:cs="Times New Roman"/>
          <w:bCs/>
          <w:color w:val="auto"/>
          <w:lang w:eastAsia="en-GB"/>
        </w:rPr>
        <w:t>Областните администрации не са допустими кандидати по процедурата, тъй като са териториални администрации по чл. 38, ал. 2, т. 1 на ЗА.</w:t>
      </w:r>
    </w:p>
    <w:p w14:paraId="51655FAB" w14:textId="77777777" w:rsidR="00AA423E" w:rsidRPr="00AA423E" w:rsidRDefault="00AA423E" w:rsidP="00AA423E">
      <w:pPr>
        <w:pBdr>
          <w:bottom w:val="single" w:sz="12" w:space="1" w:color="auto"/>
        </w:pBdr>
        <w:spacing w:before="240"/>
        <w:ind w:left="708"/>
        <w:jc w:val="both"/>
        <w:rPr>
          <w:rFonts w:ascii="Times New Roman" w:eastAsia="Times New Roman" w:hAnsi="Times New Roman" w:cs="Times New Roman"/>
          <w:bCs/>
          <w:sz w:val="24"/>
          <w:szCs w:val="24"/>
          <w:lang w:eastAsia="en-GB"/>
        </w:rPr>
      </w:pPr>
    </w:p>
    <w:p w14:paraId="2D596CC9" w14:textId="295B83E0" w:rsidR="00A82CC1" w:rsidRPr="00A82CC1" w:rsidRDefault="00A82CC1" w:rsidP="00A82CC1">
      <w:pPr>
        <w:pStyle w:val="Heading2"/>
        <w:jc w:val="both"/>
        <w:rPr>
          <w:rFonts w:ascii="Times New Roman" w:eastAsia="Calibri" w:hAnsi="Times New Roman" w:cs="Times New Roman"/>
          <w:b/>
          <w:color w:val="auto"/>
          <w:sz w:val="24"/>
          <w:szCs w:val="24"/>
          <w:lang w:eastAsia="bg-BG"/>
        </w:rPr>
      </w:pPr>
      <w:r w:rsidRPr="00A82CC1">
        <w:rPr>
          <w:rFonts w:ascii="Times New Roman" w:eastAsia="Calibri" w:hAnsi="Times New Roman" w:cs="Times New Roman"/>
          <w:b/>
          <w:color w:val="auto"/>
          <w:sz w:val="24"/>
          <w:szCs w:val="24"/>
          <w:lang w:eastAsia="bg-BG"/>
        </w:rPr>
        <w:t xml:space="preserve">Въпрос № 5 получен на 11.01.2018 г. от г-жа Николина Виткова, </w:t>
      </w:r>
      <w:hyperlink r:id="rId10" w:history="1">
        <w:r w:rsidRPr="00A82CC1">
          <w:rPr>
            <w:rFonts w:ascii="Times New Roman" w:eastAsia="Calibri" w:hAnsi="Times New Roman" w:cs="Times New Roman"/>
            <w:b/>
            <w:color w:val="auto"/>
            <w:sz w:val="24"/>
            <w:szCs w:val="24"/>
            <w:lang w:eastAsia="bg-BG"/>
          </w:rPr>
          <w:t>projectsbalipb@gmail.com</w:t>
        </w:r>
      </w:hyperlink>
      <w:r w:rsidR="00CC34B5">
        <w:rPr>
          <w:rFonts w:ascii="Times New Roman" w:eastAsia="Calibri" w:hAnsi="Times New Roman" w:cs="Times New Roman"/>
          <w:b/>
          <w:color w:val="auto"/>
          <w:sz w:val="24"/>
          <w:szCs w:val="24"/>
          <w:lang w:eastAsia="bg-BG"/>
        </w:rPr>
        <w:t xml:space="preserve"> </w:t>
      </w:r>
    </w:p>
    <w:p w14:paraId="07E76C3C" w14:textId="77777777" w:rsidR="000417C7" w:rsidRDefault="00A82CC1" w:rsidP="005F53D6">
      <w:pPr>
        <w:pStyle w:val="Heading2"/>
        <w:spacing w:after="240"/>
        <w:ind w:firstLine="708"/>
        <w:jc w:val="both"/>
        <w:rPr>
          <w:rFonts w:ascii="Times New Roman" w:hAnsi="Times New Roman" w:cs="Times New Roman"/>
          <w:color w:val="auto"/>
          <w:sz w:val="24"/>
          <w:szCs w:val="24"/>
        </w:rPr>
        <w:sectPr w:rsidR="000417C7" w:rsidSect="004610EB">
          <w:headerReference w:type="default" r:id="rId11"/>
          <w:footerReference w:type="default" r:id="rId12"/>
          <w:type w:val="continuous"/>
          <w:pgSz w:w="11906" w:h="16838"/>
          <w:pgMar w:top="1417" w:right="1417" w:bottom="1417" w:left="1417" w:header="708" w:footer="708" w:gutter="0"/>
          <w:cols w:space="708"/>
          <w:docGrid w:linePitch="360"/>
        </w:sectPr>
      </w:pPr>
      <w:r w:rsidRPr="005F53D6">
        <w:rPr>
          <w:rFonts w:ascii="Times New Roman" w:hAnsi="Times New Roman" w:cs="Times New Roman"/>
          <w:color w:val="auto"/>
          <w:sz w:val="24"/>
          <w:szCs w:val="24"/>
        </w:rPr>
        <w:t>Съгласно т. 12 от Насоките за кандидатстване (НК) по Процедура BG05SFOP001-2.006 „Специализирани обучения за централната администрация“, допустими кандидати по процедурата са структури на централната администрация на изпълнителната власт и институции и администрации на еднолични органи, създадени със специален закон или</w:t>
      </w:r>
    </w:p>
    <w:p w14:paraId="0ED94A1B" w14:textId="20481201" w:rsidR="00A82CC1" w:rsidRPr="005F53D6" w:rsidRDefault="00A82CC1" w:rsidP="000417C7">
      <w:pPr>
        <w:pStyle w:val="Heading2"/>
        <w:spacing w:after="240"/>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lastRenderedPageBreak/>
        <w:t xml:space="preserve"> с Конституцията на Република България. Допустим кандидат по тази процедура ли е Съвместното командване на силите - самостоятелно юридическо лице, създадено по чл. 60д от Закона за отбраната и въоръжените сили на Република България?</w:t>
      </w:r>
    </w:p>
    <w:p w14:paraId="40FCA4A8" w14:textId="77777777" w:rsidR="00A82CC1" w:rsidRPr="005F53D6" w:rsidRDefault="00A82CC1" w:rsidP="004610EB">
      <w:pPr>
        <w:pStyle w:val="Heading2"/>
        <w:spacing w:before="0"/>
        <w:ind w:firstLine="708"/>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Предварително благодаря,</w:t>
      </w:r>
    </w:p>
    <w:p w14:paraId="3745995F" w14:textId="77777777" w:rsidR="00A82CC1" w:rsidRPr="005F53D6" w:rsidRDefault="00A82CC1" w:rsidP="004610EB">
      <w:pPr>
        <w:pStyle w:val="Heading2"/>
        <w:spacing w:before="0"/>
        <w:ind w:firstLine="708"/>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Николина Виткова</w:t>
      </w:r>
    </w:p>
    <w:p w14:paraId="0419B146" w14:textId="77777777" w:rsidR="00A82CC1" w:rsidRPr="00A82CC1" w:rsidRDefault="00A82CC1" w:rsidP="00A82CC1">
      <w:pPr>
        <w:keepNext/>
        <w:keepLines/>
        <w:spacing w:before="40" w:after="0"/>
        <w:jc w:val="both"/>
        <w:outlineLvl w:val="2"/>
        <w:rPr>
          <w:rFonts w:ascii="Times New Roman" w:eastAsiaTheme="majorEastAsia" w:hAnsi="Times New Roman" w:cs="Times New Roman"/>
          <w:b/>
          <w:sz w:val="24"/>
          <w:szCs w:val="24"/>
        </w:rPr>
      </w:pPr>
    </w:p>
    <w:p w14:paraId="68B28326" w14:textId="178FDF82" w:rsidR="00A82CC1" w:rsidRPr="00A82CC1" w:rsidRDefault="00A82CC1" w:rsidP="00A82CC1">
      <w:pPr>
        <w:pStyle w:val="Heading3"/>
        <w:jc w:val="both"/>
        <w:rPr>
          <w:rFonts w:ascii="Times New Roman" w:hAnsi="Times New Roman" w:cs="Times New Roman"/>
          <w:b/>
        </w:rPr>
      </w:pPr>
      <w:r w:rsidRPr="00A82CC1">
        <w:rPr>
          <w:rFonts w:ascii="Times New Roman" w:hAnsi="Times New Roman" w:cs="Times New Roman"/>
          <w:b/>
          <w:color w:val="auto"/>
        </w:rPr>
        <w:t>Отговор на УО на ОПДУ, п</w:t>
      </w:r>
      <w:r w:rsidR="00F53B2A">
        <w:rPr>
          <w:rFonts w:ascii="Times New Roman" w:hAnsi="Times New Roman" w:cs="Times New Roman"/>
          <w:b/>
          <w:color w:val="auto"/>
        </w:rPr>
        <w:t>убликуван на 18</w:t>
      </w:r>
      <w:r w:rsidRPr="00A82CC1">
        <w:rPr>
          <w:rFonts w:ascii="Times New Roman" w:hAnsi="Times New Roman" w:cs="Times New Roman"/>
          <w:b/>
          <w:color w:val="auto"/>
        </w:rPr>
        <w:t>.01.2018 г.</w:t>
      </w:r>
    </w:p>
    <w:p w14:paraId="7046A460" w14:textId="77777777" w:rsidR="00A82CC1" w:rsidRPr="00AA423E" w:rsidRDefault="00A82CC1" w:rsidP="00AA423E">
      <w:pPr>
        <w:pStyle w:val="Heading3"/>
        <w:spacing w:after="240"/>
        <w:ind w:firstLine="708"/>
        <w:jc w:val="both"/>
        <w:rPr>
          <w:rFonts w:ascii="Times New Roman" w:eastAsia="Times New Roman" w:hAnsi="Times New Roman" w:cs="Times New Roman"/>
          <w:bCs/>
          <w:color w:val="auto"/>
          <w:lang w:eastAsia="en-GB"/>
        </w:rPr>
      </w:pPr>
      <w:r w:rsidRPr="00AA423E">
        <w:rPr>
          <w:rFonts w:ascii="Times New Roman" w:eastAsia="Times New Roman" w:hAnsi="Times New Roman" w:cs="Times New Roman"/>
          <w:bCs/>
          <w:color w:val="auto"/>
          <w:lang w:eastAsia="en-GB"/>
        </w:rPr>
        <w:t>Видно от наименованието и целта на Процедура BG05SFOP001-2.006 „Специализирани обучения за централната администрация“ същата е предназначена да финансира обучения на служители в централната администрация. В т. 12, подточка 1 от Насоките за кандидатстване (НК) като допустими кандидати по процедурата са посочени централните администрации на изпълнителната власт, така както същите са дефинирани в чл. 38, ал. 1 от Закона за администрацията (ЗА). В т. 12, подточка 2 от НК като допустими кандидати са обхванати други органи на държавна власт на национално ниво и/или техните администрации извън изпълнителната власт, създадени със специален закон или Конституцията на Република България.</w:t>
      </w:r>
    </w:p>
    <w:p w14:paraId="20D184DA" w14:textId="2C81E649" w:rsidR="00A82CC1" w:rsidRDefault="00A82CC1" w:rsidP="00F42988">
      <w:pPr>
        <w:pStyle w:val="Heading3"/>
        <w:spacing w:before="0"/>
        <w:ind w:firstLine="708"/>
        <w:jc w:val="both"/>
        <w:rPr>
          <w:rFonts w:ascii="Times New Roman" w:eastAsia="Times New Roman" w:hAnsi="Times New Roman" w:cs="Times New Roman"/>
          <w:bCs/>
          <w:lang w:eastAsia="en-GB"/>
        </w:rPr>
      </w:pPr>
      <w:r w:rsidRPr="00AA423E">
        <w:rPr>
          <w:rFonts w:ascii="Times New Roman" w:eastAsia="Times New Roman" w:hAnsi="Times New Roman" w:cs="Times New Roman"/>
          <w:bCs/>
          <w:color w:val="auto"/>
          <w:lang w:eastAsia="en-GB"/>
        </w:rPr>
        <w:t>Съвместното командване на силите по чл. 60а, ал. 2, т. 1 от Закона за отбраната и въоръжените сили на Република България (ЗОВСРБ) е допустим кандидат по процедурата, при условие че е структура на централната администрация на изпълнителната власт по чл. 38, ал. 1 от ЗА или друг орган на държавна власт на национално ниво и/или негова администрация извън изпълнителната власт, създаден със специален закон или Конституцията.</w:t>
      </w:r>
    </w:p>
    <w:p w14:paraId="5D6602EE" w14:textId="7EE17AAF" w:rsidR="005303FE" w:rsidRDefault="005303FE" w:rsidP="00F42988">
      <w:pPr>
        <w:pStyle w:val="Heading2"/>
        <w:spacing w:before="0"/>
        <w:jc w:val="both"/>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__________________________________________________________________________________</w:t>
      </w:r>
    </w:p>
    <w:p w14:paraId="5149AE05" w14:textId="77777777" w:rsidR="00BC5DE5" w:rsidRDefault="00BC5DE5" w:rsidP="00F42988">
      <w:pPr>
        <w:pStyle w:val="Heading2"/>
        <w:spacing w:before="0"/>
        <w:jc w:val="both"/>
        <w:rPr>
          <w:rFonts w:ascii="Times New Roman" w:eastAsia="Calibri" w:hAnsi="Times New Roman" w:cs="Times New Roman"/>
          <w:b/>
          <w:color w:val="auto"/>
          <w:sz w:val="24"/>
          <w:szCs w:val="24"/>
          <w:lang w:eastAsia="bg-BG"/>
        </w:rPr>
      </w:pPr>
    </w:p>
    <w:p w14:paraId="710A6F2B" w14:textId="2897594D" w:rsidR="000234DF" w:rsidRPr="000234DF" w:rsidRDefault="000234DF" w:rsidP="00F42988">
      <w:pPr>
        <w:pStyle w:val="Heading2"/>
        <w:spacing w:before="0"/>
        <w:jc w:val="both"/>
        <w:rPr>
          <w:rFonts w:ascii="Times New Roman" w:eastAsia="Calibri" w:hAnsi="Times New Roman" w:cs="Times New Roman"/>
          <w:b/>
          <w:sz w:val="24"/>
          <w:szCs w:val="24"/>
          <w:lang w:eastAsia="bg-BG"/>
        </w:rPr>
      </w:pPr>
      <w:r w:rsidRPr="000234DF">
        <w:rPr>
          <w:rFonts w:ascii="Times New Roman" w:eastAsia="Calibri" w:hAnsi="Times New Roman" w:cs="Times New Roman"/>
          <w:b/>
          <w:color w:val="auto"/>
          <w:sz w:val="24"/>
          <w:szCs w:val="24"/>
          <w:lang w:eastAsia="bg-BG"/>
        </w:rPr>
        <w:t xml:space="preserve">Въпрос № 6 получен на 16.01.2018 г. от г-н Павел Янев, </w:t>
      </w:r>
      <w:hyperlink r:id="rId13" w:history="1">
        <w:r w:rsidRPr="000234DF">
          <w:rPr>
            <w:rFonts w:ascii="Times New Roman" w:eastAsia="Calibri" w:hAnsi="Times New Roman" w:cs="Times New Roman"/>
            <w:b/>
            <w:color w:val="auto"/>
            <w:sz w:val="24"/>
            <w:szCs w:val="24"/>
            <w:lang w:eastAsia="bg-BG"/>
          </w:rPr>
          <w:t>p.yanev@inter-project.bg</w:t>
        </w:r>
      </w:hyperlink>
    </w:p>
    <w:p w14:paraId="16806E82" w14:textId="77777777" w:rsidR="000234DF" w:rsidRPr="005F53D6" w:rsidRDefault="000234DF" w:rsidP="005F53D6">
      <w:pPr>
        <w:pStyle w:val="Heading2"/>
        <w:spacing w:after="240"/>
        <w:ind w:firstLine="708"/>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Здравейте, </w:t>
      </w:r>
    </w:p>
    <w:p w14:paraId="581C2ED1" w14:textId="77777777" w:rsidR="000234DF" w:rsidRPr="005F53D6" w:rsidRDefault="000234DF" w:rsidP="005F53D6">
      <w:pPr>
        <w:pStyle w:val="Heading2"/>
        <w:spacing w:after="240"/>
        <w:ind w:firstLine="708"/>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 xml:space="preserve">Качените документи по процедура </w:t>
      </w:r>
      <w:proofErr w:type="spellStart"/>
      <w:r w:rsidRPr="005F53D6">
        <w:rPr>
          <w:rFonts w:ascii="Times New Roman" w:hAnsi="Times New Roman" w:cs="Times New Roman"/>
          <w:color w:val="auto"/>
          <w:sz w:val="24"/>
          <w:szCs w:val="24"/>
        </w:rPr>
        <w:t>Процедура</w:t>
      </w:r>
      <w:proofErr w:type="spellEnd"/>
      <w:r w:rsidRPr="005F53D6">
        <w:rPr>
          <w:rFonts w:ascii="Times New Roman" w:hAnsi="Times New Roman" w:cs="Times New Roman"/>
          <w:color w:val="auto"/>
          <w:sz w:val="24"/>
          <w:szCs w:val="24"/>
        </w:rPr>
        <w:t xml:space="preserve"> BG05SFOP001-2.006 - „</w:t>
      </w:r>
      <w:hyperlink r:id="rId14" w:tgtFrame="_blank" w:history="1">
        <w:r w:rsidRPr="005F53D6">
          <w:rPr>
            <w:rFonts w:ascii="Times New Roman" w:hAnsi="Times New Roman" w:cs="Times New Roman"/>
            <w:color w:val="auto"/>
            <w:sz w:val="24"/>
            <w:szCs w:val="24"/>
          </w:rPr>
          <w:t>Документи за кандидатстване - приложения от 1 до 4</w:t>
        </w:r>
      </w:hyperlink>
      <w:r w:rsidRPr="005F53D6">
        <w:rPr>
          <w:rFonts w:ascii="Times New Roman" w:hAnsi="Times New Roman" w:cs="Times New Roman"/>
          <w:color w:val="auto"/>
          <w:sz w:val="24"/>
          <w:szCs w:val="24"/>
        </w:rPr>
        <w:t>”,  „</w:t>
      </w:r>
      <w:hyperlink r:id="rId15" w:tgtFrame="_blank" w:history="1">
        <w:r w:rsidRPr="005F53D6">
          <w:rPr>
            <w:rFonts w:ascii="Times New Roman" w:hAnsi="Times New Roman" w:cs="Times New Roman"/>
            <w:color w:val="auto"/>
            <w:sz w:val="24"/>
            <w:szCs w:val="24"/>
          </w:rPr>
          <w:t>Документи за информация - приложения от 5 до 9</w:t>
        </w:r>
      </w:hyperlink>
      <w:r w:rsidRPr="005F53D6">
        <w:rPr>
          <w:rFonts w:ascii="Times New Roman" w:hAnsi="Times New Roman" w:cs="Times New Roman"/>
          <w:color w:val="auto"/>
          <w:sz w:val="24"/>
          <w:szCs w:val="24"/>
        </w:rPr>
        <w:t>” и „</w:t>
      </w:r>
      <w:hyperlink r:id="rId16" w:tgtFrame="_blank" w:history="1">
        <w:r w:rsidRPr="005F53D6">
          <w:rPr>
            <w:rFonts w:ascii="Times New Roman" w:hAnsi="Times New Roman" w:cs="Times New Roman"/>
            <w:color w:val="auto"/>
            <w:sz w:val="24"/>
            <w:szCs w:val="24"/>
          </w:rPr>
          <w:t>Документи преди сключване на договор - приложения 10 и 11</w:t>
        </w:r>
      </w:hyperlink>
      <w:r w:rsidRPr="005F53D6">
        <w:rPr>
          <w:rFonts w:ascii="Times New Roman" w:hAnsi="Times New Roman" w:cs="Times New Roman"/>
          <w:color w:val="auto"/>
          <w:sz w:val="24"/>
          <w:szCs w:val="24"/>
        </w:rPr>
        <w:t>” не могат да бъдат отворени.</w:t>
      </w:r>
    </w:p>
    <w:p w14:paraId="4C3CED9A" w14:textId="77777777" w:rsidR="000234DF" w:rsidRPr="005F53D6" w:rsidRDefault="000234DF" w:rsidP="005F53D6">
      <w:pPr>
        <w:pStyle w:val="Heading2"/>
        <w:spacing w:after="240"/>
        <w:ind w:firstLine="708"/>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Документите „Насоки за кандидатстване” и „ВЪПРОСИ И ОТГОВОРИ” се отварят и могат да бъдат прочетени.</w:t>
      </w:r>
    </w:p>
    <w:p w14:paraId="58741971" w14:textId="77777777" w:rsidR="000234DF" w:rsidRPr="005F53D6" w:rsidRDefault="000234DF" w:rsidP="004610EB">
      <w:pPr>
        <w:pStyle w:val="Heading2"/>
        <w:spacing w:before="0"/>
        <w:ind w:firstLine="708"/>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Моля, да бъде коригирана тази важна техническа нередност.</w:t>
      </w:r>
    </w:p>
    <w:p w14:paraId="7900DE7C" w14:textId="77777777" w:rsidR="000234DF" w:rsidRPr="005F53D6" w:rsidRDefault="000234DF" w:rsidP="004610EB">
      <w:pPr>
        <w:pStyle w:val="Heading2"/>
        <w:spacing w:before="0"/>
        <w:ind w:firstLine="708"/>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Благодаря предварително.</w:t>
      </w:r>
    </w:p>
    <w:p w14:paraId="31644477" w14:textId="77777777" w:rsidR="000234DF" w:rsidRPr="005F53D6" w:rsidRDefault="000234DF" w:rsidP="004610EB">
      <w:pPr>
        <w:pStyle w:val="Heading2"/>
        <w:spacing w:before="0"/>
        <w:ind w:firstLine="708"/>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Поздрави</w:t>
      </w:r>
    </w:p>
    <w:p w14:paraId="6EA36829" w14:textId="77777777" w:rsidR="000234DF" w:rsidRPr="005F53D6" w:rsidRDefault="000234DF" w:rsidP="004610EB">
      <w:pPr>
        <w:pStyle w:val="Heading2"/>
        <w:spacing w:before="0"/>
        <w:ind w:firstLine="708"/>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Павел Янев</w:t>
      </w:r>
    </w:p>
    <w:p w14:paraId="0DDFF26C" w14:textId="77777777" w:rsidR="000234DF" w:rsidRPr="000234DF" w:rsidRDefault="000234DF" w:rsidP="000234DF">
      <w:pPr>
        <w:keepNext/>
        <w:keepLines/>
        <w:spacing w:before="40" w:after="0"/>
        <w:jc w:val="both"/>
        <w:outlineLvl w:val="2"/>
        <w:rPr>
          <w:rFonts w:ascii="Times New Roman" w:eastAsiaTheme="majorEastAsia" w:hAnsi="Times New Roman" w:cs="Times New Roman"/>
          <w:b/>
          <w:sz w:val="24"/>
          <w:szCs w:val="24"/>
        </w:rPr>
      </w:pPr>
    </w:p>
    <w:p w14:paraId="6363C0B8" w14:textId="4DFCA478" w:rsidR="000234DF" w:rsidRPr="000234DF" w:rsidRDefault="000234DF" w:rsidP="000234DF">
      <w:pPr>
        <w:pStyle w:val="Heading3"/>
        <w:jc w:val="both"/>
        <w:rPr>
          <w:rFonts w:ascii="Times New Roman" w:hAnsi="Times New Roman" w:cs="Times New Roman"/>
          <w:b/>
          <w:color w:val="auto"/>
        </w:rPr>
      </w:pPr>
      <w:r w:rsidRPr="000234DF">
        <w:rPr>
          <w:rFonts w:ascii="Times New Roman" w:hAnsi="Times New Roman" w:cs="Times New Roman"/>
          <w:b/>
          <w:color w:val="auto"/>
        </w:rPr>
        <w:t>Отговор</w:t>
      </w:r>
      <w:r w:rsidR="00F53B2A">
        <w:rPr>
          <w:rFonts w:ascii="Times New Roman" w:hAnsi="Times New Roman" w:cs="Times New Roman"/>
          <w:b/>
          <w:color w:val="auto"/>
        </w:rPr>
        <w:t xml:space="preserve"> на УО на ОПДУ, публикуван на 18</w:t>
      </w:r>
      <w:r w:rsidRPr="000234DF">
        <w:rPr>
          <w:rFonts w:ascii="Times New Roman" w:hAnsi="Times New Roman" w:cs="Times New Roman"/>
          <w:b/>
          <w:color w:val="auto"/>
        </w:rPr>
        <w:t>.01.2018 г.</w:t>
      </w:r>
    </w:p>
    <w:p w14:paraId="04E5487C" w14:textId="77777777" w:rsidR="000234DF" w:rsidRPr="000234DF" w:rsidRDefault="000234DF" w:rsidP="000234DF">
      <w:pPr>
        <w:pStyle w:val="Heading3"/>
        <w:jc w:val="both"/>
        <w:rPr>
          <w:rFonts w:ascii="Times New Roman" w:hAnsi="Times New Roman" w:cs="Times New Roman"/>
          <w:b/>
          <w:color w:val="auto"/>
        </w:rPr>
      </w:pPr>
    </w:p>
    <w:p w14:paraId="715E4AB6" w14:textId="58D59C0F" w:rsidR="000234DF" w:rsidRPr="00AA423E" w:rsidRDefault="000234DF" w:rsidP="00D86600">
      <w:pPr>
        <w:pStyle w:val="Heading3"/>
        <w:spacing w:after="240"/>
        <w:ind w:firstLine="708"/>
        <w:jc w:val="both"/>
        <w:rPr>
          <w:rFonts w:ascii="Times New Roman" w:eastAsia="Times New Roman" w:hAnsi="Times New Roman" w:cs="Times New Roman"/>
          <w:bCs/>
          <w:color w:val="auto"/>
          <w:lang w:eastAsia="en-GB"/>
        </w:rPr>
      </w:pPr>
      <w:r w:rsidRPr="00AA423E">
        <w:rPr>
          <w:rFonts w:ascii="Times New Roman" w:eastAsia="Times New Roman" w:hAnsi="Times New Roman" w:cs="Times New Roman"/>
          <w:bCs/>
          <w:color w:val="auto"/>
          <w:lang w:eastAsia="en-GB"/>
        </w:rPr>
        <w:lastRenderedPageBreak/>
        <w:t>Във връзка с подадения от Вас сигнал извършихме проверка на документите по Процедура BG05SFOP001-2.006 - Специализирани обучения за централната администрация, качени както в ИСУН (</w:t>
      </w:r>
      <w:hyperlink r:id="rId17" w:history="1">
        <w:r w:rsidRPr="00AA423E">
          <w:rPr>
            <w:rFonts w:ascii="Times New Roman" w:eastAsia="Times New Roman" w:hAnsi="Times New Roman" w:cs="Times New Roman"/>
            <w:bCs/>
            <w:color w:val="auto"/>
            <w:lang w:eastAsia="en-GB"/>
          </w:rPr>
          <w:t>https://eumis2020.government.bg/bg/s/Procedure/Info/52ed68c0-b4e4-4270-aa49-c661340bbbbe</w:t>
        </w:r>
      </w:hyperlink>
      <w:r w:rsidRPr="00AA423E">
        <w:rPr>
          <w:rFonts w:ascii="Times New Roman" w:eastAsia="Times New Roman" w:hAnsi="Times New Roman" w:cs="Times New Roman"/>
          <w:bCs/>
          <w:color w:val="auto"/>
          <w:lang w:eastAsia="en-GB"/>
        </w:rPr>
        <w:t>), така и на Единния информационен портал (</w:t>
      </w:r>
      <w:hyperlink r:id="rId18" w:history="1">
        <w:r w:rsidRPr="00AA423E">
          <w:rPr>
            <w:rFonts w:ascii="Times New Roman" w:eastAsia="Times New Roman" w:hAnsi="Times New Roman" w:cs="Times New Roman"/>
            <w:bCs/>
            <w:color w:val="auto"/>
            <w:lang w:eastAsia="en-GB"/>
          </w:rPr>
          <w:t>https://www.eufunds.bg/index.php/bg/op-dobro-upravlenie/item/17713-protzedura-bg05sfop001-2-006-spetzializirani-obucheniya-za-tzentralnata-administratziya</w:t>
        </w:r>
      </w:hyperlink>
      <w:r w:rsidRPr="00AA423E">
        <w:rPr>
          <w:rFonts w:ascii="Times New Roman" w:eastAsia="Times New Roman" w:hAnsi="Times New Roman" w:cs="Times New Roman"/>
          <w:bCs/>
          <w:color w:val="auto"/>
          <w:lang w:eastAsia="en-GB"/>
        </w:rPr>
        <w:t>).</w:t>
      </w:r>
    </w:p>
    <w:p w14:paraId="49650E3F" w14:textId="77777777" w:rsidR="000234DF" w:rsidRPr="00AA423E" w:rsidRDefault="000234DF" w:rsidP="00AA423E">
      <w:pPr>
        <w:pStyle w:val="Heading3"/>
        <w:spacing w:after="240"/>
        <w:ind w:firstLine="708"/>
        <w:jc w:val="both"/>
        <w:rPr>
          <w:rFonts w:ascii="Times New Roman" w:eastAsia="Times New Roman" w:hAnsi="Times New Roman" w:cs="Times New Roman"/>
          <w:bCs/>
          <w:color w:val="auto"/>
          <w:lang w:eastAsia="en-GB"/>
        </w:rPr>
      </w:pPr>
      <w:r w:rsidRPr="00AA423E">
        <w:rPr>
          <w:rFonts w:ascii="Times New Roman" w:eastAsia="Times New Roman" w:hAnsi="Times New Roman" w:cs="Times New Roman"/>
          <w:bCs/>
          <w:color w:val="auto"/>
          <w:lang w:eastAsia="en-GB"/>
        </w:rPr>
        <w:t>Проверката беше извършена на няколко компютъра в Управляващия орган на програмата като не бяха установени никакви проблеми с отварянето на посочените от Вас архиви и документите в тях.</w:t>
      </w:r>
    </w:p>
    <w:p w14:paraId="600F8DD8" w14:textId="17398D97" w:rsidR="00A82CC1" w:rsidRPr="00AA423E" w:rsidRDefault="000234DF" w:rsidP="00F42988">
      <w:pPr>
        <w:pStyle w:val="Heading3"/>
        <w:spacing w:before="0"/>
        <w:ind w:firstLine="708"/>
        <w:jc w:val="both"/>
        <w:rPr>
          <w:rFonts w:ascii="Times New Roman" w:eastAsia="Times New Roman" w:hAnsi="Times New Roman" w:cs="Times New Roman"/>
          <w:bCs/>
          <w:color w:val="auto"/>
          <w:lang w:eastAsia="en-GB"/>
        </w:rPr>
      </w:pPr>
      <w:r w:rsidRPr="00AA423E">
        <w:rPr>
          <w:rFonts w:ascii="Times New Roman" w:eastAsia="Times New Roman" w:hAnsi="Times New Roman" w:cs="Times New Roman"/>
          <w:bCs/>
          <w:color w:val="auto"/>
          <w:lang w:eastAsia="en-GB"/>
        </w:rPr>
        <w:t>В случай, че отново не успявате да отворите архивите и/ или документите в тях, това вероятно се дължи на настройките за сигурност на Вашия компютър или сървър. В тази връзка, моля, опитайте да отворите документите от друг компютър или се обърнете към ИТ специалист за помощ.</w:t>
      </w:r>
    </w:p>
    <w:p w14:paraId="589ABF22" w14:textId="32D0FA0E" w:rsidR="00BA3C96" w:rsidRDefault="00BA3C96" w:rsidP="00A07D98">
      <w:pPr>
        <w:pStyle w:val="Heading2"/>
        <w:spacing w:before="0"/>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___________________________________________________________________________</w:t>
      </w:r>
    </w:p>
    <w:p w14:paraId="635E9E95" w14:textId="77777777" w:rsidR="00BC5DE5" w:rsidRDefault="00BC5DE5" w:rsidP="00A07D98">
      <w:pPr>
        <w:pStyle w:val="Heading2"/>
        <w:spacing w:before="0"/>
        <w:jc w:val="both"/>
        <w:rPr>
          <w:rFonts w:ascii="Times New Roman" w:eastAsia="Calibri" w:hAnsi="Times New Roman" w:cs="Times New Roman"/>
          <w:b/>
          <w:color w:val="auto"/>
          <w:sz w:val="24"/>
          <w:szCs w:val="24"/>
          <w:lang w:eastAsia="bg-BG"/>
        </w:rPr>
      </w:pPr>
    </w:p>
    <w:p w14:paraId="15B67AE5" w14:textId="0001E298" w:rsidR="00A07D98" w:rsidRPr="00A07D98" w:rsidRDefault="00CC34B5" w:rsidP="00A07D98">
      <w:pPr>
        <w:pStyle w:val="Heading2"/>
        <w:spacing w:before="0"/>
        <w:jc w:val="both"/>
        <w:rPr>
          <w:rFonts w:ascii="Times New Roman" w:eastAsia="Calibri" w:hAnsi="Times New Roman" w:cs="Times New Roman"/>
          <w:b/>
          <w:color w:val="auto"/>
          <w:sz w:val="24"/>
          <w:szCs w:val="24"/>
          <w:lang w:eastAsia="bg-BG"/>
        </w:rPr>
      </w:pPr>
      <w:r w:rsidRPr="00CC34B5">
        <w:rPr>
          <w:rFonts w:ascii="Times New Roman" w:eastAsia="Calibri" w:hAnsi="Times New Roman" w:cs="Times New Roman"/>
          <w:b/>
          <w:color w:val="auto"/>
          <w:sz w:val="24"/>
          <w:szCs w:val="24"/>
          <w:lang w:eastAsia="bg-BG"/>
        </w:rPr>
        <w:t xml:space="preserve">Въпрос № 7 получен на 17.01.2018 г. от г-жа Татяна Иванова, </w:t>
      </w:r>
      <w:hyperlink r:id="rId19" w:history="1">
        <w:r w:rsidRPr="00CC34B5">
          <w:rPr>
            <w:rFonts w:ascii="Times New Roman" w:eastAsia="Calibri" w:hAnsi="Times New Roman" w:cs="Times New Roman"/>
            <w:b/>
            <w:color w:val="auto"/>
            <w:sz w:val="24"/>
            <w:szCs w:val="24"/>
            <w:lang w:eastAsia="bg-BG"/>
          </w:rPr>
          <w:t>tatiana.flear@gmail.com</w:t>
        </w:r>
      </w:hyperlink>
    </w:p>
    <w:p w14:paraId="108493BE" w14:textId="77777777" w:rsidR="00A07D98" w:rsidRPr="00A07D98" w:rsidRDefault="00CC34B5" w:rsidP="00A07D98">
      <w:pPr>
        <w:pStyle w:val="Heading2"/>
        <w:spacing w:after="240"/>
        <w:ind w:firstLine="708"/>
        <w:jc w:val="both"/>
        <w:rPr>
          <w:rFonts w:ascii="Times New Roman" w:hAnsi="Times New Roman" w:cs="Times New Roman"/>
          <w:color w:val="auto"/>
          <w:sz w:val="24"/>
          <w:szCs w:val="24"/>
        </w:rPr>
      </w:pPr>
      <w:r w:rsidRPr="005F53D6">
        <w:rPr>
          <w:rFonts w:ascii="Times New Roman" w:hAnsi="Times New Roman" w:cs="Times New Roman"/>
          <w:color w:val="auto"/>
          <w:sz w:val="24"/>
          <w:szCs w:val="24"/>
        </w:rPr>
        <w:t xml:space="preserve">Здравейте, </w:t>
      </w:r>
    </w:p>
    <w:p w14:paraId="38402971" w14:textId="20114D98" w:rsidR="00A07D98" w:rsidRDefault="00CC34B5" w:rsidP="00BC5DE5">
      <w:pPr>
        <w:pStyle w:val="Heading2"/>
        <w:spacing w:after="240"/>
        <w:ind w:firstLine="708"/>
        <w:jc w:val="both"/>
        <w:rPr>
          <w:rFonts w:ascii="Times New Roman" w:hAnsi="Times New Roman" w:cs="Times New Roman"/>
          <w:b/>
          <w:color w:val="auto"/>
        </w:rPr>
      </w:pPr>
      <w:r w:rsidRPr="005F53D6">
        <w:rPr>
          <w:rFonts w:ascii="Times New Roman" w:hAnsi="Times New Roman" w:cs="Times New Roman"/>
          <w:color w:val="auto"/>
          <w:sz w:val="24"/>
          <w:szCs w:val="24"/>
        </w:rPr>
        <w:t>може ли да отговорите на въпрос Областна администрация допустим кандидат по BG05SFOP001-2.006 „СПЕЦИАЛИЗИРАНИ ОБУЧЕНИЯ ЗА ЦЕНТРАЛНАТА АДМИНИСТРАЦИЯ“ ли е?</w:t>
      </w:r>
    </w:p>
    <w:p w14:paraId="7F2D6F5B" w14:textId="5D62F439" w:rsidR="00CC34B5" w:rsidRPr="00CC34B5" w:rsidRDefault="00CC34B5" w:rsidP="004610EB">
      <w:pPr>
        <w:pStyle w:val="Heading3"/>
        <w:spacing w:before="0"/>
        <w:jc w:val="both"/>
        <w:rPr>
          <w:rFonts w:ascii="Times New Roman" w:hAnsi="Times New Roman" w:cs="Times New Roman"/>
          <w:b/>
        </w:rPr>
      </w:pPr>
      <w:r w:rsidRPr="00CC34B5">
        <w:rPr>
          <w:rFonts w:ascii="Times New Roman" w:hAnsi="Times New Roman" w:cs="Times New Roman"/>
          <w:b/>
          <w:color w:val="auto"/>
        </w:rPr>
        <w:t>Отговор</w:t>
      </w:r>
      <w:r w:rsidR="00F53B2A">
        <w:rPr>
          <w:rFonts w:ascii="Times New Roman" w:hAnsi="Times New Roman" w:cs="Times New Roman"/>
          <w:b/>
          <w:color w:val="auto"/>
        </w:rPr>
        <w:t xml:space="preserve"> на УО на ОПДУ, публикуван на 18</w:t>
      </w:r>
      <w:r w:rsidRPr="00CC34B5">
        <w:rPr>
          <w:rFonts w:ascii="Times New Roman" w:hAnsi="Times New Roman" w:cs="Times New Roman"/>
          <w:b/>
          <w:color w:val="auto"/>
        </w:rPr>
        <w:t>.01.2018 г.</w:t>
      </w:r>
    </w:p>
    <w:p w14:paraId="1DDA6292" w14:textId="77777777" w:rsidR="00CC34B5" w:rsidRPr="00AA423E" w:rsidRDefault="00CC34B5" w:rsidP="004610EB">
      <w:pPr>
        <w:pStyle w:val="Heading3"/>
        <w:spacing w:before="0" w:after="240"/>
        <w:ind w:firstLine="708"/>
        <w:jc w:val="both"/>
        <w:rPr>
          <w:rFonts w:ascii="Times New Roman" w:eastAsia="Times New Roman" w:hAnsi="Times New Roman" w:cs="Times New Roman"/>
          <w:bCs/>
          <w:color w:val="auto"/>
          <w:lang w:eastAsia="en-GB"/>
        </w:rPr>
      </w:pPr>
      <w:r w:rsidRPr="00AA423E">
        <w:rPr>
          <w:rFonts w:ascii="Times New Roman" w:eastAsia="Times New Roman" w:hAnsi="Times New Roman" w:cs="Times New Roman"/>
          <w:bCs/>
          <w:color w:val="auto"/>
          <w:lang w:eastAsia="en-GB"/>
        </w:rPr>
        <w:t>Видно от наименованието и целта на Процедура BG05SFOP001-2.006 „Специализирани обучения за централната администрация“ същата е предназначена да финансира обучения на служители в централната администрация. В т. 12, подточка 1 от Насоките за кандидатстване (НК) като допустими кандидати по процедурата са посочени централните администрации на изпълнителната власт, така както същите са дефинирани в чл. 38, ал. 1 от Закона за администрацията (ЗА). В т. 12, подточка 2 от НК като допустими кандидати са обхванати други органи на държавна власт на национално ниво и/или техните администрации извън изпълнителната власт, създадени със специален закон или Конституцията на Република България.</w:t>
      </w:r>
    </w:p>
    <w:p w14:paraId="5E043B53" w14:textId="77777777" w:rsidR="00CC34B5" w:rsidRPr="00CC34B5" w:rsidRDefault="00CC34B5" w:rsidP="004610EB">
      <w:pPr>
        <w:pStyle w:val="Heading3"/>
        <w:spacing w:before="0" w:after="240"/>
        <w:ind w:firstLine="708"/>
        <w:jc w:val="both"/>
        <w:rPr>
          <w:rFonts w:ascii="Times New Roman" w:hAnsi="Times New Roman" w:cs="Times New Roman"/>
        </w:rPr>
      </w:pPr>
      <w:r w:rsidRPr="00AA423E">
        <w:rPr>
          <w:rFonts w:ascii="Times New Roman" w:eastAsia="Times New Roman" w:hAnsi="Times New Roman" w:cs="Times New Roman"/>
          <w:bCs/>
          <w:color w:val="auto"/>
          <w:lang w:eastAsia="en-GB"/>
        </w:rPr>
        <w:t xml:space="preserve">В този смисъл териториалните администрации на изпълнителната власт по чл. 38, ал. 2 от ЗА не са допустими кандидати по процедурата, тъй като не попадат в обхвата на чл. 38, ал. 1 от ЗА и не са други органи на държавна власт на национално ниво и/или техни администрации извън изпълнителната власт. </w:t>
      </w:r>
    </w:p>
    <w:p w14:paraId="20CE9A85" w14:textId="0BFAC9D9" w:rsidR="00B040C9" w:rsidRPr="00AA423E" w:rsidRDefault="00CC34B5" w:rsidP="001509FF">
      <w:pPr>
        <w:pStyle w:val="Heading3"/>
        <w:pBdr>
          <w:bottom w:val="single" w:sz="12" w:space="1" w:color="auto"/>
        </w:pBdr>
        <w:spacing w:before="0"/>
        <w:ind w:firstLine="708"/>
        <w:jc w:val="both"/>
        <w:rPr>
          <w:rFonts w:ascii="Times New Roman" w:eastAsia="Times New Roman" w:hAnsi="Times New Roman" w:cs="Times New Roman"/>
          <w:bCs/>
          <w:color w:val="auto"/>
          <w:lang w:eastAsia="en-GB"/>
        </w:rPr>
      </w:pPr>
      <w:r w:rsidRPr="00AA423E">
        <w:rPr>
          <w:rFonts w:ascii="Times New Roman" w:eastAsia="Times New Roman" w:hAnsi="Times New Roman" w:cs="Times New Roman"/>
          <w:bCs/>
          <w:color w:val="auto"/>
          <w:lang w:eastAsia="en-GB"/>
        </w:rPr>
        <w:t>По-конкретно областните администрации не са допустими кандидати по процедурата, тъй като са териториални администрации по чл. 38, ал. 2, т. 1 на ЗА.</w:t>
      </w:r>
    </w:p>
    <w:p w14:paraId="1B278FA8" w14:textId="77777777" w:rsidR="00BC5DE5" w:rsidRDefault="00BC5DE5" w:rsidP="001E7CCD">
      <w:pPr>
        <w:pStyle w:val="Heading2"/>
        <w:jc w:val="both"/>
        <w:rPr>
          <w:rFonts w:ascii="Times New Roman" w:eastAsiaTheme="minorHAnsi" w:hAnsi="Times New Roman" w:cs="Times New Roman"/>
          <w:color w:val="auto"/>
          <w:sz w:val="24"/>
          <w:szCs w:val="24"/>
        </w:rPr>
      </w:pPr>
    </w:p>
    <w:p w14:paraId="015221DD" w14:textId="777D40B0" w:rsidR="00AA423E" w:rsidRPr="00AA423E" w:rsidRDefault="00AA423E" w:rsidP="001E7CCD">
      <w:pPr>
        <w:pStyle w:val="Heading2"/>
        <w:jc w:val="both"/>
        <w:rPr>
          <w:rFonts w:ascii="Times New Roman" w:eastAsia="Calibri" w:hAnsi="Times New Roman" w:cs="Times New Roman"/>
          <w:b/>
          <w:color w:val="auto"/>
          <w:sz w:val="24"/>
          <w:szCs w:val="24"/>
          <w:lang w:eastAsia="bg-BG"/>
        </w:rPr>
      </w:pPr>
      <w:r w:rsidRPr="00AA423E">
        <w:rPr>
          <w:rFonts w:ascii="Times New Roman" w:eastAsia="Calibri" w:hAnsi="Times New Roman" w:cs="Times New Roman"/>
          <w:b/>
          <w:color w:val="auto"/>
          <w:sz w:val="24"/>
          <w:szCs w:val="24"/>
          <w:lang w:eastAsia="bg-BG"/>
        </w:rPr>
        <w:lastRenderedPageBreak/>
        <w:t xml:space="preserve">Въпрос № 8 получен на 19.01.2018 г. от г-жа Павлина Рачева, </w:t>
      </w:r>
      <w:hyperlink r:id="rId20" w:history="1">
        <w:r w:rsidRPr="001E7CCD">
          <w:rPr>
            <w:rFonts w:ascii="Times New Roman" w:eastAsia="Calibri" w:hAnsi="Times New Roman" w:cs="Times New Roman"/>
            <w:b/>
            <w:color w:val="auto"/>
            <w:sz w:val="24"/>
            <w:szCs w:val="24"/>
            <w:lang w:eastAsia="bg-BG"/>
          </w:rPr>
          <w:t>racheva@centralbalkan.bg</w:t>
        </w:r>
      </w:hyperlink>
      <w:r w:rsidRPr="00AA423E">
        <w:rPr>
          <w:rFonts w:ascii="Times New Roman" w:eastAsia="Calibri" w:hAnsi="Times New Roman" w:cs="Times New Roman"/>
          <w:b/>
          <w:color w:val="auto"/>
          <w:sz w:val="24"/>
          <w:szCs w:val="24"/>
          <w:lang w:eastAsia="bg-BG"/>
        </w:rPr>
        <w:t xml:space="preserve"> </w:t>
      </w:r>
    </w:p>
    <w:p w14:paraId="1012FE85" w14:textId="77777777" w:rsidR="00AA423E" w:rsidRPr="00AA423E" w:rsidRDefault="00AA423E" w:rsidP="00AA423E">
      <w:pPr>
        <w:pStyle w:val="Heading2"/>
        <w:spacing w:after="240"/>
        <w:ind w:firstLine="708"/>
        <w:jc w:val="both"/>
        <w:rPr>
          <w:rFonts w:ascii="Times New Roman" w:hAnsi="Times New Roman" w:cs="Times New Roman"/>
          <w:color w:val="auto"/>
          <w:sz w:val="24"/>
          <w:szCs w:val="24"/>
        </w:rPr>
      </w:pPr>
      <w:r w:rsidRPr="00AA423E">
        <w:rPr>
          <w:rFonts w:ascii="Times New Roman" w:hAnsi="Times New Roman" w:cs="Times New Roman"/>
          <w:color w:val="auto"/>
          <w:sz w:val="24"/>
          <w:szCs w:val="24"/>
        </w:rPr>
        <w:t xml:space="preserve">Здравейте, </w:t>
      </w:r>
    </w:p>
    <w:p w14:paraId="43BAEFCF" w14:textId="77777777" w:rsidR="00AA423E" w:rsidRPr="00AA423E" w:rsidRDefault="00AA423E" w:rsidP="00AA423E">
      <w:pPr>
        <w:pStyle w:val="Heading2"/>
        <w:spacing w:after="240"/>
        <w:ind w:firstLine="708"/>
        <w:jc w:val="both"/>
        <w:rPr>
          <w:rFonts w:ascii="Times New Roman" w:hAnsi="Times New Roman" w:cs="Times New Roman"/>
          <w:color w:val="auto"/>
          <w:sz w:val="24"/>
          <w:szCs w:val="24"/>
        </w:rPr>
      </w:pPr>
      <w:r w:rsidRPr="00AA423E">
        <w:rPr>
          <w:rFonts w:ascii="Times New Roman" w:hAnsi="Times New Roman" w:cs="Times New Roman"/>
          <w:color w:val="auto"/>
          <w:sz w:val="24"/>
          <w:szCs w:val="24"/>
        </w:rPr>
        <w:t>Моля да отговорите на следния въпрос:</w:t>
      </w:r>
    </w:p>
    <w:p w14:paraId="758EBA94" w14:textId="77777777" w:rsidR="00AA423E" w:rsidRPr="00AA423E" w:rsidRDefault="00AA423E" w:rsidP="00AA423E">
      <w:pPr>
        <w:pStyle w:val="Heading2"/>
        <w:spacing w:after="240"/>
        <w:ind w:firstLine="708"/>
        <w:jc w:val="both"/>
        <w:rPr>
          <w:rFonts w:ascii="Times New Roman" w:hAnsi="Times New Roman" w:cs="Times New Roman"/>
          <w:color w:val="auto"/>
          <w:sz w:val="24"/>
          <w:szCs w:val="24"/>
        </w:rPr>
      </w:pPr>
      <w:r w:rsidRPr="00AA423E">
        <w:rPr>
          <w:rFonts w:ascii="Times New Roman" w:hAnsi="Times New Roman" w:cs="Times New Roman"/>
          <w:color w:val="auto"/>
          <w:sz w:val="24"/>
          <w:szCs w:val="24"/>
        </w:rPr>
        <w:t>Директорът на Дирекция „Национален парк Централен Балкан“, която е второстепенен разпоредители с бюджетни кредити към МОСВ, е назначен от Министъра на околната среда и водите на основание чл. 19, ал. 4, т. 4 и чл. 19а, ал. 1 от Закона за администрацията като ръководител на държавна институция, създадена със Закона за защитените територии, която има функции във връзка с осъществяването на изпълнителната власт.</w:t>
      </w:r>
    </w:p>
    <w:p w14:paraId="7F98AC8F" w14:textId="77777777" w:rsidR="00AA423E" w:rsidRPr="00AA423E" w:rsidRDefault="00AA423E" w:rsidP="001E7CCD">
      <w:pPr>
        <w:pStyle w:val="Heading2"/>
        <w:spacing w:before="0"/>
        <w:ind w:firstLine="708"/>
        <w:jc w:val="both"/>
        <w:rPr>
          <w:rFonts w:ascii="Times New Roman" w:hAnsi="Times New Roman" w:cs="Times New Roman"/>
          <w:color w:val="auto"/>
          <w:sz w:val="24"/>
          <w:szCs w:val="24"/>
        </w:rPr>
      </w:pPr>
      <w:r w:rsidRPr="00AA423E">
        <w:rPr>
          <w:rFonts w:ascii="Times New Roman" w:hAnsi="Times New Roman" w:cs="Times New Roman"/>
          <w:color w:val="auto"/>
          <w:sz w:val="24"/>
          <w:szCs w:val="24"/>
        </w:rPr>
        <w:t>Моля да потвърдите, че Дирекция „Национален парк Централен Балкан“ е допустим кандидат по Процедура BG05SFOP001-2.006 „Специализирани обучения за централната администрация“, попадащ съответно в т. 1.6, т. 12 от Насоките за кандидатстване като допустими кандидати по процедурата са посочени централните администрации на изпълнителната власт: „други административни структури, създадени с нормативен акт, които имат функции във връзка с осъществяването на изпълнителната власт“.</w:t>
      </w:r>
    </w:p>
    <w:p w14:paraId="1F20E043" w14:textId="77777777" w:rsidR="00AA423E" w:rsidRPr="00AA423E" w:rsidRDefault="00AA423E" w:rsidP="001E7CCD">
      <w:pPr>
        <w:pStyle w:val="Heading2"/>
        <w:spacing w:before="0"/>
        <w:ind w:firstLine="708"/>
        <w:jc w:val="both"/>
        <w:rPr>
          <w:rFonts w:ascii="Times New Roman" w:hAnsi="Times New Roman" w:cs="Times New Roman"/>
          <w:color w:val="auto"/>
          <w:sz w:val="24"/>
          <w:szCs w:val="24"/>
        </w:rPr>
      </w:pPr>
    </w:p>
    <w:p w14:paraId="4B483CFC" w14:textId="77777777" w:rsidR="00AA423E" w:rsidRPr="00AA423E" w:rsidRDefault="00AA423E" w:rsidP="001E7CCD">
      <w:pPr>
        <w:pStyle w:val="Heading2"/>
        <w:spacing w:before="0"/>
        <w:ind w:firstLine="708"/>
        <w:jc w:val="both"/>
        <w:rPr>
          <w:rFonts w:ascii="Times New Roman" w:hAnsi="Times New Roman" w:cs="Times New Roman"/>
          <w:color w:val="auto"/>
          <w:sz w:val="24"/>
          <w:szCs w:val="24"/>
        </w:rPr>
      </w:pPr>
      <w:r w:rsidRPr="00AA423E">
        <w:rPr>
          <w:rFonts w:ascii="Times New Roman" w:hAnsi="Times New Roman" w:cs="Times New Roman"/>
          <w:color w:val="auto"/>
          <w:sz w:val="24"/>
          <w:szCs w:val="24"/>
        </w:rPr>
        <w:t>Благодаря предварително за отговора!</w:t>
      </w:r>
    </w:p>
    <w:p w14:paraId="2D5876CD" w14:textId="77777777" w:rsidR="00AA423E" w:rsidRPr="00AA423E" w:rsidRDefault="00AA423E" w:rsidP="001E7CCD">
      <w:pPr>
        <w:pStyle w:val="Heading2"/>
        <w:spacing w:before="0"/>
        <w:ind w:firstLine="708"/>
        <w:jc w:val="both"/>
        <w:rPr>
          <w:rFonts w:ascii="Times New Roman" w:hAnsi="Times New Roman" w:cs="Times New Roman"/>
          <w:sz w:val="24"/>
          <w:szCs w:val="24"/>
        </w:rPr>
      </w:pPr>
      <w:r w:rsidRPr="00AA423E">
        <w:rPr>
          <w:rFonts w:ascii="Times New Roman" w:hAnsi="Times New Roman" w:cs="Times New Roman"/>
          <w:color w:val="auto"/>
          <w:sz w:val="24"/>
          <w:szCs w:val="24"/>
        </w:rPr>
        <w:t>Павлина Рачева</w:t>
      </w:r>
    </w:p>
    <w:p w14:paraId="1BDF1126" w14:textId="77777777" w:rsidR="00A07D98" w:rsidRDefault="00A07D98" w:rsidP="00F42988">
      <w:pPr>
        <w:pStyle w:val="Heading3"/>
        <w:jc w:val="both"/>
        <w:rPr>
          <w:rFonts w:ascii="Times New Roman" w:eastAsiaTheme="minorHAnsi" w:hAnsi="Times New Roman" w:cs="Times New Roman"/>
          <w:color w:val="auto"/>
        </w:rPr>
      </w:pPr>
    </w:p>
    <w:p w14:paraId="003FC494" w14:textId="18C0147F" w:rsidR="00AA423E" w:rsidRPr="00AA423E" w:rsidRDefault="00AA423E" w:rsidP="00F42988">
      <w:pPr>
        <w:pStyle w:val="Heading3"/>
        <w:jc w:val="both"/>
        <w:rPr>
          <w:rFonts w:ascii="Times New Roman" w:hAnsi="Times New Roman" w:cs="Times New Roman"/>
          <w:b/>
          <w:color w:val="auto"/>
        </w:rPr>
      </w:pPr>
      <w:r w:rsidRPr="00AA423E">
        <w:rPr>
          <w:rFonts w:ascii="Times New Roman" w:hAnsi="Times New Roman" w:cs="Times New Roman"/>
          <w:b/>
          <w:color w:val="auto"/>
        </w:rPr>
        <w:t>Отговор на УО на ОПДУ</w:t>
      </w:r>
      <w:r w:rsidR="00E1794F">
        <w:rPr>
          <w:rFonts w:ascii="Times New Roman" w:hAnsi="Times New Roman" w:cs="Times New Roman"/>
          <w:b/>
          <w:color w:val="auto"/>
        </w:rPr>
        <w:t>, публикуван на 22</w:t>
      </w:r>
      <w:r w:rsidR="00F42988" w:rsidRPr="00F42988">
        <w:rPr>
          <w:rFonts w:ascii="Times New Roman" w:hAnsi="Times New Roman" w:cs="Times New Roman"/>
          <w:b/>
          <w:color w:val="auto"/>
        </w:rPr>
        <w:t>.01.2018 г.</w:t>
      </w:r>
    </w:p>
    <w:p w14:paraId="296501E9" w14:textId="77777777" w:rsidR="00AA423E" w:rsidRPr="00AA423E" w:rsidRDefault="00AA423E" w:rsidP="00AA423E">
      <w:pPr>
        <w:keepNext/>
        <w:keepLines/>
        <w:spacing w:after="0"/>
        <w:ind w:firstLine="708"/>
        <w:jc w:val="both"/>
        <w:outlineLvl w:val="1"/>
        <w:rPr>
          <w:rFonts w:ascii="Times New Roman" w:eastAsia="Calibri" w:hAnsi="Times New Roman" w:cs="Times New Roman"/>
          <w:sz w:val="24"/>
          <w:szCs w:val="24"/>
          <w:lang w:eastAsia="bg-BG"/>
        </w:rPr>
      </w:pPr>
    </w:p>
    <w:p w14:paraId="23071E91" w14:textId="77777777" w:rsidR="00AA423E" w:rsidRPr="00AA423E" w:rsidRDefault="00AA423E" w:rsidP="00AA423E">
      <w:pPr>
        <w:pStyle w:val="Heading3"/>
        <w:spacing w:after="240"/>
        <w:ind w:firstLine="708"/>
        <w:jc w:val="both"/>
        <w:rPr>
          <w:rFonts w:ascii="Times New Roman" w:eastAsia="Times New Roman" w:hAnsi="Times New Roman" w:cs="Times New Roman"/>
          <w:bCs/>
          <w:color w:val="auto"/>
          <w:lang w:eastAsia="en-GB"/>
        </w:rPr>
      </w:pPr>
      <w:r w:rsidRPr="00AA423E">
        <w:rPr>
          <w:rFonts w:ascii="Times New Roman" w:eastAsia="Times New Roman" w:hAnsi="Times New Roman" w:cs="Times New Roman"/>
          <w:bCs/>
          <w:color w:val="auto"/>
          <w:lang w:eastAsia="en-GB"/>
        </w:rPr>
        <w:t>Видно от наименованието и целта на Процедура BG05SFOP001-2.006 „Специализирани обучения за централната администрация“ същата е предназначена да финансира обучения на служители в централната администрация. В т. 12, подточка 1 от Насоките за кандидатстване (НК) като допустими кандидати по процедурата са посочени централните администрации на изпълнителната власт, така както същите са дефинирани в чл. 38, ал. 1 от Закона за администрацията (ЗА). В т. 12, подточка 2 от НК като допустими кандидати са обхванати други органи на държавна власт на национално ниво и/или техните администрации извън изпълнителната власт, създадени със специален закон или Конституцията на Република България.</w:t>
      </w:r>
    </w:p>
    <w:p w14:paraId="632C5726" w14:textId="77777777" w:rsidR="00AA423E" w:rsidRPr="00AA423E" w:rsidRDefault="00AA423E" w:rsidP="00AA423E">
      <w:pPr>
        <w:pStyle w:val="Heading3"/>
        <w:spacing w:after="240"/>
        <w:ind w:firstLine="708"/>
        <w:jc w:val="both"/>
        <w:rPr>
          <w:rFonts w:ascii="Times New Roman" w:eastAsia="Times New Roman" w:hAnsi="Times New Roman" w:cs="Times New Roman"/>
          <w:bCs/>
          <w:color w:val="auto"/>
          <w:lang w:eastAsia="en-GB"/>
        </w:rPr>
      </w:pPr>
      <w:r w:rsidRPr="00AA423E">
        <w:rPr>
          <w:rFonts w:ascii="Times New Roman" w:eastAsia="Times New Roman" w:hAnsi="Times New Roman" w:cs="Times New Roman"/>
          <w:bCs/>
          <w:color w:val="auto"/>
          <w:lang w:eastAsia="en-GB"/>
        </w:rPr>
        <w:t xml:space="preserve">В този смисъл териториалните администрации на изпълнителната власт по чл. 38, ал. 2 от ЗА не са допустими кандидати по процедурата, тъй като не попадат в обхвата на чл. 38, ал. 1 от ЗА и не са други органи на държавна власт на национално ниво и/или техни администрации извън изпълнителната власт. </w:t>
      </w:r>
    </w:p>
    <w:p w14:paraId="2818D8D1" w14:textId="371828AB" w:rsidR="00CC34B5" w:rsidRDefault="00AA423E" w:rsidP="00AA423E">
      <w:pPr>
        <w:pStyle w:val="Heading3"/>
        <w:pBdr>
          <w:bottom w:val="single" w:sz="12" w:space="1" w:color="auto"/>
        </w:pBdr>
        <w:spacing w:after="240"/>
        <w:ind w:firstLine="708"/>
        <w:jc w:val="both"/>
        <w:rPr>
          <w:rFonts w:ascii="Times New Roman" w:hAnsi="Times New Roman" w:cs="Times New Roman"/>
        </w:rPr>
      </w:pPr>
      <w:r w:rsidRPr="00AA423E">
        <w:rPr>
          <w:rFonts w:ascii="Times New Roman" w:eastAsia="Times New Roman" w:hAnsi="Times New Roman" w:cs="Times New Roman"/>
          <w:bCs/>
          <w:color w:val="auto"/>
          <w:lang w:eastAsia="en-GB"/>
        </w:rPr>
        <w:lastRenderedPageBreak/>
        <w:t xml:space="preserve">По-конкретно Дирекция „Национален парк Централен Балкан“ не е допустим кандидат по процедурата, тъй като е специализирана териториална администрация по чл. 38, ал. 2, т. 3 на ЗА. Същото се подкрепя от разпоредбата на чл. 48 от Закона за защитените територии, съгласно която дирекциите на националните паркове са регионални органи, както и от разпоредбата на чл. 3, ал. 1 от </w:t>
      </w:r>
      <w:bookmarkStart w:id="0" w:name="to_paragraph_id9520355"/>
      <w:bookmarkEnd w:id="0"/>
      <w:r w:rsidRPr="00AA423E">
        <w:rPr>
          <w:rFonts w:ascii="Times New Roman" w:eastAsia="Times New Roman" w:hAnsi="Times New Roman" w:cs="Times New Roman"/>
          <w:bCs/>
          <w:color w:val="auto"/>
          <w:lang w:eastAsia="en-GB"/>
        </w:rPr>
        <w:t xml:space="preserve">Правилника за устройството и дейността на дирекциите на националните паркове (издаден от министъра на околната среда и водите, </w:t>
      </w:r>
      <w:proofErr w:type="spellStart"/>
      <w:r w:rsidRPr="00AA423E">
        <w:rPr>
          <w:rFonts w:ascii="Times New Roman" w:eastAsia="Times New Roman" w:hAnsi="Times New Roman" w:cs="Times New Roman"/>
          <w:bCs/>
          <w:color w:val="auto"/>
          <w:lang w:eastAsia="en-GB"/>
        </w:rPr>
        <w:t>обн</w:t>
      </w:r>
      <w:proofErr w:type="spellEnd"/>
      <w:r w:rsidRPr="00AA423E">
        <w:rPr>
          <w:rFonts w:ascii="Times New Roman" w:eastAsia="Times New Roman" w:hAnsi="Times New Roman" w:cs="Times New Roman"/>
          <w:bCs/>
          <w:color w:val="auto"/>
          <w:lang w:eastAsia="en-GB"/>
        </w:rPr>
        <w:t>., ДВ, бр. 28 от 19.03.2013 г.), съгласно която дирекциите на националните паркове осъществяват своята дейност на конкретни територии.</w:t>
      </w:r>
    </w:p>
    <w:p w14:paraId="3FFA5AB4" w14:textId="77777777" w:rsidR="001E7CCD" w:rsidRPr="001E7CCD" w:rsidRDefault="001E7CCD" w:rsidP="001E7CCD">
      <w:pPr>
        <w:pStyle w:val="Heading2"/>
        <w:jc w:val="both"/>
        <w:rPr>
          <w:rFonts w:ascii="Times New Roman" w:eastAsia="Calibri" w:hAnsi="Times New Roman" w:cs="Times New Roman"/>
          <w:b/>
          <w:sz w:val="24"/>
          <w:szCs w:val="24"/>
          <w:lang w:val="en-US" w:eastAsia="bg-BG"/>
        </w:rPr>
      </w:pPr>
      <w:r w:rsidRPr="001E7CCD">
        <w:rPr>
          <w:rFonts w:ascii="Times New Roman" w:eastAsia="Calibri" w:hAnsi="Times New Roman" w:cs="Times New Roman"/>
          <w:b/>
          <w:color w:val="auto"/>
          <w:sz w:val="24"/>
          <w:szCs w:val="24"/>
          <w:lang w:eastAsia="bg-BG"/>
        </w:rPr>
        <w:t xml:space="preserve">Въпрос № 9 получен на 22.01.2018 г. от Дирекция на Природен парк "Витоша", </w:t>
      </w:r>
      <w:hyperlink r:id="rId21" w:history="1">
        <w:r w:rsidRPr="001E7CCD">
          <w:rPr>
            <w:rFonts w:ascii="Times New Roman" w:eastAsia="Calibri" w:hAnsi="Times New Roman" w:cs="Times New Roman"/>
            <w:b/>
            <w:color w:val="auto"/>
            <w:sz w:val="24"/>
            <w:szCs w:val="24"/>
            <w:lang w:eastAsia="bg-BG"/>
          </w:rPr>
          <w:t>dppvitosha@iag.bg</w:t>
        </w:r>
      </w:hyperlink>
      <w:r w:rsidRPr="001E7CCD">
        <w:rPr>
          <w:rFonts w:ascii="Times New Roman" w:eastAsia="Calibri" w:hAnsi="Times New Roman" w:cs="Times New Roman"/>
          <w:b/>
          <w:color w:val="auto"/>
          <w:sz w:val="24"/>
          <w:szCs w:val="24"/>
          <w:lang w:eastAsia="bg-BG"/>
        </w:rPr>
        <w:t xml:space="preserve"> </w:t>
      </w:r>
    </w:p>
    <w:p w14:paraId="1829D6E0" w14:textId="6B20D50B" w:rsidR="001E7CCD" w:rsidRPr="001E7CCD" w:rsidRDefault="001E7CCD" w:rsidP="00784067">
      <w:pPr>
        <w:pStyle w:val="Heading2"/>
        <w:spacing w:after="240"/>
        <w:jc w:val="both"/>
        <w:rPr>
          <w:rFonts w:ascii="Times New Roman" w:hAnsi="Times New Roman" w:cs="Times New Roman"/>
          <w:color w:val="auto"/>
          <w:sz w:val="24"/>
          <w:szCs w:val="24"/>
        </w:rPr>
      </w:pPr>
      <w:r w:rsidRPr="001E7CCD">
        <w:rPr>
          <w:rFonts w:ascii="Times New Roman" w:hAnsi="Times New Roman" w:cs="Times New Roman"/>
          <w:color w:val="auto"/>
          <w:sz w:val="24"/>
          <w:szCs w:val="24"/>
        </w:rPr>
        <w:t>Здравейте,</w:t>
      </w:r>
    </w:p>
    <w:p w14:paraId="18250E78" w14:textId="77777777" w:rsidR="001E7CCD" w:rsidRPr="001E7CCD" w:rsidRDefault="001E7CCD" w:rsidP="001E7CCD">
      <w:pPr>
        <w:pStyle w:val="Heading2"/>
        <w:spacing w:after="240"/>
        <w:ind w:firstLine="708"/>
        <w:jc w:val="both"/>
        <w:rPr>
          <w:rFonts w:ascii="Times New Roman" w:hAnsi="Times New Roman" w:cs="Times New Roman"/>
          <w:color w:val="auto"/>
          <w:sz w:val="24"/>
          <w:szCs w:val="24"/>
        </w:rPr>
      </w:pPr>
      <w:r w:rsidRPr="001E7CCD">
        <w:rPr>
          <w:rFonts w:ascii="Times New Roman" w:hAnsi="Times New Roman" w:cs="Times New Roman"/>
          <w:color w:val="auto"/>
          <w:sz w:val="24"/>
          <w:szCs w:val="24"/>
        </w:rPr>
        <w:t>бихте ли отговорили дали Дирекцията на Природен парк „Витоша“ е допустим кандидат по процедурата?</w:t>
      </w:r>
    </w:p>
    <w:p w14:paraId="087425B9" w14:textId="5B877FAD" w:rsidR="001E7CCD" w:rsidRPr="001E7CCD" w:rsidRDefault="001E7CCD" w:rsidP="001E7CCD">
      <w:pPr>
        <w:pStyle w:val="Heading2"/>
        <w:spacing w:after="240"/>
        <w:ind w:firstLine="708"/>
        <w:jc w:val="both"/>
        <w:rPr>
          <w:rFonts w:ascii="Times New Roman" w:hAnsi="Times New Roman" w:cs="Times New Roman"/>
          <w:color w:val="auto"/>
          <w:sz w:val="24"/>
          <w:szCs w:val="24"/>
        </w:rPr>
      </w:pPr>
      <w:r w:rsidRPr="001E7CCD">
        <w:rPr>
          <w:rFonts w:ascii="Times New Roman" w:hAnsi="Times New Roman" w:cs="Times New Roman"/>
          <w:color w:val="auto"/>
          <w:sz w:val="24"/>
          <w:szCs w:val="24"/>
        </w:rPr>
        <w:t xml:space="preserve">Съгласно Устройствения правилник (в сила от 10.02.2012 г., издаден от Изпълнителната агенция по горите към Министерството на земеделието и храните, </w:t>
      </w:r>
      <w:proofErr w:type="spellStart"/>
      <w:r w:rsidRPr="001E7CCD">
        <w:rPr>
          <w:rFonts w:ascii="Times New Roman" w:hAnsi="Times New Roman" w:cs="Times New Roman"/>
          <w:color w:val="auto"/>
          <w:sz w:val="24"/>
          <w:szCs w:val="24"/>
        </w:rPr>
        <w:t>Обн</w:t>
      </w:r>
      <w:proofErr w:type="spellEnd"/>
      <w:r w:rsidRPr="001E7CCD">
        <w:rPr>
          <w:rFonts w:ascii="Times New Roman" w:hAnsi="Times New Roman" w:cs="Times New Roman"/>
          <w:color w:val="auto"/>
          <w:sz w:val="24"/>
          <w:szCs w:val="24"/>
        </w:rPr>
        <w:t>. ДВ. бр.12 от 10 Февруари 2012 г., изм. и доп. ДВ. бр.28 от</w:t>
      </w:r>
      <w:r w:rsidR="00706408">
        <w:rPr>
          <w:rFonts w:ascii="Times New Roman" w:hAnsi="Times New Roman" w:cs="Times New Roman"/>
          <w:color w:val="auto"/>
          <w:sz w:val="24"/>
          <w:szCs w:val="24"/>
        </w:rPr>
        <w:t xml:space="preserve"> </w:t>
      </w:r>
      <w:r w:rsidRPr="001E7CCD">
        <w:rPr>
          <w:rFonts w:ascii="Times New Roman" w:hAnsi="Times New Roman" w:cs="Times New Roman"/>
          <w:color w:val="auto"/>
          <w:sz w:val="24"/>
          <w:szCs w:val="24"/>
        </w:rPr>
        <w:t>19 Март 2013 г., изм. и доп. ДВ. бр.77 от 16 Септември 2014 г., изм. ДВ. бр.7 от 26 Януари 2016 г., изм. и доп. ДВ. бр.22 от 22 Март 2016 г., изм. ДВ. бр.37 от 17 Май 2016 г., изм. ДВ. бр.61 от 5 Август 2016 г.):</w:t>
      </w:r>
    </w:p>
    <w:p w14:paraId="6AD7ED1E" w14:textId="77777777" w:rsidR="001E7CCD" w:rsidRPr="001E7CCD" w:rsidRDefault="001E7CCD" w:rsidP="001E7CCD">
      <w:pPr>
        <w:pStyle w:val="Heading2"/>
        <w:spacing w:after="240"/>
        <w:ind w:firstLine="708"/>
        <w:jc w:val="both"/>
        <w:rPr>
          <w:rFonts w:ascii="Times New Roman" w:hAnsi="Times New Roman" w:cs="Times New Roman"/>
          <w:color w:val="auto"/>
          <w:sz w:val="24"/>
          <w:szCs w:val="24"/>
        </w:rPr>
      </w:pPr>
      <w:r w:rsidRPr="001E7CCD">
        <w:rPr>
          <w:rFonts w:ascii="Times New Roman" w:hAnsi="Times New Roman" w:cs="Times New Roman"/>
          <w:color w:val="auto"/>
          <w:sz w:val="24"/>
          <w:szCs w:val="24"/>
        </w:rPr>
        <w:t xml:space="preserve">чл. 2. (1) Дирекцията е специализирано териториално звено на Изпълнителната агенция по горите (ИАГ), създадена със заповед на изпълнителния директор на ИАГ на основание чл. 159 от Закона за горите. </w:t>
      </w:r>
    </w:p>
    <w:p w14:paraId="253603C1" w14:textId="72FD0ABA" w:rsidR="001E7CCD" w:rsidRPr="001E7CCD" w:rsidRDefault="001E7CCD" w:rsidP="001E7CCD">
      <w:pPr>
        <w:pStyle w:val="Heading2"/>
        <w:spacing w:after="240"/>
        <w:ind w:firstLine="708"/>
        <w:jc w:val="both"/>
        <w:rPr>
          <w:rFonts w:ascii="Times New Roman" w:hAnsi="Times New Roman" w:cs="Times New Roman"/>
          <w:color w:val="auto"/>
          <w:sz w:val="24"/>
          <w:szCs w:val="24"/>
        </w:rPr>
      </w:pPr>
      <w:r w:rsidRPr="001E7CCD">
        <w:rPr>
          <w:rFonts w:ascii="Times New Roman" w:hAnsi="Times New Roman" w:cs="Times New Roman"/>
          <w:color w:val="auto"/>
          <w:sz w:val="24"/>
          <w:szCs w:val="24"/>
        </w:rPr>
        <w:t>Дирекцията е създадена за изпълнение на заповедта за обявяване и плана за управление на природен парк "Витоша", защитена зона по Директива на ЕС за опазване на дивите птици - BG0000113 "Витоша" (Заповед № РД-763 от</w:t>
      </w:r>
      <w:r w:rsidR="00706408">
        <w:rPr>
          <w:rFonts w:ascii="Times New Roman" w:hAnsi="Times New Roman" w:cs="Times New Roman"/>
          <w:color w:val="auto"/>
          <w:sz w:val="24"/>
          <w:szCs w:val="24"/>
        </w:rPr>
        <w:t xml:space="preserve"> </w:t>
      </w:r>
      <w:r w:rsidRPr="001E7CCD">
        <w:rPr>
          <w:rFonts w:ascii="Times New Roman" w:hAnsi="Times New Roman" w:cs="Times New Roman"/>
          <w:color w:val="auto"/>
          <w:sz w:val="24"/>
          <w:szCs w:val="24"/>
        </w:rPr>
        <w:t>28.10.2008 г. на министъра на околната среда и водите) и защитена зона по Директива за запазването на природните местообитания и на дивата флора и фауна BG0000113 "Витоша" (РМС № 122 от 2 март 2007 г.), където защитените зони се припокриват с територията на парка.</w:t>
      </w:r>
    </w:p>
    <w:p w14:paraId="243AD1DD" w14:textId="77777777" w:rsidR="001E7CCD" w:rsidRPr="001E7CCD" w:rsidRDefault="001E7CCD" w:rsidP="001E7CCD">
      <w:pPr>
        <w:pStyle w:val="Heading2"/>
        <w:spacing w:after="240"/>
        <w:ind w:firstLine="708"/>
        <w:jc w:val="both"/>
        <w:rPr>
          <w:rFonts w:ascii="Times New Roman" w:hAnsi="Times New Roman" w:cs="Times New Roman"/>
          <w:color w:val="auto"/>
          <w:sz w:val="24"/>
          <w:szCs w:val="24"/>
        </w:rPr>
      </w:pPr>
      <w:r w:rsidRPr="001E7CCD">
        <w:rPr>
          <w:rFonts w:ascii="Times New Roman" w:hAnsi="Times New Roman" w:cs="Times New Roman"/>
          <w:color w:val="auto"/>
          <w:sz w:val="24"/>
          <w:szCs w:val="24"/>
        </w:rPr>
        <w:t>(2) Дирекцията е самостоятелно юридическо лице на бюджетна издръжка - структура на ИАГ.</w:t>
      </w:r>
    </w:p>
    <w:p w14:paraId="7F91E173" w14:textId="77777777" w:rsidR="001E7CCD" w:rsidRPr="001E7CCD" w:rsidRDefault="001E7CCD" w:rsidP="001E7CCD">
      <w:pPr>
        <w:pStyle w:val="Heading2"/>
        <w:spacing w:after="240"/>
        <w:ind w:firstLine="708"/>
        <w:jc w:val="both"/>
        <w:rPr>
          <w:rFonts w:ascii="Times New Roman" w:hAnsi="Times New Roman" w:cs="Times New Roman"/>
          <w:color w:val="auto"/>
          <w:sz w:val="24"/>
          <w:szCs w:val="24"/>
        </w:rPr>
      </w:pPr>
      <w:r w:rsidRPr="001E7CCD">
        <w:rPr>
          <w:rFonts w:ascii="Times New Roman" w:hAnsi="Times New Roman" w:cs="Times New Roman"/>
          <w:color w:val="auto"/>
          <w:sz w:val="24"/>
          <w:szCs w:val="24"/>
        </w:rPr>
        <w:t>(5) При осъществяване на своята дейност администрацията се ръководи от принципите на законност, откритост, достъпност, ефективност, отговорност, отчетност, координация, обективност и безпристрастност в рамките на своята компетентност.</w:t>
      </w:r>
    </w:p>
    <w:p w14:paraId="1A82F4A3" w14:textId="77777777" w:rsidR="001E7CCD" w:rsidRPr="001E7CCD" w:rsidRDefault="001E7CCD" w:rsidP="001E7CCD">
      <w:pPr>
        <w:pStyle w:val="Heading2"/>
        <w:spacing w:after="240"/>
        <w:ind w:firstLine="708"/>
        <w:jc w:val="both"/>
        <w:rPr>
          <w:rFonts w:ascii="Times New Roman" w:hAnsi="Times New Roman" w:cs="Times New Roman"/>
          <w:color w:val="auto"/>
          <w:sz w:val="24"/>
          <w:szCs w:val="24"/>
        </w:rPr>
      </w:pPr>
      <w:r w:rsidRPr="001E7CCD">
        <w:rPr>
          <w:rFonts w:ascii="Times New Roman" w:hAnsi="Times New Roman" w:cs="Times New Roman"/>
          <w:color w:val="auto"/>
          <w:sz w:val="24"/>
          <w:szCs w:val="24"/>
        </w:rPr>
        <w:t>чл.5 (35) Извършва административно обслужване, административни услуги и вътрешни административни услуги по смисъла на Закона за администрацията.</w:t>
      </w:r>
    </w:p>
    <w:p w14:paraId="06CF3B2A" w14:textId="77777777" w:rsidR="001E7CCD" w:rsidRPr="001E7CCD" w:rsidRDefault="001E7CCD" w:rsidP="001E7CCD">
      <w:pPr>
        <w:pStyle w:val="Heading2"/>
        <w:spacing w:before="0"/>
        <w:ind w:firstLine="708"/>
        <w:jc w:val="both"/>
        <w:rPr>
          <w:rFonts w:ascii="Times New Roman" w:hAnsi="Times New Roman" w:cs="Times New Roman"/>
          <w:color w:val="auto"/>
          <w:sz w:val="24"/>
          <w:szCs w:val="24"/>
        </w:rPr>
      </w:pPr>
      <w:r w:rsidRPr="001E7CCD">
        <w:rPr>
          <w:rFonts w:ascii="Times New Roman" w:hAnsi="Times New Roman" w:cs="Times New Roman"/>
          <w:color w:val="auto"/>
          <w:sz w:val="24"/>
          <w:szCs w:val="24"/>
        </w:rPr>
        <w:t>С уважение</w:t>
      </w:r>
    </w:p>
    <w:p w14:paraId="571D6EA2" w14:textId="77777777" w:rsidR="001E7CCD" w:rsidRPr="001E7CCD" w:rsidRDefault="001E7CCD" w:rsidP="001E7CCD">
      <w:pPr>
        <w:pStyle w:val="Heading2"/>
        <w:spacing w:before="0"/>
        <w:ind w:firstLine="708"/>
        <w:jc w:val="both"/>
        <w:rPr>
          <w:rFonts w:ascii="Times New Roman" w:hAnsi="Times New Roman" w:cs="Times New Roman"/>
          <w:color w:val="auto"/>
          <w:sz w:val="24"/>
          <w:szCs w:val="24"/>
        </w:rPr>
      </w:pPr>
      <w:r w:rsidRPr="001E7CCD">
        <w:rPr>
          <w:rFonts w:ascii="Times New Roman" w:hAnsi="Times New Roman" w:cs="Times New Roman"/>
          <w:color w:val="auto"/>
          <w:sz w:val="24"/>
          <w:szCs w:val="24"/>
        </w:rPr>
        <w:t>ДПП "Витоша"</w:t>
      </w:r>
    </w:p>
    <w:p w14:paraId="1F2A156B" w14:textId="77777777" w:rsidR="001E7CCD" w:rsidRPr="001E7CCD" w:rsidRDefault="001E7CCD" w:rsidP="001E7CCD">
      <w:pPr>
        <w:pStyle w:val="Heading2"/>
        <w:spacing w:before="0"/>
        <w:ind w:firstLine="708"/>
        <w:jc w:val="both"/>
        <w:rPr>
          <w:rFonts w:ascii="Times New Roman" w:hAnsi="Times New Roman" w:cs="Times New Roman"/>
          <w:color w:val="auto"/>
          <w:sz w:val="24"/>
          <w:szCs w:val="24"/>
        </w:rPr>
      </w:pPr>
      <w:r w:rsidRPr="001E7CCD">
        <w:rPr>
          <w:rFonts w:ascii="Times New Roman" w:hAnsi="Times New Roman" w:cs="Times New Roman"/>
          <w:color w:val="auto"/>
          <w:sz w:val="24"/>
          <w:szCs w:val="24"/>
        </w:rPr>
        <w:lastRenderedPageBreak/>
        <w:t>--</w:t>
      </w:r>
    </w:p>
    <w:p w14:paraId="2C84782C" w14:textId="77777777" w:rsidR="001E7CCD" w:rsidRPr="001E7CCD" w:rsidRDefault="001E7CCD" w:rsidP="001E7CCD">
      <w:pPr>
        <w:pStyle w:val="Heading2"/>
        <w:spacing w:before="0"/>
        <w:ind w:firstLine="708"/>
        <w:jc w:val="both"/>
        <w:rPr>
          <w:rFonts w:ascii="Times New Roman" w:hAnsi="Times New Roman" w:cs="Times New Roman"/>
          <w:color w:val="auto"/>
          <w:sz w:val="24"/>
          <w:szCs w:val="24"/>
        </w:rPr>
      </w:pPr>
      <w:r w:rsidRPr="001E7CCD">
        <w:rPr>
          <w:rFonts w:ascii="Times New Roman" w:hAnsi="Times New Roman" w:cs="Times New Roman"/>
          <w:color w:val="auto"/>
          <w:sz w:val="24"/>
          <w:szCs w:val="24"/>
        </w:rPr>
        <w:t>Дирекция на Природен парк "Витоша"</w:t>
      </w:r>
    </w:p>
    <w:p w14:paraId="710302B4" w14:textId="77777777" w:rsidR="001E7CCD" w:rsidRPr="001E7CCD" w:rsidRDefault="001E7CCD" w:rsidP="001E7CCD">
      <w:pPr>
        <w:pStyle w:val="Heading2"/>
        <w:spacing w:before="0"/>
        <w:ind w:firstLine="708"/>
        <w:jc w:val="both"/>
        <w:rPr>
          <w:rFonts w:ascii="Times New Roman" w:hAnsi="Times New Roman" w:cs="Times New Roman"/>
          <w:color w:val="auto"/>
          <w:sz w:val="24"/>
          <w:szCs w:val="24"/>
        </w:rPr>
      </w:pPr>
      <w:r w:rsidRPr="001E7CCD">
        <w:rPr>
          <w:rFonts w:ascii="Times New Roman" w:hAnsi="Times New Roman" w:cs="Times New Roman"/>
          <w:color w:val="auto"/>
          <w:sz w:val="24"/>
          <w:szCs w:val="24"/>
        </w:rPr>
        <w:t>ул. "Антим I" 17</w:t>
      </w:r>
    </w:p>
    <w:p w14:paraId="1B8BA19D" w14:textId="77777777" w:rsidR="001E7CCD" w:rsidRPr="001E7CCD" w:rsidRDefault="001E7CCD" w:rsidP="001E7CCD">
      <w:pPr>
        <w:pStyle w:val="Heading2"/>
        <w:spacing w:before="0"/>
        <w:ind w:firstLine="708"/>
        <w:jc w:val="both"/>
        <w:rPr>
          <w:rFonts w:ascii="Times New Roman" w:hAnsi="Times New Roman" w:cs="Times New Roman"/>
          <w:sz w:val="24"/>
          <w:szCs w:val="24"/>
        </w:rPr>
      </w:pPr>
      <w:r w:rsidRPr="001E7CCD">
        <w:rPr>
          <w:rFonts w:ascii="Times New Roman" w:hAnsi="Times New Roman" w:cs="Times New Roman"/>
          <w:color w:val="auto"/>
          <w:sz w:val="24"/>
          <w:szCs w:val="24"/>
        </w:rPr>
        <w:t>гр. София 1303</w:t>
      </w:r>
    </w:p>
    <w:p w14:paraId="6F8BE86B" w14:textId="77777777" w:rsidR="0020243D" w:rsidRDefault="0020243D" w:rsidP="00F42988">
      <w:pPr>
        <w:pStyle w:val="Heading3"/>
        <w:jc w:val="both"/>
        <w:rPr>
          <w:rFonts w:ascii="Times New Roman" w:hAnsi="Times New Roman" w:cs="Times New Roman"/>
          <w:b/>
          <w:color w:val="auto"/>
        </w:rPr>
      </w:pPr>
    </w:p>
    <w:p w14:paraId="0139B6CD" w14:textId="6B3F1EC2" w:rsidR="001E7CCD" w:rsidRPr="001E7CCD" w:rsidRDefault="001E7CCD" w:rsidP="00F42988">
      <w:pPr>
        <w:pStyle w:val="Heading3"/>
        <w:jc w:val="both"/>
        <w:rPr>
          <w:rFonts w:ascii="Times New Roman" w:hAnsi="Times New Roman" w:cs="Times New Roman"/>
          <w:b/>
        </w:rPr>
      </w:pPr>
      <w:r w:rsidRPr="001E7CCD">
        <w:rPr>
          <w:rFonts w:ascii="Times New Roman" w:hAnsi="Times New Roman" w:cs="Times New Roman"/>
          <w:b/>
          <w:color w:val="auto"/>
        </w:rPr>
        <w:t>Отговор на УО на ОПДУ</w:t>
      </w:r>
      <w:r w:rsidR="00E1794F">
        <w:rPr>
          <w:rFonts w:ascii="Times New Roman" w:hAnsi="Times New Roman" w:cs="Times New Roman"/>
          <w:b/>
          <w:color w:val="auto"/>
        </w:rPr>
        <w:t>, публикуван на 22</w:t>
      </w:r>
      <w:r w:rsidR="00F42988" w:rsidRPr="00F42988">
        <w:rPr>
          <w:rFonts w:ascii="Times New Roman" w:hAnsi="Times New Roman" w:cs="Times New Roman"/>
          <w:b/>
          <w:color w:val="auto"/>
        </w:rPr>
        <w:t>.01.2018 г.</w:t>
      </w:r>
    </w:p>
    <w:p w14:paraId="1E267D70" w14:textId="77777777" w:rsidR="001E7CCD" w:rsidRPr="001E7CCD" w:rsidRDefault="001E7CCD" w:rsidP="001E7CCD">
      <w:pPr>
        <w:keepNext/>
        <w:keepLines/>
        <w:spacing w:after="0"/>
        <w:ind w:firstLine="708"/>
        <w:jc w:val="both"/>
        <w:outlineLvl w:val="1"/>
        <w:rPr>
          <w:rFonts w:ascii="Times New Roman" w:eastAsia="Calibri" w:hAnsi="Times New Roman" w:cs="Times New Roman"/>
          <w:sz w:val="24"/>
          <w:szCs w:val="24"/>
          <w:lang w:eastAsia="bg-BG"/>
        </w:rPr>
      </w:pPr>
    </w:p>
    <w:p w14:paraId="45A6F68C" w14:textId="77777777" w:rsidR="001E7CCD" w:rsidRPr="001E7CCD" w:rsidRDefault="001E7CCD" w:rsidP="009E3703">
      <w:pPr>
        <w:pStyle w:val="Heading3"/>
        <w:spacing w:after="240"/>
        <w:ind w:firstLine="708"/>
        <w:jc w:val="both"/>
        <w:rPr>
          <w:rFonts w:ascii="Times New Roman" w:eastAsia="Times New Roman" w:hAnsi="Times New Roman" w:cs="Times New Roman"/>
          <w:bCs/>
          <w:color w:val="auto"/>
          <w:lang w:eastAsia="en-GB"/>
        </w:rPr>
      </w:pPr>
      <w:r w:rsidRPr="001E7CCD">
        <w:rPr>
          <w:rFonts w:ascii="Times New Roman" w:eastAsia="Times New Roman" w:hAnsi="Times New Roman" w:cs="Times New Roman"/>
          <w:bCs/>
          <w:color w:val="auto"/>
          <w:lang w:eastAsia="en-GB"/>
        </w:rPr>
        <w:t>Видно от наименованието и целта на Процедура BG05SFOP001-2.006 „Специализирани обучения за централната администрация“ същата е предназначена да финансира обучения на служители в централната администрация. В т. 12, подточка 1 от Насоките за кандидатстване (НК) като допустими кандидати по процедурата са посочени централните администрации на изпълнителната власт, така както същите са дефинирани в чл. 38, ал. 1 от Закона за администрацията (ЗА). В т. 12, подточка 2 от НК като допустими кандидати са обхванати други органи на държавна власт на национално ниво и/или техните администрации извън изпълнителната власт, създадени със специален закон или Конституцията на Република България.</w:t>
      </w:r>
    </w:p>
    <w:p w14:paraId="314D3B6E" w14:textId="77777777" w:rsidR="001E7CCD" w:rsidRPr="001E7CCD" w:rsidRDefault="001E7CCD" w:rsidP="009E3703">
      <w:pPr>
        <w:pStyle w:val="Heading3"/>
        <w:spacing w:after="240"/>
        <w:ind w:firstLine="708"/>
        <w:jc w:val="both"/>
        <w:rPr>
          <w:rFonts w:ascii="Times New Roman" w:eastAsia="Times New Roman" w:hAnsi="Times New Roman" w:cs="Times New Roman"/>
          <w:bCs/>
          <w:color w:val="auto"/>
          <w:lang w:eastAsia="en-GB"/>
        </w:rPr>
      </w:pPr>
      <w:r w:rsidRPr="001E7CCD">
        <w:rPr>
          <w:rFonts w:ascii="Times New Roman" w:eastAsia="Times New Roman" w:hAnsi="Times New Roman" w:cs="Times New Roman"/>
          <w:bCs/>
          <w:color w:val="auto"/>
          <w:lang w:eastAsia="en-GB"/>
        </w:rPr>
        <w:t xml:space="preserve">В този смисъл териториалните администрации на изпълнителната власт по чл. 38, ал. 2 от ЗА не са допустими кандидати по процедурата, тъй като не попадат в обхвата на чл. 38, ал. 1 от ЗА и не са други органи на държавна власт на национално ниво и/или техни администрации извън изпълнителната власт. </w:t>
      </w:r>
    </w:p>
    <w:p w14:paraId="7AEDAF98" w14:textId="77777777" w:rsidR="001E7CCD" w:rsidRPr="001E7CCD" w:rsidRDefault="001E7CCD" w:rsidP="009E3703">
      <w:pPr>
        <w:pStyle w:val="Heading3"/>
        <w:pBdr>
          <w:bottom w:val="single" w:sz="12" w:space="1" w:color="auto"/>
        </w:pBdr>
        <w:spacing w:after="240"/>
        <w:ind w:firstLine="708"/>
        <w:jc w:val="both"/>
        <w:rPr>
          <w:rFonts w:ascii="Times New Roman" w:hAnsi="Times New Roman" w:cs="Times New Roman"/>
        </w:rPr>
      </w:pPr>
      <w:r w:rsidRPr="001E7CCD">
        <w:rPr>
          <w:rFonts w:ascii="Times New Roman" w:eastAsia="Times New Roman" w:hAnsi="Times New Roman" w:cs="Times New Roman"/>
          <w:bCs/>
          <w:color w:val="auto"/>
          <w:lang w:eastAsia="en-GB"/>
        </w:rPr>
        <w:t>По-конкретно Дирекция на Природен парк "Витоша" не е допустим кандидат по процедурата, тъй като е специализирана териториална администрация по чл. 38, ал. 2, т. 3 на ЗА.</w:t>
      </w:r>
    </w:p>
    <w:p w14:paraId="6A5BEFEE" w14:textId="77777777" w:rsidR="00DF3D31" w:rsidRPr="00B65A7A" w:rsidRDefault="00DF3D31" w:rsidP="00DF3D31">
      <w:pPr>
        <w:pStyle w:val="Heading2"/>
        <w:jc w:val="both"/>
        <w:rPr>
          <w:rFonts w:ascii="Times New Roman" w:eastAsia="Calibri" w:hAnsi="Times New Roman" w:cs="Times New Roman"/>
          <w:b/>
          <w:color w:val="auto"/>
          <w:sz w:val="24"/>
          <w:szCs w:val="24"/>
          <w:lang w:eastAsia="bg-BG"/>
        </w:rPr>
      </w:pPr>
      <w:r w:rsidRPr="00B65A7A">
        <w:rPr>
          <w:rFonts w:ascii="Times New Roman" w:eastAsia="Calibri" w:hAnsi="Times New Roman" w:cs="Times New Roman"/>
          <w:b/>
          <w:color w:val="auto"/>
          <w:sz w:val="24"/>
          <w:szCs w:val="24"/>
          <w:lang w:eastAsia="bg-BG"/>
        </w:rPr>
        <w:t xml:space="preserve">Въпрос № 10 </w:t>
      </w:r>
      <w:r>
        <w:rPr>
          <w:rFonts w:ascii="Times New Roman" w:eastAsia="Calibri" w:hAnsi="Times New Roman" w:cs="Times New Roman"/>
          <w:b/>
          <w:color w:val="auto"/>
          <w:sz w:val="24"/>
          <w:szCs w:val="24"/>
          <w:lang w:eastAsia="bg-BG"/>
        </w:rPr>
        <w:t xml:space="preserve">получен на 22.01.2018 г. от Минчо Минчев, </w:t>
      </w:r>
      <w:hyperlink r:id="rId22" w:history="1">
        <w:r w:rsidRPr="00B65A7A">
          <w:rPr>
            <w:rFonts w:ascii="Times New Roman" w:eastAsia="Calibri" w:hAnsi="Times New Roman" w:cs="Times New Roman"/>
            <w:b/>
            <w:color w:val="auto"/>
            <w:sz w:val="24"/>
            <w:szCs w:val="24"/>
            <w:lang w:eastAsia="bg-BG"/>
          </w:rPr>
          <w:t>minchoto17@abv.bg</w:t>
        </w:r>
      </w:hyperlink>
      <w:r>
        <w:rPr>
          <w:rFonts w:ascii="Times New Roman" w:eastAsia="Calibri" w:hAnsi="Times New Roman" w:cs="Times New Roman"/>
          <w:b/>
          <w:color w:val="auto"/>
          <w:sz w:val="24"/>
          <w:szCs w:val="24"/>
          <w:lang w:eastAsia="bg-BG"/>
        </w:rPr>
        <w:t xml:space="preserve"> </w:t>
      </w:r>
    </w:p>
    <w:p w14:paraId="68137008" w14:textId="77777777" w:rsidR="00DF3D31" w:rsidRPr="00B65A7A" w:rsidRDefault="00DF3D31" w:rsidP="00B65A7A">
      <w:pPr>
        <w:pStyle w:val="Heading2"/>
        <w:spacing w:after="240"/>
        <w:jc w:val="both"/>
        <w:rPr>
          <w:rFonts w:ascii="Times New Roman" w:hAnsi="Times New Roman" w:cs="Times New Roman"/>
          <w:color w:val="auto"/>
          <w:sz w:val="24"/>
          <w:szCs w:val="24"/>
        </w:rPr>
      </w:pPr>
      <w:r w:rsidRPr="00B65A7A">
        <w:rPr>
          <w:rFonts w:ascii="Times New Roman" w:hAnsi="Times New Roman" w:cs="Times New Roman"/>
          <w:color w:val="auto"/>
          <w:sz w:val="24"/>
          <w:szCs w:val="24"/>
        </w:rPr>
        <w:t>Здравейте,</w:t>
      </w:r>
    </w:p>
    <w:p w14:paraId="27ED26D1" w14:textId="77777777" w:rsidR="00DF3D31" w:rsidRPr="00B65A7A" w:rsidRDefault="00DF3D31" w:rsidP="00B65A7A">
      <w:pPr>
        <w:pStyle w:val="Heading2"/>
        <w:spacing w:after="240"/>
        <w:jc w:val="both"/>
        <w:rPr>
          <w:rFonts w:ascii="Times New Roman" w:hAnsi="Times New Roman" w:cs="Times New Roman"/>
          <w:color w:val="auto"/>
          <w:sz w:val="24"/>
          <w:szCs w:val="24"/>
        </w:rPr>
      </w:pPr>
      <w:r w:rsidRPr="00B65A7A">
        <w:rPr>
          <w:rFonts w:ascii="Times New Roman" w:hAnsi="Times New Roman" w:cs="Times New Roman"/>
          <w:color w:val="auto"/>
          <w:sz w:val="24"/>
          <w:szCs w:val="24"/>
        </w:rPr>
        <w:t>Държавно предприятие „Радиоактивни отпадъци“(ДП"РАО") допустим бенефициент ли е по обявената от вас Процедура BG05SFOP001-2.006?</w:t>
      </w:r>
    </w:p>
    <w:p w14:paraId="4FF6E708" w14:textId="77777777" w:rsidR="00DF3D31" w:rsidRPr="00B65A7A" w:rsidRDefault="00DF3D31" w:rsidP="00B65A7A">
      <w:pPr>
        <w:pStyle w:val="Heading2"/>
        <w:spacing w:after="240"/>
        <w:jc w:val="both"/>
        <w:rPr>
          <w:rFonts w:ascii="Times New Roman" w:hAnsi="Times New Roman" w:cs="Times New Roman"/>
          <w:color w:val="auto"/>
          <w:sz w:val="24"/>
          <w:szCs w:val="24"/>
        </w:rPr>
      </w:pPr>
      <w:r w:rsidRPr="00B65A7A">
        <w:rPr>
          <w:rFonts w:ascii="Times New Roman" w:hAnsi="Times New Roman" w:cs="Times New Roman"/>
          <w:color w:val="auto"/>
          <w:sz w:val="24"/>
          <w:szCs w:val="24"/>
        </w:rPr>
        <w:t>ДП „РАО“ е юридическо лице по чл. 62, ал. 3 от Търговския закон, образувано на основание чл. 78, ал. 1 от Закона за безопасно използване на ядрената енергия, със седалище София и със специализирани поделения в страната.</w:t>
      </w:r>
    </w:p>
    <w:p w14:paraId="4E0A0635" w14:textId="77777777" w:rsidR="00DF3D31" w:rsidRPr="00B65A7A" w:rsidRDefault="00DF3D31" w:rsidP="00B65A7A">
      <w:pPr>
        <w:pStyle w:val="Heading2"/>
        <w:spacing w:before="0"/>
        <w:jc w:val="both"/>
        <w:rPr>
          <w:rFonts w:ascii="Times New Roman" w:hAnsi="Times New Roman" w:cs="Times New Roman"/>
          <w:color w:val="auto"/>
          <w:sz w:val="24"/>
          <w:szCs w:val="24"/>
        </w:rPr>
      </w:pPr>
      <w:r w:rsidRPr="00B65A7A">
        <w:rPr>
          <w:rFonts w:ascii="Times New Roman" w:hAnsi="Times New Roman" w:cs="Times New Roman"/>
          <w:color w:val="auto"/>
          <w:sz w:val="24"/>
          <w:szCs w:val="24"/>
        </w:rPr>
        <w:t>Органи на управление на Предприятието са:</w:t>
      </w:r>
    </w:p>
    <w:p w14:paraId="719CF319" w14:textId="77777777" w:rsidR="00DF3D31" w:rsidRPr="00B65A7A" w:rsidRDefault="00DF3D31" w:rsidP="00B65A7A">
      <w:pPr>
        <w:pStyle w:val="Heading2"/>
        <w:spacing w:before="0"/>
        <w:jc w:val="both"/>
        <w:rPr>
          <w:rFonts w:ascii="Times New Roman" w:hAnsi="Times New Roman" w:cs="Times New Roman"/>
          <w:color w:val="auto"/>
          <w:sz w:val="24"/>
          <w:szCs w:val="24"/>
        </w:rPr>
      </w:pPr>
      <w:r w:rsidRPr="00B65A7A">
        <w:rPr>
          <w:rFonts w:ascii="Times New Roman" w:hAnsi="Times New Roman" w:cs="Times New Roman"/>
          <w:color w:val="auto"/>
          <w:sz w:val="24"/>
          <w:szCs w:val="24"/>
        </w:rPr>
        <w:t>1.</w:t>
      </w:r>
      <w:r w:rsidRPr="00B65A7A">
        <w:rPr>
          <w:rFonts w:ascii="Times New Roman" w:hAnsi="Times New Roman" w:cs="Times New Roman"/>
          <w:color w:val="auto"/>
          <w:sz w:val="24"/>
          <w:szCs w:val="24"/>
        </w:rPr>
        <w:tab/>
        <w:t>Министърът на енергетиката;</w:t>
      </w:r>
    </w:p>
    <w:p w14:paraId="2D26E9BD" w14:textId="77777777" w:rsidR="00DF3D31" w:rsidRPr="00B65A7A" w:rsidRDefault="00DF3D31" w:rsidP="00B65A7A">
      <w:pPr>
        <w:pStyle w:val="Heading2"/>
        <w:spacing w:before="0"/>
        <w:jc w:val="both"/>
        <w:rPr>
          <w:rFonts w:ascii="Times New Roman" w:hAnsi="Times New Roman" w:cs="Times New Roman"/>
          <w:color w:val="auto"/>
          <w:sz w:val="24"/>
          <w:szCs w:val="24"/>
        </w:rPr>
      </w:pPr>
      <w:r w:rsidRPr="00B65A7A">
        <w:rPr>
          <w:rFonts w:ascii="Times New Roman" w:hAnsi="Times New Roman" w:cs="Times New Roman"/>
          <w:color w:val="auto"/>
          <w:sz w:val="24"/>
          <w:szCs w:val="24"/>
        </w:rPr>
        <w:t>2.</w:t>
      </w:r>
      <w:r w:rsidRPr="00B65A7A">
        <w:rPr>
          <w:rFonts w:ascii="Times New Roman" w:hAnsi="Times New Roman" w:cs="Times New Roman"/>
          <w:color w:val="auto"/>
          <w:sz w:val="24"/>
          <w:szCs w:val="24"/>
        </w:rPr>
        <w:tab/>
        <w:t>Управителният съвет на Държавно предприятие „Радиоактивни отпадъци“;</w:t>
      </w:r>
    </w:p>
    <w:p w14:paraId="48E1C19D" w14:textId="77777777" w:rsidR="00DF3D31" w:rsidRPr="00B65A7A" w:rsidRDefault="00DF3D31" w:rsidP="00B65A7A">
      <w:pPr>
        <w:pStyle w:val="Heading2"/>
        <w:spacing w:before="0"/>
        <w:jc w:val="both"/>
        <w:rPr>
          <w:rFonts w:ascii="Times New Roman" w:hAnsi="Times New Roman" w:cs="Times New Roman"/>
          <w:color w:val="auto"/>
          <w:sz w:val="24"/>
          <w:szCs w:val="24"/>
        </w:rPr>
      </w:pPr>
      <w:r w:rsidRPr="00B65A7A">
        <w:rPr>
          <w:rFonts w:ascii="Times New Roman" w:hAnsi="Times New Roman" w:cs="Times New Roman"/>
          <w:color w:val="auto"/>
          <w:sz w:val="24"/>
          <w:szCs w:val="24"/>
        </w:rPr>
        <w:t>3.</w:t>
      </w:r>
      <w:r w:rsidRPr="00B65A7A">
        <w:rPr>
          <w:rFonts w:ascii="Times New Roman" w:hAnsi="Times New Roman" w:cs="Times New Roman"/>
          <w:color w:val="auto"/>
          <w:sz w:val="24"/>
          <w:szCs w:val="24"/>
        </w:rPr>
        <w:tab/>
        <w:t>Изпълнителният директор.</w:t>
      </w:r>
    </w:p>
    <w:p w14:paraId="17CD8897" w14:textId="77777777" w:rsidR="00DF3D31" w:rsidRPr="00B65A7A" w:rsidRDefault="00DF3D31" w:rsidP="00B65A7A">
      <w:pPr>
        <w:pStyle w:val="Heading2"/>
        <w:spacing w:before="0"/>
        <w:jc w:val="both"/>
        <w:rPr>
          <w:rFonts w:ascii="Times New Roman" w:hAnsi="Times New Roman" w:cs="Times New Roman"/>
          <w:color w:val="auto"/>
          <w:sz w:val="24"/>
          <w:szCs w:val="24"/>
        </w:rPr>
      </w:pPr>
      <w:r w:rsidRPr="00B65A7A">
        <w:rPr>
          <w:rFonts w:ascii="Times New Roman" w:hAnsi="Times New Roman" w:cs="Times New Roman"/>
          <w:color w:val="auto"/>
          <w:sz w:val="24"/>
          <w:szCs w:val="24"/>
        </w:rPr>
        <w:t>ДП „РАО“ се представлява от изпълнителния директор.</w:t>
      </w:r>
    </w:p>
    <w:p w14:paraId="42FDD98E" w14:textId="77777777" w:rsidR="00DF3D31" w:rsidRPr="00B65A7A" w:rsidRDefault="00DF3D31" w:rsidP="00B65A7A">
      <w:pPr>
        <w:pStyle w:val="Heading2"/>
        <w:spacing w:before="0"/>
        <w:jc w:val="both"/>
        <w:rPr>
          <w:rFonts w:ascii="Times New Roman" w:hAnsi="Times New Roman" w:cs="Times New Roman"/>
          <w:color w:val="auto"/>
          <w:sz w:val="24"/>
          <w:szCs w:val="24"/>
        </w:rPr>
      </w:pPr>
    </w:p>
    <w:p w14:paraId="1F8FE81E" w14:textId="77777777" w:rsidR="00DF3D31" w:rsidRPr="00B65A7A" w:rsidRDefault="00DF3D31" w:rsidP="00B65A7A">
      <w:pPr>
        <w:pStyle w:val="Heading2"/>
        <w:spacing w:before="0"/>
        <w:jc w:val="both"/>
        <w:rPr>
          <w:rFonts w:ascii="Times New Roman" w:hAnsi="Times New Roman" w:cs="Times New Roman"/>
          <w:color w:val="auto"/>
          <w:sz w:val="24"/>
          <w:szCs w:val="24"/>
        </w:rPr>
      </w:pPr>
      <w:r w:rsidRPr="00B65A7A">
        <w:rPr>
          <w:rFonts w:ascii="Times New Roman" w:hAnsi="Times New Roman" w:cs="Times New Roman"/>
          <w:color w:val="auto"/>
          <w:sz w:val="24"/>
          <w:szCs w:val="24"/>
        </w:rPr>
        <w:t xml:space="preserve">Поздрави, </w:t>
      </w:r>
    </w:p>
    <w:p w14:paraId="6EC87DF8" w14:textId="77777777" w:rsidR="00DF3D31" w:rsidRDefault="00DF3D31" w:rsidP="00B65A7A">
      <w:pPr>
        <w:pStyle w:val="Heading2"/>
        <w:spacing w:before="0"/>
        <w:jc w:val="both"/>
        <w:rPr>
          <w:rFonts w:ascii="Times New Roman" w:hAnsi="Times New Roman" w:cs="Times New Roman"/>
          <w:sz w:val="24"/>
          <w:szCs w:val="24"/>
        </w:rPr>
      </w:pPr>
      <w:r w:rsidRPr="00B65A7A">
        <w:rPr>
          <w:rFonts w:ascii="Times New Roman" w:hAnsi="Times New Roman" w:cs="Times New Roman"/>
          <w:color w:val="auto"/>
          <w:sz w:val="24"/>
          <w:szCs w:val="24"/>
        </w:rPr>
        <w:t>Минчо Минчев</w:t>
      </w:r>
    </w:p>
    <w:p w14:paraId="1C958057" w14:textId="77777777" w:rsidR="00DF3D31" w:rsidRDefault="00DF3D31" w:rsidP="00DF3D31">
      <w:pPr>
        <w:spacing w:after="0"/>
        <w:rPr>
          <w:rFonts w:ascii="Times New Roman" w:hAnsi="Times New Roman" w:cs="Times New Roman"/>
          <w:sz w:val="24"/>
          <w:szCs w:val="24"/>
        </w:rPr>
      </w:pPr>
    </w:p>
    <w:p w14:paraId="1B2768F4" w14:textId="62A0F019" w:rsidR="00DF3D31" w:rsidRDefault="00DF3D31" w:rsidP="00DF3D31">
      <w:pPr>
        <w:pStyle w:val="Heading3"/>
        <w:jc w:val="both"/>
        <w:rPr>
          <w:rFonts w:ascii="Times New Roman" w:hAnsi="Times New Roman" w:cs="Times New Roman"/>
          <w:b/>
          <w:color w:val="auto"/>
        </w:rPr>
      </w:pPr>
      <w:r>
        <w:rPr>
          <w:rFonts w:ascii="Times New Roman" w:hAnsi="Times New Roman" w:cs="Times New Roman"/>
          <w:b/>
          <w:color w:val="auto"/>
        </w:rPr>
        <w:lastRenderedPageBreak/>
        <w:t>Отговор на УО на ОПДУ</w:t>
      </w:r>
      <w:r w:rsidR="00B65A7A">
        <w:rPr>
          <w:rFonts w:ascii="Times New Roman" w:hAnsi="Times New Roman" w:cs="Times New Roman"/>
          <w:b/>
          <w:color w:val="auto"/>
        </w:rPr>
        <w:t>, публикуван на 23</w:t>
      </w:r>
      <w:r w:rsidR="00B65A7A" w:rsidRPr="00F42988">
        <w:rPr>
          <w:rFonts w:ascii="Times New Roman" w:hAnsi="Times New Roman" w:cs="Times New Roman"/>
          <w:b/>
          <w:color w:val="auto"/>
        </w:rPr>
        <w:t>.01.2018 г.</w:t>
      </w:r>
    </w:p>
    <w:p w14:paraId="51F20C91" w14:textId="77777777" w:rsidR="00DF3D31" w:rsidRDefault="00DF3D31" w:rsidP="00DF3D31">
      <w:pPr>
        <w:pStyle w:val="Heading2"/>
        <w:spacing w:before="0"/>
        <w:ind w:firstLine="708"/>
        <w:jc w:val="both"/>
        <w:rPr>
          <w:rFonts w:ascii="Times New Roman" w:eastAsia="Calibri" w:hAnsi="Times New Roman" w:cs="Times New Roman"/>
          <w:color w:val="auto"/>
          <w:sz w:val="24"/>
          <w:szCs w:val="24"/>
          <w:lang w:eastAsia="bg-BG"/>
        </w:rPr>
      </w:pPr>
    </w:p>
    <w:p w14:paraId="4DD8EBCB" w14:textId="77777777" w:rsidR="00DF3D31" w:rsidRPr="00B65A7A" w:rsidRDefault="00DF3D31" w:rsidP="00B65A7A">
      <w:pPr>
        <w:pStyle w:val="Heading3"/>
        <w:spacing w:after="240"/>
        <w:ind w:firstLine="708"/>
        <w:jc w:val="both"/>
        <w:rPr>
          <w:rFonts w:ascii="Times New Roman" w:eastAsia="Times New Roman" w:hAnsi="Times New Roman" w:cs="Times New Roman"/>
          <w:bCs/>
          <w:color w:val="auto"/>
          <w:lang w:eastAsia="en-GB"/>
        </w:rPr>
      </w:pPr>
      <w:r w:rsidRPr="00B65A7A">
        <w:rPr>
          <w:rFonts w:ascii="Times New Roman" w:eastAsia="Times New Roman" w:hAnsi="Times New Roman" w:cs="Times New Roman"/>
          <w:bCs/>
          <w:color w:val="auto"/>
          <w:lang w:eastAsia="en-GB"/>
        </w:rPr>
        <w:t>Видно от наименованието и целта на Процедура BG05SFOP001-2.006 „Специализирани обучения за централната администрация“ същата е предназначена да финансира обучения на служители в централната администрация. В т. 12, подточка 1 от Насоките за кандидатстване (НК) като допустими кандидати по процедурата са посочени централните администрации на изпълнителната власт, така както същите са дефинирани в чл. 38, ал. 1 от Закона за администрацията (ЗА). В т. 12, подточка 2 от НК като допустими кандидати са обхванати други органи на държавна власт на национално ниво и/или техните администрации извън изпълнителната власт, създадени със специален закон или Конституцията на Република България.</w:t>
      </w:r>
    </w:p>
    <w:p w14:paraId="15DAB1C7" w14:textId="77777777" w:rsidR="00DF3D31" w:rsidRPr="00B65A7A" w:rsidRDefault="00DF3D31" w:rsidP="00B65A7A">
      <w:pPr>
        <w:pStyle w:val="Heading3"/>
        <w:spacing w:after="240"/>
        <w:ind w:firstLine="708"/>
        <w:jc w:val="both"/>
        <w:rPr>
          <w:rFonts w:ascii="Times New Roman" w:eastAsia="Times New Roman" w:hAnsi="Times New Roman" w:cs="Times New Roman"/>
          <w:bCs/>
          <w:color w:val="auto"/>
          <w:lang w:eastAsia="en-GB"/>
        </w:rPr>
      </w:pPr>
      <w:r w:rsidRPr="00B65A7A">
        <w:rPr>
          <w:rFonts w:ascii="Times New Roman" w:eastAsia="Times New Roman" w:hAnsi="Times New Roman" w:cs="Times New Roman"/>
          <w:bCs/>
          <w:color w:val="auto"/>
          <w:lang w:eastAsia="en-GB"/>
        </w:rPr>
        <w:t xml:space="preserve">В този смисъл държавните предприятия и дружествата с държавно участие не са допустими кандидати по процедурата, тъй като не са нито структури на централната администрация, нито органи на държавна власт на национално ниво и/или техни администрации които са извън изпълнителната власт, създадени със специален закон или с Конституцията на Република България. По-конкретно, Държавно предприятие „Радиоактивни отпадъци“ не е допустим кандидат по процедурата. </w:t>
      </w:r>
    </w:p>
    <w:p w14:paraId="3345DFE0" w14:textId="01E2C968" w:rsidR="009E3703" w:rsidRDefault="00DF3D31" w:rsidP="00B65A7A">
      <w:pPr>
        <w:pStyle w:val="Heading3"/>
        <w:pBdr>
          <w:bottom w:val="single" w:sz="12" w:space="1" w:color="auto"/>
        </w:pBdr>
        <w:spacing w:after="240"/>
        <w:ind w:firstLine="708"/>
        <w:jc w:val="both"/>
        <w:rPr>
          <w:rFonts w:ascii="Times New Roman" w:hAnsi="Times New Roman" w:cs="Times New Roman"/>
        </w:rPr>
      </w:pPr>
      <w:r w:rsidRPr="00B65A7A">
        <w:rPr>
          <w:rFonts w:ascii="Times New Roman" w:eastAsia="Times New Roman" w:hAnsi="Times New Roman" w:cs="Times New Roman"/>
          <w:bCs/>
          <w:color w:val="auto"/>
          <w:lang w:eastAsia="en-GB"/>
        </w:rPr>
        <w:t>В допълнение държавните предприятия и дружествата с държавно участие не могат да имат принос към изпълнението на целта на процедурата „Подобряване на специализираните знания и умения на служителите в администрацията“ и на Специфична цел № 2 „Подобряване на специализираните знания и умения на служителите в администрацията и развитие на механизми за кариерно развитие“ на Приоритетна ос № 2 „Ефективно и професионално управление в партньорство с гражданското общество и бизнеса“ на Оперативна програма „Добро управление“, по която е обявена процедурата.</w:t>
      </w:r>
    </w:p>
    <w:p w14:paraId="56EE36D3" w14:textId="77777777" w:rsidR="001B1EA3" w:rsidRDefault="001B1EA3" w:rsidP="00B1791A">
      <w:pPr>
        <w:pStyle w:val="Heading2"/>
        <w:jc w:val="both"/>
        <w:rPr>
          <w:rFonts w:ascii="Times New Roman" w:hAnsi="Times New Roman" w:cs="Times New Roman"/>
          <w:b/>
          <w:color w:val="auto"/>
          <w:sz w:val="24"/>
          <w:szCs w:val="24"/>
        </w:rPr>
      </w:pPr>
    </w:p>
    <w:p w14:paraId="39DA2335" w14:textId="5FC30045" w:rsidR="00B1791A" w:rsidRPr="005D0D46" w:rsidRDefault="00B1791A" w:rsidP="00B1791A">
      <w:pPr>
        <w:pStyle w:val="Heading2"/>
        <w:jc w:val="both"/>
        <w:rPr>
          <w:rFonts w:ascii="Times New Roman" w:eastAsia="Calibri" w:hAnsi="Times New Roman" w:cs="Times New Roman"/>
          <w:b/>
          <w:color w:val="auto"/>
          <w:sz w:val="24"/>
          <w:szCs w:val="24"/>
          <w:lang w:val="en-US" w:eastAsia="bg-BG"/>
        </w:rPr>
      </w:pPr>
      <w:r w:rsidRPr="007D6BA1">
        <w:rPr>
          <w:rFonts w:ascii="Times New Roman" w:hAnsi="Times New Roman" w:cs="Times New Roman"/>
          <w:b/>
          <w:color w:val="auto"/>
          <w:sz w:val="24"/>
          <w:szCs w:val="24"/>
        </w:rPr>
        <w:t xml:space="preserve">Въпрос № </w:t>
      </w:r>
      <w:r>
        <w:rPr>
          <w:rFonts w:ascii="Times New Roman" w:hAnsi="Times New Roman" w:cs="Times New Roman"/>
          <w:b/>
          <w:color w:val="auto"/>
          <w:sz w:val="24"/>
          <w:szCs w:val="24"/>
        </w:rPr>
        <w:t>11</w:t>
      </w:r>
      <w:r w:rsidRPr="007D6BA1">
        <w:rPr>
          <w:rFonts w:ascii="Times New Roman" w:hAnsi="Times New Roman" w:cs="Times New Roman"/>
          <w:b/>
          <w:color w:val="auto"/>
          <w:sz w:val="24"/>
          <w:szCs w:val="24"/>
        </w:rPr>
        <w:t xml:space="preserve"> </w:t>
      </w:r>
      <w:r w:rsidRPr="007D6BA1">
        <w:rPr>
          <w:rFonts w:ascii="Times New Roman" w:eastAsia="Calibri" w:hAnsi="Times New Roman" w:cs="Times New Roman"/>
          <w:b/>
          <w:color w:val="auto"/>
          <w:sz w:val="24"/>
          <w:szCs w:val="24"/>
          <w:lang w:eastAsia="bg-BG"/>
        </w:rPr>
        <w:t xml:space="preserve">получен на </w:t>
      </w:r>
      <w:r>
        <w:rPr>
          <w:rFonts w:ascii="Times New Roman" w:eastAsia="Calibri" w:hAnsi="Times New Roman" w:cs="Times New Roman"/>
          <w:b/>
          <w:color w:val="auto"/>
          <w:sz w:val="24"/>
          <w:szCs w:val="24"/>
          <w:lang w:eastAsia="bg-BG"/>
        </w:rPr>
        <w:t>23</w:t>
      </w:r>
      <w:r w:rsidRPr="007D6BA1">
        <w:rPr>
          <w:rFonts w:ascii="Times New Roman" w:eastAsia="Calibri" w:hAnsi="Times New Roman" w:cs="Times New Roman"/>
          <w:b/>
          <w:color w:val="auto"/>
          <w:sz w:val="24"/>
          <w:szCs w:val="24"/>
          <w:lang w:eastAsia="bg-BG"/>
        </w:rPr>
        <w:t>.</w:t>
      </w:r>
      <w:r w:rsidRPr="008E6688">
        <w:rPr>
          <w:rFonts w:ascii="Times New Roman" w:eastAsia="Calibri" w:hAnsi="Times New Roman" w:cs="Times New Roman"/>
          <w:b/>
          <w:color w:val="auto"/>
          <w:sz w:val="24"/>
          <w:szCs w:val="24"/>
          <w:lang w:eastAsia="bg-BG"/>
        </w:rPr>
        <w:t>01</w:t>
      </w:r>
      <w:r w:rsidRPr="007D6BA1">
        <w:rPr>
          <w:rFonts w:ascii="Times New Roman" w:eastAsia="Calibri" w:hAnsi="Times New Roman" w:cs="Times New Roman"/>
          <w:b/>
          <w:color w:val="auto"/>
          <w:sz w:val="24"/>
          <w:szCs w:val="24"/>
          <w:lang w:eastAsia="bg-BG"/>
        </w:rPr>
        <w:t>.201</w:t>
      </w:r>
      <w:r w:rsidRPr="008E6688">
        <w:rPr>
          <w:rFonts w:ascii="Times New Roman" w:eastAsia="Calibri" w:hAnsi="Times New Roman" w:cs="Times New Roman"/>
          <w:b/>
          <w:color w:val="auto"/>
          <w:sz w:val="24"/>
          <w:szCs w:val="24"/>
          <w:lang w:eastAsia="bg-BG"/>
        </w:rPr>
        <w:t>8</w:t>
      </w:r>
      <w:r w:rsidRPr="007D6BA1">
        <w:rPr>
          <w:rFonts w:ascii="Times New Roman" w:eastAsia="Calibri" w:hAnsi="Times New Roman" w:cs="Times New Roman"/>
          <w:b/>
          <w:color w:val="auto"/>
          <w:sz w:val="24"/>
          <w:szCs w:val="24"/>
          <w:lang w:eastAsia="bg-BG"/>
        </w:rPr>
        <w:t xml:space="preserve"> г. от </w:t>
      </w:r>
      <w:r w:rsidRPr="00E804EF">
        <w:rPr>
          <w:rFonts w:ascii="Times New Roman" w:eastAsia="Calibri" w:hAnsi="Times New Roman" w:cs="Times New Roman"/>
          <w:b/>
          <w:color w:val="auto"/>
          <w:sz w:val="24"/>
          <w:szCs w:val="24"/>
          <w:lang w:eastAsia="bg-BG"/>
        </w:rPr>
        <w:t>Галина Янакиева</w:t>
      </w:r>
      <w:r>
        <w:rPr>
          <w:rFonts w:ascii="Times New Roman" w:eastAsia="Calibri" w:hAnsi="Times New Roman" w:cs="Times New Roman"/>
          <w:b/>
          <w:color w:val="auto"/>
          <w:sz w:val="24"/>
          <w:szCs w:val="24"/>
          <w:lang w:eastAsia="bg-BG"/>
        </w:rPr>
        <w:t xml:space="preserve">, </w:t>
      </w:r>
      <w:hyperlink r:id="rId23" w:history="1">
        <w:r w:rsidRPr="0038095C">
          <w:rPr>
            <w:rStyle w:val="Hyperlink"/>
            <w:rFonts w:ascii="Times New Roman" w:eastAsia="Calibri" w:hAnsi="Times New Roman" w:cs="Times New Roman"/>
            <w:b/>
            <w:sz w:val="24"/>
            <w:szCs w:val="24"/>
            <w:lang w:eastAsia="bg-BG"/>
          </w:rPr>
          <w:t>GYanakieva.cis@mvr.bg</w:t>
        </w:r>
      </w:hyperlink>
      <w:r>
        <w:rPr>
          <w:rFonts w:ascii="Times New Roman" w:eastAsia="Calibri" w:hAnsi="Times New Roman" w:cs="Times New Roman"/>
          <w:b/>
          <w:color w:val="auto"/>
          <w:sz w:val="24"/>
          <w:szCs w:val="24"/>
          <w:lang w:eastAsia="bg-BG"/>
        </w:rPr>
        <w:t xml:space="preserve"> </w:t>
      </w:r>
    </w:p>
    <w:p w14:paraId="703EB0BB" w14:textId="77777777" w:rsidR="00B1791A" w:rsidRDefault="00B1791A" w:rsidP="00B1791A">
      <w:pPr>
        <w:spacing w:after="0"/>
        <w:rPr>
          <w:rFonts w:ascii="Times New Roman" w:hAnsi="Times New Roman" w:cs="Times New Roman"/>
          <w:sz w:val="24"/>
          <w:szCs w:val="24"/>
        </w:rPr>
      </w:pPr>
    </w:p>
    <w:p w14:paraId="1C164D51" w14:textId="066FA22E" w:rsidR="00B1791A" w:rsidRPr="00B1791A" w:rsidRDefault="00B1791A" w:rsidP="00EE603A">
      <w:pPr>
        <w:pStyle w:val="Heading2"/>
        <w:spacing w:before="0"/>
        <w:jc w:val="both"/>
        <w:rPr>
          <w:rFonts w:ascii="Times New Roman" w:hAnsi="Times New Roman" w:cs="Times New Roman"/>
          <w:color w:val="auto"/>
          <w:sz w:val="24"/>
          <w:szCs w:val="24"/>
        </w:rPr>
      </w:pPr>
      <w:proofErr w:type="spellStart"/>
      <w:r w:rsidRPr="00B1791A">
        <w:rPr>
          <w:rFonts w:ascii="Times New Roman" w:hAnsi="Times New Roman" w:cs="Times New Roman"/>
          <w:color w:val="auto"/>
          <w:sz w:val="24"/>
          <w:szCs w:val="24"/>
        </w:rPr>
        <w:t>Kолеги</w:t>
      </w:r>
      <w:proofErr w:type="spellEnd"/>
      <w:r w:rsidRPr="00B1791A">
        <w:rPr>
          <w:rFonts w:ascii="Times New Roman" w:hAnsi="Times New Roman" w:cs="Times New Roman"/>
          <w:color w:val="auto"/>
          <w:sz w:val="24"/>
          <w:szCs w:val="24"/>
        </w:rPr>
        <w:t>,</w:t>
      </w:r>
    </w:p>
    <w:p w14:paraId="68886779" w14:textId="77777777" w:rsidR="00EE603A" w:rsidRDefault="00B1791A" w:rsidP="00EE603A">
      <w:pPr>
        <w:pStyle w:val="Heading2"/>
        <w:spacing w:before="0"/>
        <w:jc w:val="both"/>
        <w:rPr>
          <w:rFonts w:ascii="Times New Roman" w:hAnsi="Times New Roman" w:cs="Times New Roman"/>
          <w:color w:val="auto"/>
          <w:sz w:val="24"/>
          <w:szCs w:val="24"/>
        </w:rPr>
      </w:pPr>
      <w:r w:rsidRPr="00B1791A">
        <w:rPr>
          <w:rFonts w:ascii="Times New Roman" w:hAnsi="Times New Roman" w:cs="Times New Roman"/>
          <w:color w:val="auto"/>
          <w:sz w:val="24"/>
          <w:szCs w:val="24"/>
        </w:rPr>
        <w:t>Дирекция "Комуникационни и информационни системи" към МВР проявява интерес към процедура BG05SFOP001-2.006 Специализирани обучения за централната администрация. Във връзка с уточнението за недопустимост на определени типове обучения, свързани с компютърни умения и грамотност, моля да представите Вашето становище по отношение на допустимостта на специализирани обучения по следните теми:</w:t>
      </w:r>
    </w:p>
    <w:p w14:paraId="1CA1F395" w14:textId="66AF276D" w:rsidR="00B1791A" w:rsidRPr="00B1791A" w:rsidRDefault="00B1791A" w:rsidP="00B1791A">
      <w:pPr>
        <w:pStyle w:val="Heading2"/>
        <w:spacing w:before="0"/>
        <w:jc w:val="both"/>
        <w:rPr>
          <w:rFonts w:ascii="Times New Roman" w:hAnsi="Times New Roman" w:cs="Times New Roman"/>
          <w:color w:val="auto"/>
          <w:sz w:val="24"/>
          <w:szCs w:val="24"/>
        </w:rPr>
      </w:pPr>
      <w:r w:rsidRPr="00B1791A">
        <w:rPr>
          <w:rFonts w:ascii="Times New Roman" w:hAnsi="Times New Roman" w:cs="Times New Roman"/>
          <w:color w:val="auto"/>
          <w:sz w:val="24"/>
          <w:szCs w:val="24"/>
        </w:rPr>
        <w:t>-</w:t>
      </w:r>
      <w:r w:rsidRPr="00B1791A">
        <w:rPr>
          <w:rFonts w:ascii="Times New Roman" w:hAnsi="Times New Roman" w:cs="Times New Roman"/>
          <w:color w:val="auto"/>
          <w:sz w:val="24"/>
          <w:szCs w:val="24"/>
        </w:rPr>
        <w:tab/>
      </w:r>
      <w:proofErr w:type="spellStart"/>
      <w:r w:rsidRPr="00B1791A">
        <w:rPr>
          <w:rFonts w:ascii="Times New Roman" w:hAnsi="Times New Roman" w:cs="Times New Roman"/>
          <w:color w:val="auto"/>
          <w:sz w:val="24"/>
          <w:szCs w:val="24"/>
        </w:rPr>
        <w:t>Linux</w:t>
      </w:r>
      <w:proofErr w:type="spellEnd"/>
      <w:r w:rsidRPr="00B1791A">
        <w:rPr>
          <w:rFonts w:ascii="Times New Roman" w:hAnsi="Times New Roman" w:cs="Times New Roman"/>
          <w:color w:val="auto"/>
          <w:sz w:val="24"/>
          <w:szCs w:val="24"/>
        </w:rPr>
        <w:t>;</w:t>
      </w:r>
    </w:p>
    <w:p w14:paraId="0C0A5BFC" w14:textId="77777777" w:rsidR="00B1791A" w:rsidRPr="00B1791A" w:rsidRDefault="00B1791A" w:rsidP="00B1791A">
      <w:pPr>
        <w:pStyle w:val="Heading2"/>
        <w:spacing w:before="0"/>
        <w:jc w:val="both"/>
        <w:rPr>
          <w:rFonts w:ascii="Times New Roman" w:hAnsi="Times New Roman" w:cs="Times New Roman"/>
          <w:color w:val="auto"/>
          <w:sz w:val="24"/>
          <w:szCs w:val="24"/>
        </w:rPr>
      </w:pPr>
      <w:r w:rsidRPr="00B1791A">
        <w:rPr>
          <w:rFonts w:ascii="Times New Roman" w:hAnsi="Times New Roman" w:cs="Times New Roman"/>
          <w:color w:val="auto"/>
          <w:sz w:val="24"/>
          <w:szCs w:val="24"/>
        </w:rPr>
        <w:t>-</w:t>
      </w:r>
      <w:r w:rsidRPr="00B1791A">
        <w:rPr>
          <w:rFonts w:ascii="Times New Roman" w:hAnsi="Times New Roman" w:cs="Times New Roman"/>
          <w:color w:val="auto"/>
          <w:sz w:val="24"/>
          <w:szCs w:val="24"/>
        </w:rPr>
        <w:tab/>
      </w:r>
      <w:proofErr w:type="spellStart"/>
      <w:r w:rsidRPr="00B1791A">
        <w:rPr>
          <w:rFonts w:ascii="Times New Roman" w:hAnsi="Times New Roman" w:cs="Times New Roman"/>
          <w:color w:val="auto"/>
          <w:sz w:val="24"/>
          <w:szCs w:val="24"/>
        </w:rPr>
        <w:t>Autocad</w:t>
      </w:r>
      <w:proofErr w:type="spellEnd"/>
      <w:r w:rsidRPr="00B1791A">
        <w:rPr>
          <w:rFonts w:ascii="Times New Roman" w:hAnsi="Times New Roman" w:cs="Times New Roman"/>
          <w:color w:val="auto"/>
          <w:sz w:val="24"/>
          <w:szCs w:val="24"/>
        </w:rPr>
        <w:t>;</w:t>
      </w:r>
    </w:p>
    <w:p w14:paraId="04777AE6" w14:textId="77777777" w:rsidR="00B1791A" w:rsidRPr="00B1791A" w:rsidRDefault="00B1791A" w:rsidP="00B1791A">
      <w:pPr>
        <w:pStyle w:val="Heading2"/>
        <w:spacing w:before="0"/>
        <w:jc w:val="both"/>
        <w:rPr>
          <w:rFonts w:ascii="Times New Roman" w:hAnsi="Times New Roman" w:cs="Times New Roman"/>
          <w:color w:val="auto"/>
          <w:sz w:val="24"/>
          <w:szCs w:val="24"/>
        </w:rPr>
      </w:pPr>
      <w:r w:rsidRPr="00B1791A">
        <w:rPr>
          <w:rFonts w:ascii="Times New Roman" w:hAnsi="Times New Roman" w:cs="Times New Roman"/>
          <w:color w:val="auto"/>
          <w:sz w:val="24"/>
          <w:szCs w:val="24"/>
        </w:rPr>
        <w:t>-</w:t>
      </w:r>
      <w:r w:rsidRPr="00B1791A">
        <w:rPr>
          <w:rFonts w:ascii="Times New Roman" w:hAnsi="Times New Roman" w:cs="Times New Roman"/>
          <w:color w:val="auto"/>
          <w:sz w:val="24"/>
          <w:szCs w:val="24"/>
        </w:rPr>
        <w:tab/>
        <w:t>CCNA 1-4 на Cisco;</w:t>
      </w:r>
    </w:p>
    <w:p w14:paraId="76B2890E" w14:textId="77777777" w:rsidR="00B1791A" w:rsidRPr="00B1791A" w:rsidRDefault="00B1791A" w:rsidP="00B1791A">
      <w:pPr>
        <w:pStyle w:val="Heading2"/>
        <w:spacing w:before="0"/>
        <w:jc w:val="both"/>
        <w:rPr>
          <w:rFonts w:ascii="Times New Roman" w:hAnsi="Times New Roman" w:cs="Times New Roman"/>
          <w:color w:val="auto"/>
          <w:sz w:val="24"/>
          <w:szCs w:val="24"/>
        </w:rPr>
      </w:pPr>
      <w:r w:rsidRPr="00B1791A">
        <w:rPr>
          <w:rFonts w:ascii="Times New Roman" w:hAnsi="Times New Roman" w:cs="Times New Roman"/>
          <w:color w:val="auto"/>
          <w:sz w:val="24"/>
          <w:szCs w:val="24"/>
        </w:rPr>
        <w:t>-</w:t>
      </w:r>
      <w:r w:rsidRPr="00B1791A">
        <w:rPr>
          <w:rFonts w:ascii="Times New Roman" w:hAnsi="Times New Roman" w:cs="Times New Roman"/>
          <w:color w:val="auto"/>
          <w:sz w:val="24"/>
          <w:szCs w:val="24"/>
        </w:rPr>
        <w:tab/>
      </w:r>
      <w:proofErr w:type="spellStart"/>
      <w:r w:rsidRPr="00B1791A">
        <w:rPr>
          <w:rFonts w:ascii="Times New Roman" w:hAnsi="Times New Roman" w:cs="Times New Roman"/>
          <w:color w:val="auto"/>
          <w:sz w:val="24"/>
          <w:szCs w:val="24"/>
        </w:rPr>
        <w:t>VMWare</w:t>
      </w:r>
      <w:proofErr w:type="spellEnd"/>
      <w:r w:rsidRPr="00B1791A">
        <w:rPr>
          <w:rFonts w:ascii="Times New Roman" w:hAnsi="Times New Roman" w:cs="Times New Roman"/>
          <w:color w:val="auto"/>
          <w:sz w:val="24"/>
          <w:szCs w:val="24"/>
        </w:rPr>
        <w:t>;</w:t>
      </w:r>
    </w:p>
    <w:p w14:paraId="3A40C8D2" w14:textId="77777777" w:rsidR="00B1791A" w:rsidRPr="00B1791A" w:rsidRDefault="00B1791A" w:rsidP="00B1791A">
      <w:pPr>
        <w:pStyle w:val="Heading2"/>
        <w:spacing w:before="0"/>
        <w:jc w:val="both"/>
        <w:rPr>
          <w:rFonts w:ascii="Times New Roman" w:hAnsi="Times New Roman" w:cs="Times New Roman"/>
          <w:color w:val="auto"/>
          <w:sz w:val="24"/>
          <w:szCs w:val="24"/>
        </w:rPr>
      </w:pPr>
      <w:r w:rsidRPr="00B1791A">
        <w:rPr>
          <w:rFonts w:ascii="Times New Roman" w:hAnsi="Times New Roman" w:cs="Times New Roman"/>
          <w:color w:val="auto"/>
          <w:sz w:val="24"/>
          <w:szCs w:val="24"/>
        </w:rPr>
        <w:t>-</w:t>
      </w:r>
      <w:r w:rsidRPr="00B1791A">
        <w:rPr>
          <w:rFonts w:ascii="Times New Roman" w:hAnsi="Times New Roman" w:cs="Times New Roman"/>
          <w:color w:val="auto"/>
          <w:sz w:val="24"/>
          <w:szCs w:val="24"/>
        </w:rPr>
        <w:tab/>
      </w:r>
      <w:proofErr w:type="spellStart"/>
      <w:r w:rsidRPr="00B1791A">
        <w:rPr>
          <w:rFonts w:ascii="Times New Roman" w:hAnsi="Times New Roman" w:cs="Times New Roman"/>
          <w:color w:val="auto"/>
          <w:sz w:val="24"/>
          <w:szCs w:val="24"/>
        </w:rPr>
        <w:t>Network</w:t>
      </w:r>
      <w:proofErr w:type="spellEnd"/>
      <w:r w:rsidRPr="00B1791A">
        <w:rPr>
          <w:rFonts w:ascii="Times New Roman" w:hAnsi="Times New Roman" w:cs="Times New Roman"/>
          <w:color w:val="auto"/>
          <w:sz w:val="24"/>
          <w:szCs w:val="24"/>
        </w:rPr>
        <w:t xml:space="preserve"> </w:t>
      </w:r>
      <w:proofErr w:type="spellStart"/>
      <w:r w:rsidRPr="00B1791A">
        <w:rPr>
          <w:rFonts w:ascii="Times New Roman" w:hAnsi="Times New Roman" w:cs="Times New Roman"/>
          <w:color w:val="auto"/>
          <w:sz w:val="24"/>
          <w:szCs w:val="24"/>
        </w:rPr>
        <w:t>Node</w:t>
      </w:r>
      <w:proofErr w:type="spellEnd"/>
      <w:r w:rsidRPr="00B1791A">
        <w:rPr>
          <w:rFonts w:ascii="Times New Roman" w:hAnsi="Times New Roman" w:cs="Times New Roman"/>
          <w:color w:val="auto"/>
          <w:sz w:val="24"/>
          <w:szCs w:val="24"/>
        </w:rPr>
        <w:t xml:space="preserve"> </w:t>
      </w:r>
      <w:proofErr w:type="spellStart"/>
      <w:r w:rsidRPr="00B1791A">
        <w:rPr>
          <w:rFonts w:ascii="Times New Roman" w:hAnsi="Times New Roman" w:cs="Times New Roman"/>
          <w:color w:val="auto"/>
          <w:sz w:val="24"/>
          <w:szCs w:val="24"/>
        </w:rPr>
        <w:t>Manager</w:t>
      </w:r>
      <w:proofErr w:type="spellEnd"/>
      <w:r w:rsidRPr="00B1791A">
        <w:rPr>
          <w:rFonts w:ascii="Times New Roman" w:hAnsi="Times New Roman" w:cs="Times New Roman"/>
          <w:color w:val="auto"/>
          <w:sz w:val="24"/>
          <w:szCs w:val="24"/>
        </w:rPr>
        <w:t xml:space="preserve"> (NNME) на HP.</w:t>
      </w:r>
    </w:p>
    <w:p w14:paraId="626503B8" w14:textId="77777777" w:rsidR="00B1791A" w:rsidRPr="00B1791A" w:rsidRDefault="00B1791A" w:rsidP="00B1791A">
      <w:pPr>
        <w:pStyle w:val="Heading2"/>
        <w:spacing w:before="0"/>
        <w:jc w:val="both"/>
        <w:rPr>
          <w:rFonts w:ascii="Times New Roman" w:hAnsi="Times New Roman" w:cs="Times New Roman"/>
          <w:color w:val="auto"/>
          <w:sz w:val="24"/>
          <w:szCs w:val="24"/>
        </w:rPr>
      </w:pPr>
      <w:r w:rsidRPr="00B1791A">
        <w:rPr>
          <w:rFonts w:ascii="Times New Roman" w:hAnsi="Times New Roman" w:cs="Times New Roman"/>
          <w:color w:val="auto"/>
          <w:sz w:val="24"/>
          <w:szCs w:val="24"/>
        </w:rPr>
        <w:t>Предварително благодаря за съдействието,</w:t>
      </w:r>
    </w:p>
    <w:p w14:paraId="5F482ED6" w14:textId="77777777" w:rsidR="000417C7" w:rsidRDefault="00B1791A" w:rsidP="00B1791A">
      <w:pPr>
        <w:pStyle w:val="Heading2"/>
        <w:spacing w:before="0"/>
        <w:jc w:val="both"/>
        <w:rPr>
          <w:rFonts w:ascii="Times New Roman" w:hAnsi="Times New Roman" w:cs="Times New Roman"/>
          <w:color w:val="auto"/>
          <w:sz w:val="24"/>
          <w:szCs w:val="24"/>
        </w:rPr>
        <w:sectPr w:rsidR="000417C7" w:rsidSect="004610EB">
          <w:type w:val="continuous"/>
          <w:pgSz w:w="11906" w:h="16838"/>
          <w:pgMar w:top="1417" w:right="1417" w:bottom="1417" w:left="1417" w:header="708" w:footer="708" w:gutter="0"/>
          <w:cols w:space="708"/>
          <w:docGrid w:linePitch="360"/>
        </w:sectPr>
      </w:pPr>
      <w:r w:rsidRPr="00B1791A">
        <w:rPr>
          <w:rFonts w:ascii="Times New Roman" w:hAnsi="Times New Roman" w:cs="Times New Roman"/>
          <w:color w:val="auto"/>
          <w:sz w:val="24"/>
          <w:szCs w:val="24"/>
        </w:rPr>
        <w:t>Галина Янакиева</w:t>
      </w:r>
    </w:p>
    <w:p w14:paraId="527379DF" w14:textId="77777777" w:rsidR="00B1791A" w:rsidRPr="00FD6542" w:rsidRDefault="00B1791A" w:rsidP="00B1791A">
      <w:pPr>
        <w:spacing w:after="0"/>
        <w:rPr>
          <w:rFonts w:ascii="Times New Roman" w:hAnsi="Times New Roman" w:cs="Times New Roman"/>
          <w:sz w:val="24"/>
          <w:szCs w:val="24"/>
        </w:rPr>
      </w:pPr>
    </w:p>
    <w:p w14:paraId="33173595" w14:textId="49B3D708" w:rsidR="00B1791A" w:rsidRPr="00174C0A" w:rsidRDefault="00B1791A" w:rsidP="00B1791A">
      <w:pPr>
        <w:pStyle w:val="Heading3"/>
        <w:jc w:val="both"/>
        <w:rPr>
          <w:rFonts w:ascii="Times New Roman" w:hAnsi="Times New Roman" w:cs="Times New Roman"/>
          <w:b/>
          <w:color w:val="auto"/>
        </w:rPr>
      </w:pPr>
      <w:r w:rsidRPr="00174C0A">
        <w:rPr>
          <w:rFonts w:ascii="Times New Roman" w:hAnsi="Times New Roman" w:cs="Times New Roman"/>
          <w:b/>
          <w:color w:val="auto"/>
        </w:rPr>
        <w:t>Отговор</w:t>
      </w:r>
      <w:r>
        <w:rPr>
          <w:rFonts w:ascii="Times New Roman" w:hAnsi="Times New Roman" w:cs="Times New Roman"/>
          <w:b/>
          <w:color w:val="auto"/>
        </w:rPr>
        <w:t xml:space="preserve"> на УО на ОПДУ, публикуван на 25.01.2018 г. </w:t>
      </w:r>
    </w:p>
    <w:p w14:paraId="7877237B" w14:textId="77777777" w:rsidR="00B1791A" w:rsidRPr="00B1791A" w:rsidRDefault="00B1791A" w:rsidP="00B1791A">
      <w:pPr>
        <w:pStyle w:val="Heading3"/>
        <w:spacing w:after="240"/>
        <w:ind w:firstLine="708"/>
        <w:jc w:val="both"/>
        <w:rPr>
          <w:rFonts w:ascii="Times New Roman" w:eastAsia="Times New Roman" w:hAnsi="Times New Roman" w:cs="Times New Roman"/>
          <w:bCs/>
          <w:color w:val="auto"/>
          <w:lang w:eastAsia="en-GB"/>
        </w:rPr>
      </w:pPr>
      <w:r w:rsidRPr="00B1791A">
        <w:rPr>
          <w:rFonts w:ascii="Times New Roman" w:eastAsia="Times New Roman" w:hAnsi="Times New Roman" w:cs="Times New Roman"/>
          <w:bCs/>
          <w:color w:val="auto"/>
          <w:lang w:eastAsia="en-GB"/>
        </w:rPr>
        <w:t>Видно от т.14 от Насоките за кандидатстване по Процедура BG05SFOP001-2.006 „Специализирани обучения за централната администрация“ допустими за финансиране са единствено дейности по организиране, провеждане и участие в специализирани обучения за служителите на кандидата, които са пряко свързани със специфичната дейност на съответната структура/звено, в т.ч. предаване на опит и/ или добри практики от служители на кандидата. Недопустими са обучения за компютърна грамотност.</w:t>
      </w:r>
    </w:p>
    <w:p w14:paraId="0D991A93" w14:textId="77777777" w:rsidR="00B1791A" w:rsidRPr="00B1791A" w:rsidRDefault="00B1791A" w:rsidP="00B1791A">
      <w:pPr>
        <w:pStyle w:val="Heading3"/>
        <w:spacing w:after="240"/>
        <w:ind w:firstLine="708"/>
        <w:jc w:val="both"/>
        <w:rPr>
          <w:rFonts w:ascii="Times New Roman" w:eastAsia="Times New Roman" w:hAnsi="Times New Roman" w:cs="Times New Roman"/>
          <w:bCs/>
          <w:color w:val="auto"/>
          <w:lang w:eastAsia="en-GB"/>
        </w:rPr>
      </w:pPr>
      <w:r w:rsidRPr="00B1791A">
        <w:rPr>
          <w:rFonts w:ascii="Times New Roman" w:eastAsia="Times New Roman" w:hAnsi="Times New Roman" w:cs="Times New Roman"/>
          <w:bCs/>
          <w:color w:val="auto"/>
          <w:lang w:eastAsia="en-GB"/>
        </w:rPr>
        <w:t>Специфичната дейност на дирекция "Комуникационни и информационни системи" (КИС) към МВР е описана в чл. 87 на Правилника за устройството и дейността на Министерството на вътрешните работи (ПУДМВР), приет с Постановление № 207 на Министерския съвет от 18.07.2014 г.</w:t>
      </w:r>
    </w:p>
    <w:p w14:paraId="459D3AAA" w14:textId="77777777" w:rsidR="00B1791A" w:rsidRPr="00B1791A" w:rsidRDefault="00B1791A" w:rsidP="00B1791A">
      <w:pPr>
        <w:pStyle w:val="Heading3"/>
        <w:spacing w:after="240"/>
        <w:ind w:firstLine="708"/>
        <w:jc w:val="both"/>
        <w:rPr>
          <w:rFonts w:ascii="Times New Roman" w:eastAsia="Times New Roman" w:hAnsi="Times New Roman" w:cs="Times New Roman"/>
          <w:bCs/>
          <w:color w:val="auto"/>
          <w:lang w:eastAsia="en-GB"/>
        </w:rPr>
      </w:pPr>
      <w:r w:rsidRPr="00B1791A">
        <w:rPr>
          <w:rFonts w:ascii="Times New Roman" w:eastAsia="Times New Roman" w:hAnsi="Times New Roman" w:cs="Times New Roman"/>
          <w:bCs/>
          <w:color w:val="auto"/>
          <w:lang w:eastAsia="en-GB"/>
        </w:rPr>
        <w:t>От посочената правна норма Управляващият орган на Оперативна програма „Добро управление“ не може да направи извод доколко описаните във въпроса пет теми на обучения „са пряко свързани със специфичната дейност“ на дирекция КИС, каквото е изискването за допустимост на дейностите съгласно Насоките за кандидатстване по процедурата.</w:t>
      </w:r>
    </w:p>
    <w:p w14:paraId="3BE06D9D" w14:textId="77777777" w:rsidR="00B1791A" w:rsidRPr="00B1791A" w:rsidRDefault="00B1791A" w:rsidP="00B1791A">
      <w:pPr>
        <w:pStyle w:val="Heading3"/>
        <w:spacing w:after="240"/>
        <w:ind w:firstLine="708"/>
        <w:jc w:val="both"/>
        <w:rPr>
          <w:rFonts w:ascii="Times New Roman" w:eastAsia="Times New Roman" w:hAnsi="Times New Roman" w:cs="Times New Roman"/>
          <w:bCs/>
          <w:color w:val="auto"/>
          <w:lang w:eastAsia="en-GB"/>
        </w:rPr>
      </w:pPr>
      <w:r w:rsidRPr="00B1791A">
        <w:rPr>
          <w:rFonts w:ascii="Times New Roman" w:eastAsia="Times New Roman" w:hAnsi="Times New Roman" w:cs="Times New Roman"/>
          <w:bCs/>
          <w:color w:val="auto"/>
          <w:lang w:eastAsia="en-GB"/>
        </w:rPr>
        <w:t>За да бъдат допустими за финансиране по процедурата, темите на обученията следва да отговорят кумулативно на следните критерии:</w:t>
      </w:r>
    </w:p>
    <w:p w14:paraId="2A9C2367" w14:textId="77777777" w:rsidR="001B1EA3" w:rsidRDefault="00B1791A" w:rsidP="00B31297">
      <w:pPr>
        <w:pStyle w:val="Heading3"/>
        <w:numPr>
          <w:ilvl w:val="0"/>
          <w:numId w:val="3"/>
        </w:numPr>
        <w:spacing w:after="240"/>
        <w:jc w:val="both"/>
        <w:rPr>
          <w:rFonts w:ascii="Times New Roman" w:eastAsia="Times New Roman" w:hAnsi="Times New Roman" w:cs="Times New Roman"/>
          <w:bCs/>
          <w:color w:val="auto"/>
          <w:lang w:eastAsia="en-GB"/>
        </w:rPr>
      </w:pPr>
      <w:r w:rsidRPr="001B1EA3">
        <w:rPr>
          <w:rFonts w:ascii="Times New Roman" w:eastAsia="Times New Roman" w:hAnsi="Times New Roman" w:cs="Times New Roman"/>
          <w:bCs/>
          <w:color w:val="auto"/>
          <w:lang w:eastAsia="en-GB"/>
        </w:rPr>
        <w:t>Да са пряко свързани със специфичната дейност на дирекция КИС (като за всяка тема бъде представена препратка към съответната/</w:t>
      </w:r>
      <w:proofErr w:type="spellStart"/>
      <w:r w:rsidRPr="001B1EA3">
        <w:rPr>
          <w:rFonts w:ascii="Times New Roman" w:eastAsia="Times New Roman" w:hAnsi="Times New Roman" w:cs="Times New Roman"/>
          <w:bCs/>
          <w:color w:val="auto"/>
          <w:lang w:eastAsia="en-GB"/>
        </w:rPr>
        <w:t>ите</w:t>
      </w:r>
      <w:proofErr w:type="spellEnd"/>
      <w:r w:rsidRPr="001B1EA3">
        <w:rPr>
          <w:rFonts w:ascii="Times New Roman" w:eastAsia="Times New Roman" w:hAnsi="Times New Roman" w:cs="Times New Roman"/>
          <w:bCs/>
          <w:color w:val="auto"/>
          <w:lang w:eastAsia="en-GB"/>
        </w:rPr>
        <w:t xml:space="preserve"> функция/и, посочена/и в устройствен правилник, друг нормативен акт, функционална характеристика или друг документ, определящ функциите на дирекцията);</w:t>
      </w:r>
    </w:p>
    <w:p w14:paraId="7747C5CC" w14:textId="18AFC819" w:rsidR="00B1791A" w:rsidRPr="001B1EA3" w:rsidRDefault="00B1791A" w:rsidP="00B31297">
      <w:pPr>
        <w:pStyle w:val="Heading3"/>
        <w:numPr>
          <w:ilvl w:val="0"/>
          <w:numId w:val="3"/>
        </w:numPr>
        <w:spacing w:after="240"/>
        <w:jc w:val="both"/>
        <w:rPr>
          <w:rFonts w:ascii="Times New Roman" w:eastAsia="Times New Roman" w:hAnsi="Times New Roman" w:cs="Times New Roman"/>
          <w:bCs/>
          <w:color w:val="auto"/>
          <w:lang w:eastAsia="en-GB"/>
        </w:rPr>
      </w:pPr>
      <w:r w:rsidRPr="001B1EA3">
        <w:rPr>
          <w:rFonts w:ascii="Times New Roman" w:eastAsia="Times New Roman" w:hAnsi="Times New Roman" w:cs="Times New Roman"/>
          <w:bCs/>
          <w:color w:val="auto"/>
          <w:lang w:eastAsia="en-GB"/>
        </w:rPr>
        <w:t>Да не представляват обучения по компютърната грамотност, идентични или сходни като съдържание на тези, които се предоставят от ИПА или Академията на МВР (включени в актуален каталог за обучения или в проект по Процедура BG05SFOP001-2.004 „Повишаване на експертния капацитет на служителите в администрацията“, финансирана по ОПДУ).</w:t>
      </w:r>
    </w:p>
    <w:p w14:paraId="6D2B4179" w14:textId="77777777" w:rsidR="001B1EA3" w:rsidRPr="00B1791A" w:rsidRDefault="001B1EA3" w:rsidP="00B1791A">
      <w:pPr>
        <w:pBdr>
          <w:bottom w:val="single" w:sz="12" w:space="1" w:color="auto"/>
        </w:pBdr>
        <w:jc w:val="both"/>
        <w:rPr>
          <w:rFonts w:ascii="Times New Roman" w:eastAsia="Times New Roman" w:hAnsi="Times New Roman" w:cs="Times New Roman"/>
          <w:bCs/>
          <w:sz w:val="24"/>
          <w:szCs w:val="24"/>
          <w:lang w:eastAsia="en-GB"/>
        </w:rPr>
      </w:pPr>
    </w:p>
    <w:p w14:paraId="68FC2AAD" w14:textId="5AF3B9B0" w:rsidR="00B1791A" w:rsidRPr="00E473E7" w:rsidRDefault="00B1791A" w:rsidP="00B1791A">
      <w:pPr>
        <w:pStyle w:val="Heading2"/>
        <w:jc w:val="both"/>
        <w:rPr>
          <w:rFonts w:ascii="Times New Roman" w:eastAsia="Calibri" w:hAnsi="Times New Roman" w:cs="Times New Roman"/>
          <w:b/>
          <w:color w:val="auto"/>
          <w:sz w:val="24"/>
          <w:szCs w:val="24"/>
          <w:lang w:val="en-US" w:eastAsia="bg-BG"/>
        </w:rPr>
      </w:pPr>
      <w:r w:rsidRPr="007D6BA1">
        <w:rPr>
          <w:rFonts w:ascii="Times New Roman" w:hAnsi="Times New Roman" w:cs="Times New Roman"/>
          <w:b/>
          <w:color w:val="auto"/>
          <w:sz w:val="24"/>
          <w:szCs w:val="24"/>
        </w:rPr>
        <w:t xml:space="preserve">Въпрос № </w:t>
      </w:r>
      <w:r>
        <w:rPr>
          <w:rFonts w:ascii="Times New Roman" w:hAnsi="Times New Roman" w:cs="Times New Roman"/>
          <w:b/>
          <w:color w:val="auto"/>
          <w:sz w:val="24"/>
          <w:szCs w:val="24"/>
        </w:rPr>
        <w:t>12</w:t>
      </w:r>
      <w:r w:rsidRPr="007D6BA1">
        <w:rPr>
          <w:rFonts w:ascii="Times New Roman" w:hAnsi="Times New Roman" w:cs="Times New Roman"/>
          <w:b/>
          <w:color w:val="auto"/>
          <w:sz w:val="24"/>
          <w:szCs w:val="24"/>
        </w:rPr>
        <w:t xml:space="preserve"> </w:t>
      </w:r>
      <w:r w:rsidRPr="007D6BA1">
        <w:rPr>
          <w:rFonts w:ascii="Times New Roman" w:eastAsia="Calibri" w:hAnsi="Times New Roman" w:cs="Times New Roman"/>
          <w:b/>
          <w:color w:val="auto"/>
          <w:sz w:val="24"/>
          <w:szCs w:val="24"/>
          <w:lang w:eastAsia="bg-BG"/>
        </w:rPr>
        <w:t xml:space="preserve">получен на </w:t>
      </w:r>
      <w:r>
        <w:rPr>
          <w:rFonts w:ascii="Times New Roman" w:eastAsia="Calibri" w:hAnsi="Times New Roman" w:cs="Times New Roman"/>
          <w:b/>
          <w:color w:val="auto"/>
          <w:sz w:val="24"/>
          <w:szCs w:val="24"/>
          <w:lang w:eastAsia="bg-BG"/>
        </w:rPr>
        <w:t>24</w:t>
      </w:r>
      <w:r w:rsidRPr="007D6BA1">
        <w:rPr>
          <w:rFonts w:ascii="Times New Roman" w:eastAsia="Calibri" w:hAnsi="Times New Roman" w:cs="Times New Roman"/>
          <w:b/>
          <w:color w:val="auto"/>
          <w:sz w:val="24"/>
          <w:szCs w:val="24"/>
          <w:lang w:eastAsia="bg-BG"/>
        </w:rPr>
        <w:t>.</w:t>
      </w:r>
      <w:r w:rsidRPr="008E6688">
        <w:rPr>
          <w:rFonts w:ascii="Times New Roman" w:eastAsia="Calibri" w:hAnsi="Times New Roman" w:cs="Times New Roman"/>
          <w:b/>
          <w:color w:val="auto"/>
          <w:sz w:val="24"/>
          <w:szCs w:val="24"/>
          <w:lang w:eastAsia="bg-BG"/>
        </w:rPr>
        <w:t>01</w:t>
      </w:r>
      <w:r w:rsidRPr="007D6BA1">
        <w:rPr>
          <w:rFonts w:ascii="Times New Roman" w:eastAsia="Calibri" w:hAnsi="Times New Roman" w:cs="Times New Roman"/>
          <w:b/>
          <w:color w:val="auto"/>
          <w:sz w:val="24"/>
          <w:szCs w:val="24"/>
          <w:lang w:eastAsia="bg-BG"/>
        </w:rPr>
        <w:t>.201</w:t>
      </w:r>
      <w:r w:rsidRPr="008E6688">
        <w:rPr>
          <w:rFonts w:ascii="Times New Roman" w:eastAsia="Calibri" w:hAnsi="Times New Roman" w:cs="Times New Roman"/>
          <w:b/>
          <w:color w:val="auto"/>
          <w:sz w:val="24"/>
          <w:szCs w:val="24"/>
          <w:lang w:eastAsia="bg-BG"/>
        </w:rPr>
        <w:t>8</w:t>
      </w:r>
      <w:r w:rsidRPr="007D6BA1">
        <w:rPr>
          <w:rFonts w:ascii="Times New Roman" w:eastAsia="Calibri" w:hAnsi="Times New Roman" w:cs="Times New Roman"/>
          <w:b/>
          <w:color w:val="auto"/>
          <w:sz w:val="24"/>
          <w:szCs w:val="24"/>
          <w:lang w:eastAsia="bg-BG"/>
        </w:rPr>
        <w:t xml:space="preserve"> г. от </w:t>
      </w:r>
      <w:r w:rsidRPr="00D55ECB">
        <w:rPr>
          <w:rFonts w:ascii="Times New Roman" w:eastAsia="Calibri" w:hAnsi="Times New Roman" w:cs="Times New Roman"/>
          <w:b/>
          <w:color w:val="auto"/>
          <w:sz w:val="24"/>
          <w:szCs w:val="24"/>
          <w:lang w:eastAsia="bg-BG"/>
        </w:rPr>
        <w:t>Мариян Марков,</w:t>
      </w:r>
      <w:r>
        <w:rPr>
          <w:rFonts w:ascii="Times New Roman" w:eastAsia="Calibri" w:hAnsi="Times New Roman" w:cs="Times New Roman"/>
          <w:b/>
          <w:color w:val="auto"/>
          <w:sz w:val="24"/>
          <w:szCs w:val="24"/>
          <w:lang w:eastAsia="bg-BG"/>
        </w:rPr>
        <w:t xml:space="preserve"> </w:t>
      </w:r>
      <w:hyperlink r:id="rId24" w:history="1">
        <w:r w:rsidRPr="005A28A9">
          <w:rPr>
            <w:rStyle w:val="Hyperlink"/>
            <w:rFonts w:ascii="Times New Roman" w:eastAsia="Calibri" w:hAnsi="Times New Roman" w:cs="Times New Roman"/>
            <w:b/>
            <w:sz w:val="24"/>
            <w:szCs w:val="24"/>
            <w:lang w:eastAsia="bg-BG"/>
          </w:rPr>
          <w:t>milgc@armf.bg</w:t>
        </w:r>
      </w:hyperlink>
      <w:r>
        <w:rPr>
          <w:rFonts w:ascii="Times New Roman" w:eastAsia="Calibri" w:hAnsi="Times New Roman" w:cs="Times New Roman"/>
          <w:b/>
          <w:color w:val="auto"/>
          <w:sz w:val="24"/>
          <w:szCs w:val="24"/>
          <w:lang w:val="en-US" w:eastAsia="bg-BG"/>
        </w:rPr>
        <w:t xml:space="preserve"> </w:t>
      </w:r>
    </w:p>
    <w:p w14:paraId="2CFE1461" w14:textId="77777777" w:rsidR="00B1791A" w:rsidRPr="00E804EF" w:rsidRDefault="00B1791A" w:rsidP="00B1791A">
      <w:pPr>
        <w:spacing w:after="0"/>
        <w:rPr>
          <w:rFonts w:ascii="Times New Roman" w:hAnsi="Times New Roman" w:cs="Times New Roman"/>
          <w:sz w:val="24"/>
          <w:szCs w:val="24"/>
        </w:rPr>
      </w:pPr>
    </w:p>
    <w:p w14:paraId="2A609C70" w14:textId="77777777" w:rsidR="00B1791A" w:rsidRPr="001B1EA3" w:rsidRDefault="00B1791A" w:rsidP="001B1EA3">
      <w:pPr>
        <w:pStyle w:val="Heading2"/>
        <w:spacing w:before="0"/>
        <w:jc w:val="both"/>
        <w:rPr>
          <w:rFonts w:ascii="Times New Roman" w:hAnsi="Times New Roman" w:cs="Times New Roman"/>
          <w:color w:val="auto"/>
          <w:sz w:val="24"/>
          <w:szCs w:val="24"/>
        </w:rPr>
      </w:pPr>
      <w:r w:rsidRPr="001B1EA3">
        <w:rPr>
          <w:rFonts w:ascii="Times New Roman" w:hAnsi="Times New Roman" w:cs="Times New Roman"/>
          <w:color w:val="auto"/>
          <w:sz w:val="24"/>
          <w:szCs w:val="24"/>
        </w:rPr>
        <w:t>Уважаеми колеги,</w:t>
      </w:r>
    </w:p>
    <w:p w14:paraId="310979A9" w14:textId="77777777" w:rsidR="003C0597" w:rsidRDefault="00B1791A" w:rsidP="001B1EA3">
      <w:pPr>
        <w:pStyle w:val="Heading2"/>
        <w:spacing w:before="0"/>
        <w:jc w:val="both"/>
        <w:rPr>
          <w:rFonts w:ascii="Times New Roman" w:hAnsi="Times New Roman" w:cs="Times New Roman"/>
          <w:color w:val="auto"/>
          <w:sz w:val="24"/>
          <w:szCs w:val="24"/>
        </w:rPr>
        <w:sectPr w:rsidR="003C0597" w:rsidSect="004610EB">
          <w:type w:val="continuous"/>
          <w:pgSz w:w="11906" w:h="16838"/>
          <w:pgMar w:top="1417" w:right="1417" w:bottom="1417" w:left="1417" w:header="708" w:footer="708" w:gutter="0"/>
          <w:cols w:space="708"/>
          <w:docGrid w:linePitch="360"/>
        </w:sectPr>
      </w:pPr>
      <w:r w:rsidRPr="001B1EA3">
        <w:rPr>
          <w:rFonts w:ascii="Times New Roman" w:hAnsi="Times New Roman" w:cs="Times New Roman"/>
          <w:color w:val="auto"/>
          <w:sz w:val="24"/>
          <w:szCs w:val="24"/>
        </w:rPr>
        <w:t xml:space="preserve">Военно-географската служба (ВГС) е юридическо лице на бюджетна издръжка към министъра на отбраната съгласно чл. 105а от Закона за отбраната и въоръжените сили на Република България. Тя е структура пряко подчинена на министъра на отбраната и изпълнява дейностите, възложени му със Закона за геодезията и картографията. В тази връзка ВГС предоставя услуги на граждани и юридически лица чрез </w:t>
      </w:r>
      <w:proofErr w:type="spellStart"/>
      <w:r w:rsidRPr="001B1EA3">
        <w:rPr>
          <w:rFonts w:ascii="Times New Roman" w:hAnsi="Times New Roman" w:cs="Times New Roman"/>
          <w:color w:val="auto"/>
          <w:sz w:val="24"/>
          <w:szCs w:val="24"/>
        </w:rPr>
        <w:t>геопортала</w:t>
      </w:r>
      <w:proofErr w:type="spellEnd"/>
      <w:r w:rsidRPr="001B1EA3">
        <w:rPr>
          <w:rFonts w:ascii="Times New Roman" w:hAnsi="Times New Roman" w:cs="Times New Roman"/>
          <w:color w:val="auto"/>
          <w:sz w:val="24"/>
          <w:szCs w:val="24"/>
        </w:rPr>
        <w:t xml:space="preserve"> на МО по Тарифа за таксите, които се събират от военно-географската служба за предоставяне</w:t>
      </w:r>
    </w:p>
    <w:p w14:paraId="575E4E4D" w14:textId="36B74CC9" w:rsidR="00B1791A" w:rsidRPr="001B1EA3" w:rsidRDefault="00B1791A" w:rsidP="001B1EA3">
      <w:pPr>
        <w:pStyle w:val="Heading2"/>
        <w:spacing w:before="0"/>
        <w:jc w:val="both"/>
        <w:rPr>
          <w:rFonts w:ascii="Times New Roman" w:hAnsi="Times New Roman" w:cs="Times New Roman"/>
          <w:color w:val="auto"/>
          <w:sz w:val="24"/>
          <w:szCs w:val="24"/>
        </w:rPr>
      </w:pPr>
      <w:r w:rsidRPr="001B1EA3">
        <w:rPr>
          <w:rFonts w:ascii="Times New Roman" w:hAnsi="Times New Roman" w:cs="Times New Roman"/>
          <w:color w:val="auto"/>
          <w:sz w:val="24"/>
          <w:szCs w:val="24"/>
        </w:rPr>
        <w:lastRenderedPageBreak/>
        <w:t xml:space="preserve"> на материали, данни и услуги от </w:t>
      </w:r>
      <w:proofErr w:type="spellStart"/>
      <w:r w:rsidRPr="001B1EA3">
        <w:rPr>
          <w:rFonts w:ascii="Times New Roman" w:hAnsi="Times New Roman" w:cs="Times New Roman"/>
          <w:color w:val="auto"/>
          <w:sz w:val="24"/>
          <w:szCs w:val="24"/>
        </w:rPr>
        <w:t>геодезическия</w:t>
      </w:r>
      <w:proofErr w:type="spellEnd"/>
      <w:r w:rsidRPr="001B1EA3">
        <w:rPr>
          <w:rFonts w:ascii="Times New Roman" w:hAnsi="Times New Roman" w:cs="Times New Roman"/>
          <w:color w:val="auto"/>
          <w:sz w:val="24"/>
          <w:szCs w:val="24"/>
        </w:rPr>
        <w:t xml:space="preserve"> и картографския фонд на министерството на отбраната (В сила от 28.12.2012 г., приета с ПМС № 339 от 20.12.2012 г., </w:t>
      </w:r>
      <w:proofErr w:type="spellStart"/>
      <w:r w:rsidRPr="001B1EA3">
        <w:rPr>
          <w:rFonts w:ascii="Times New Roman" w:hAnsi="Times New Roman" w:cs="Times New Roman"/>
          <w:color w:val="auto"/>
          <w:sz w:val="24"/>
          <w:szCs w:val="24"/>
        </w:rPr>
        <w:t>обн</w:t>
      </w:r>
      <w:proofErr w:type="spellEnd"/>
      <w:r w:rsidRPr="001B1EA3">
        <w:rPr>
          <w:rFonts w:ascii="Times New Roman" w:hAnsi="Times New Roman" w:cs="Times New Roman"/>
          <w:color w:val="auto"/>
          <w:sz w:val="24"/>
          <w:szCs w:val="24"/>
        </w:rPr>
        <w:t>. ДВ. бр.103 от 28 Декември 2012г.).</w:t>
      </w:r>
    </w:p>
    <w:p w14:paraId="57EEC31A" w14:textId="77777777" w:rsidR="00B1791A" w:rsidRPr="001B1EA3" w:rsidRDefault="00B1791A" w:rsidP="001B1EA3">
      <w:pPr>
        <w:pStyle w:val="Heading2"/>
        <w:spacing w:before="0"/>
        <w:jc w:val="both"/>
        <w:rPr>
          <w:rFonts w:ascii="Times New Roman" w:hAnsi="Times New Roman" w:cs="Times New Roman"/>
          <w:color w:val="auto"/>
          <w:sz w:val="24"/>
          <w:szCs w:val="24"/>
        </w:rPr>
      </w:pPr>
      <w:r w:rsidRPr="001B1EA3">
        <w:rPr>
          <w:rFonts w:ascii="Times New Roman" w:hAnsi="Times New Roman" w:cs="Times New Roman"/>
          <w:color w:val="auto"/>
          <w:sz w:val="24"/>
          <w:szCs w:val="24"/>
        </w:rPr>
        <w:t>Структурата на ВГС включва Военен географски център, който съгласно чл. 3 от Правилника за устройството и дейността на Военно-географска служба (</w:t>
      </w:r>
      <w:proofErr w:type="spellStart"/>
      <w:r w:rsidRPr="001B1EA3">
        <w:rPr>
          <w:rFonts w:ascii="Times New Roman" w:hAnsi="Times New Roman" w:cs="Times New Roman"/>
          <w:color w:val="auto"/>
          <w:sz w:val="24"/>
          <w:szCs w:val="24"/>
        </w:rPr>
        <w:t>обн</w:t>
      </w:r>
      <w:proofErr w:type="spellEnd"/>
      <w:r w:rsidRPr="001B1EA3">
        <w:rPr>
          <w:rFonts w:ascii="Times New Roman" w:hAnsi="Times New Roman" w:cs="Times New Roman"/>
          <w:color w:val="auto"/>
          <w:sz w:val="24"/>
          <w:szCs w:val="24"/>
        </w:rPr>
        <w:t>. ДВ. бр. 42 от 2 юни 2011 г.) е териториално изпълнително звено.</w:t>
      </w:r>
    </w:p>
    <w:p w14:paraId="7DBFA232" w14:textId="77777777" w:rsidR="00B1791A" w:rsidRPr="001B1EA3" w:rsidRDefault="00B1791A" w:rsidP="001B1EA3">
      <w:pPr>
        <w:pStyle w:val="Heading2"/>
        <w:spacing w:before="0"/>
        <w:jc w:val="both"/>
        <w:rPr>
          <w:rFonts w:ascii="Times New Roman" w:hAnsi="Times New Roman" w:cs="Times New Roman"/>
          <w:color w:val="auto"/>
          <w:sz w:val="24"/>
          <w:szCs w:val="24"/>
        </w:rPr>
      </w:pPr>
      <w:r w:rsidRPr="001B1EA3">
        <w:rPr>
          <w:rFonts w:ascii="Times New Roman" w:hAnsi="Times New Roman" w:cs="Times New Roman"/>
          <w:color w:val="auto"/>
          <w:sz w:val="24"/>
          <w:szCs w:val="24"/>
        </w:rPr>
        <w:t>Личният състав на службата се състои от военнослужещи, чийто статут се урежда от Закона за отбраната и въоръжените сили на Република България и цивилни служители по трудово правоотношение.</w:t>
      </w:r>
    </w:p>
    <w:p w14:paraId="3BBE4BA1" w14:textId="77777777" w:rsidR="00B1791A" w:rsidRPr="001B1EA3" w:rsidRDefault="00B1791A" w:rsidP="001B1EA3">
      <w:pPr>
        <w:pStyle w:val="Heading2"/>
        <w:spacing w:before="0"/>
        <w:jc w:val="both"/>
        <w:rPr>
          <w:rFonts w:ascii="Times New Roman" w:hAnsi="Times New Roman" w:cs="Times New Roman"/>
          <w:color w:val="auto"/>
          <w:sz w:val="24"/>
          <w:szCs w:val="24"/>
        </w:rPr>
      </w:pPr>
      <w:r w:rsidRPr="001B1EA3">
        <w:rPr>
          <w:rFonts w:ascii="Times New Roman" w:hAnsi="Times New Roman" w:cs="Times New Roman"/>
          <w:color w:val="auto"/>
          <w:sz w:val="24"/>
          <w:szCs w:val="24"/>
        </w:rPr>
        <w:t xml:space="preserve">В Насоките за кандидатстване е отбелязано, че допустими кандидати ще бъдат структури на централната администрация на изпълнителната власт. В тази връзка ни е нужно уточнение - допустима ли ще бъде Военно-географската служба за финансиране по процедура BG05SFOP001-2.006 на специализирано обучение на личния състав от подразделенията й - Военен географски център и Център за </w:t>
      </w:r>
      <w:proofErr w:type="spellStart"/>
      <w:r w:rsidRPr="001B1EA3">
        <w:rPr>
          <w:rFonts w:ascii="Times New Roman" w:hAnsi="Times New Roman" w:cs="Times New Roman"/>
          <w:color w:val="auto"/>
          <w:sz w:val="24"/>
          <w:szCs w:val="24"/>
        </w:rPr>
        <w:t>геоинформационно</w:t>
      </w:r>
      <w:proofErr w:type="spellEnd"/>
      <w:r w:rsidRPr="001B1EA3">
        <w:rPr>
          <w:rFonts w:ascii="Times New Roman" w:hAnsi="Times New Roman" w:cs="Times New Roman"/>
          <w:color w:val="auto"/>
          <w:sz w:val="24"/>
          <w:szCs w:val="24"/>
        </w:rPr>
        <w:t xml:space="preserve"> осигуряване?</w:t>
      </w:r>
    </w:p>
    <w:p w14:paraId="0E6835E2" w14:textId="77777777" w:rsidR="00B1791A" w:rsidRPr="001B1EA3" w:rsidRDefault="00B1791A" w:rsidP="001B1EA3">
      <w:pPr>
        <w:pStyle w:val="Heading2"/>
        <w:spacing w:before="0"/>
        <w:jc w:val="both"/>
        <w:rPr>
          <w:rFonts w:ascii="Times New Roman" w:hAnsi="Times New Roman" w:cs="Times New Roman"/>
          <w:color w:val="auto"/>
          <w:sz w:val="24"/>
          <w:szCs w:val="24"/>
        </w:rPr>
      </w:pPr>
    </w:p>
    <w:p w14:paraId="4EE7E323" w14:textId="77777777" w:rsidR="00B1791A" w:rsidRPr="001B1EA3" w:rsidRDefault="00B1791A" w:rsidP="001B1EA3">
      <w:pPr>
        <w:pStyle w:val="Heading2"/>
        <w:spacing w:before="0"/>
        <w:jc w:val="both"/>
        <w:rPr>
          <w:rFonts w:ascii="Times New Roman" w:hAnsi="Times New Roman" w:cs="Times New Roman"/>
          <w:color w:val="auto"/>
          <w:sz w:val="24"/>
          <w:szCs w:val="24"/>
        </w:rPr>
      </w:pPr>
      <w:r w:rsidRPr="001B1EA3">
        <w:rPr>
          <w:rFonts w:ascii="Times New Roman" w:hAnsi="Times New Roman" w:cs="Times New Roman"/>
          <w:color w:val="auto"/>
          <w:sz w:val="24"/>
          <w:szCs w:val="24"/>
        </w:rPr>
        <w:t>Предварително благодарим за съдействието!</w:t>
      </w:r>
    </w:p>
    <w:p w14:paraId="31018CDC" w14:textId="77777777" w:rsidR="00B1791A" w:rsidRPr="001B1EA3" w:rsidRDefault="00B1791A" w:rsidP="001B1EA3">
      <w:pPr>
        <w:pStyle w:val="Heading2"/>
        <w:spacing w:before="0"/>
        <w:jc w:val="both"/>
        <w:rPr>
          <w:rFonts w:ascii="Times New Roman" w:hAnsi="Times New Roman" w:cs="Times New Roman"/>
          <w:color w:val="auto"/>
          <w:sz w:val="24"/>
          <w:szCs w:val="24"/>
        </w:rPr>
      </w:pPr>
      <w:r w:rsidRPr="001B1EA3">
        <w:rPr>
          <w:rFonts w:ascii="Times New Roman" w:hAnsi="Times New Roman" w:cs="Times New Roman"/>
          <w:color w:val="auto"/>
          <w:sz w:val="24"/>
          <w:szCs w:val="24"/>
        </w:rPr>
        <w:t xml:space="preserve"> </w:t>
      </w:r>
    </w:p>
    <w:p w14:paraId="238590EA" w14:textId="77777777" w:rsidR="00B1791A" w:rsidRPr="001B1EA3" w:rsidRDefault="00B1791A" w:rsidP="001B1EA3">
      <w:pPr>
        <w:pStyle w:val="Heading2"/>
        <w:spacing w:before="0"/>
        <w:jc w:val="both"/>
        <w:rPr>
          <w:rFonts w:ascii="Times New Roman" w:hAnsi="Times New Roman" w:cs="Times New Roman"/>
          <w:color w:val="auto"/>
          <w:sz w:val="24"/>
          <w:szCs w:val="24"/>
        </w:rPr>
      </w:pPr>
      <w:proofErr w:type="spellStart"/>
      <w:r w:rsidRPr="001B1EA3">
        <w:rPr>
          <w:rFonts w:ascii="Times New Roman" w:hAnsi="Times New Roman" w:cs="Times New Roman"/>
          <w:color w:val="auto"/>
          <w:sz w:val="24"/>
          <w:szCs w:val="24"/>
        </w:rPr>
        <w:t>Подп</w:t>
      </w:r>
      <w:proofErr w:type="spellEnd"/>
      <w:r w:rsidRPr="001B1EA3">
        <w:rPr>
          <w:rFonts w:ascii="Times New Roman" w:hAnsi="Times New Roman" w:cs="Times New Roman"/>
          <w:color w:val="auto"/>
          <w:sz w:val="24"/>
          <w:szCs w:val="24"/>
        </w:rPr>
        <w:t>. д-р Мариян Марков – главен инженер</w:t>
      </w:r>
    </w:p>
    <w:p w14:paraId="5615354D" w14:textId="77777777" w:rsidR="00B1791A" w:rsidRPr="00E804EF" w:rsidRDefault="00B1791A" w:rsidP="001B1EA3">
      <w:pPr>
        <w:pStyle w:val="Heading2"/>
        <w:spacing w:before="0"/>
        <w:jc w:val="both"/>
        <w:rPr>
          <w:rFonts w:ascii="Times New Roman" w:hAnsi="Times New Roman" w:cs="Times New Roman"/>
          <w:sz w:val="24"/>
          <w:szCs w:val="24"/>
        </w:rPr>
      </w:pPr>
      <w:r w:rsidRPr="001B1EA3">
        <w:rPr>
          <w:rFonts w:ascii="Times New Roman" w:hAnsi="Times New Roman" w:cs="Times New Roman"/>
          <w:color w:val="auto"/>
          <w:sz w:val="24"/>
          <w:szCs w:val="24"/>
        </w:rPr>
        <w:t>Военно-географска служба на МО</w:t>
      </w:r>
    </w:p>
    <w:p w14:paraId="06AAB214" w14:textId="77777777" w:rsidR="00B1791A" w:rsidRDefault="00B1791A" w:rsidP="00B1791A">
      <w:pPr>
        <w:spacing w:after="0"/>
        <w:rPr>
          <w:rFonts w:ascii="Times New Roman" w:hAnsi="Times New Roman" w:cs="Times New Roman"/>
          <w:sz w:val="24"/>
          <w:szCs w:val="24"/>
        </w:rPr>
      </w:pPr>
    </w:p>
    <w:p w14:paraId="535CBAD5" w14:textId="3A9FDD85" w:rsidR="00B1791A" w:rsidRPr="00174C0A" w:rsidRDefault="00B1791A" w:rsidP="001B1EA3">
      <w:pPr>
        <w:pStyle w:val="Heading3"/>
        <w:jc w:val="both"/>
        <w:rPr>
          <w:rFonts w:ascii="Times New Roman" w:hAnsi="Times New Roman" w:cs="Times New Roman"/>
          <w:b/>
          <w:color w:val="auto"/>
        </w:rPr>
      </w:pPr>
      <w:r w:rsidRPr="00174C0A">
        <w:rPr>
          <w:rFonts w:ascii="Times New Roman" w:hAnsi="Times New Roman" w:cs="Times New Roman"/>
          <w:b/>
          <w:color w:val="auto"/>
        </w:rPr>
        <w:t>Отговор</w:t>
      </w:r>
      <w:r>
        <w:rPr>
          <w:rFonts w:ascii="Times New Roman" w:hAnsi="Times New Roman" w:cs="Times New Roman"/>
          <w:b/>
          <w:color w:val="auto"/>
        </w:rPr>
        <w:t xml:space="preserve"> на УО на ОПДУ</w:t>
      </w:r>
      <w:r w:rsidR="001B1EA3">
        <w:rPr>
          <w:rFonts w:ascii="Times New Roman" w:hAnsi="Times New Roman" w:cs="Times New Roman"/>
          <w:b/>
          <w:color w:val="auto"/>
        </w:rPr>
        <w:t>, публикуван на 25.01.2018 г.</w:t>
      </w:r>
    </w:p>
    <w:p w14:paraId="512974D2" w14:textId="74EFA9D2" w:rsidR="00B1791A" w:rsidRPr="001B1EA3" w:rsidRDefault="00B1791A" w:rsidP="001B1EA3">
      <w:pPr>
        <w:pStyle w:val="Heading3"/>
        <w:spacing w:after="240"/>
        <w:ind w:firstLine="708"/>
        <w:jc w:val="both"/>
        <w:rPr>
          <w:rFonts w:ascii="Times New Roman" w:eastAsia="Times New Roman" w:hAnsi="Times New Roman" w:cs="Times New Roman"/>
          <w:bCs/>
          <w:color w:val="auto"/>
          <w:lang w:eastAsia="en-GB"/>
        </w:rPr>
      </w:pPr>
      <w:r w:rsidRPr="001B1EA3">
        <w:rPr>
          <w:rFonts w:ascii="Times New Roman" w:eastAsia="Times New Roman" w:hAnsi="Times New Roman" w:cs="Times New Roman"/>
          <w:bCs/>
          <w:color w:val="auto"/>
          <w:lang w:eastAsia="en-GB"/>
        </w:rPr>
        <w:t>В т. 12, подточка 1 от Насоките за кандидатстване (НК) като допустими кандидати по процедурата са посочени централните администрации на изпълнителната власт, така както същите са дефинирани в чл. 38, ал. 1 от Закона за администрацията (ЗА). В т. 12, подточка 2 от НК като допустими кандидати са обхванати други органи на държавна власт на национално ниво и/или техните администрации извън изпълнителната власт, създадени със специален закон или Конституцията на Република България.</w:t>
      </w:r>
    </w:p>
    <w:p w14:paraId="71CEFBE5" w14:textId="53DB1BE6" w:rsidR="00B1791A" w:rsidRPr="001B1EA3" w:rsidRDefault="00B1791A" w:rsidP="001B1EA3">
      <w:pPr>
        <w:pStyle w:val="Heading3"/>
        <w:spacing w:after="240"/>
        <w:ind w:firstLine="708"/>
        <w:jc w:val="both"/>
        <w:rPr>
          <w:rFonts w:ascii="Times New Roman" w:eastAsia="Times New Roman" w:hAnsi="Times New Roman" w:cs="Times New Roman"/>
          <w:bCs/>
          <w:color w:val="auto"/>
          <w:lang w:eastAsia="en-GB"/>
        </w:rPr>
      </w:pPr>
      <w:r w:rsidRPr="001B1EA3">
        <w:rPr>
          <w:rFonts w:ascii="Times New Roman" w:eastAsia="Times New Roman" w:hAnsi="Times New Roman" w:cs="Times New Roman"/>
          <w:bCs/>
          <w:color w:val="auto"/>
          <w:lang w:eastAsia="en-GB"/>
        </w:rPr>
        <w:t xml:space="preserve">Военно-географската служба (ВГС) е създадена с чл. 105а от Закона за отбраната и въоръжените сили на Република България като юридическо лице на бюджетна издръжка към министъра на отбраната за осигуряване на </w:t>
      </w:r>
      <w:proofErr w:type="spellStart"/>
      <w:r w:rsidRPr="001B1EA3">
        <w:rPr>
          <w:rFonts w:ascii="Times New Roman" w:eastAsia="Times New Roman" w:hAnsi="Times New Roman" w:cs="Times New Roman"/>
          <w:bCs/>
          <w:color w:val="auto"/>
          <w:lang w:eastAsia="en-GB"/>
        </w:rPr>
        <w:t>геоинформация</w:t>
      </w:r>
      <w:proofErr w:type="spellEnd"/>
      <w:r w:rsidRPr="001B1EA3">
        <w:rPr>
          <w:rFonts w:ascii="Times New Roman" w:eastAsia="Times New Roman" w:hAnsi="Times New Roman" w:cs="Times New Roman"/>
          <w:bCs/>
          <w:color w:val="auto"/>
          <w:lang w:eastAsia="en-GB"/>
        </w:rPr>
        <w:t xml:space="preserve"> и извършване на специализирани дейности по Закона за геодезията и картографията. Следователно ВГС е допустим кандидат по процедурата, защото попада в подточка 1.6 „други административни структури, създадени с нормативен акт, които имат функции във връзка с осъществяването на изпълнителната власт“ на т. 12 от Насоките за кандидатстване.</w:t>
      </w:r>
    </w:p>
    <w:p w14:paraId="49E42580" w14:textId="77777777" w:rsidR="003C0597" w:rsidRDefault="00B1791A" w:rsidP="001B1EA3">
      <w:pPr>
        <w:pStyle w:val="Heading3"/>
        <w:spacing w:after="240"/>
        <w:ind w:firstLine="708"/>
        <w:jc w:val="both"/>
        <w:rPr>
          <w:rFonts w:ascii="Times New Roman" w:eastAsia="Times New Roman" w:hAnsi="Times New Roman" w:cs="Times New Roman"/>
          <w:bCs/>
          <w:color w:val="auto"/>
          <w:lang w:eastAsia="en-GB"/>
        </w:rPr>
        <w:sectPr w:rsidR="003C0597" w:rsidSect="004610EB">
          <w:type w:val="continuous"/>
          <w:pgSz w:w="11906" w:h="16838"/>
          <w:pgMar w:top="1417" w:right="1417" w:bottom="1417" w:left="1417" w:header="708" w:footer="708" w:gutter="0"/>
          <w:cols w:space="708"/>
          <w:docGrid w:linePitch="360"/>
        </w:sectPr>
      </w:pPr>
      <w:r w:rsidRPr="001B1EA3">
        <w:rPr>
          <w:rFonts w:ascii="Times New Roman" w:eastAsia="Times New Roman" w:hAnsi="Times New Roman" w:cs="Times New Roman"/>
          <w:bCs/>
          <w:color w:val="auto"/>
          <w:lang w:eastAsia="en-GB"/>
        </w:rPr>
        <w:t>Въпреки че съгласно чл. 3, ал. 3 от Правилника за устройството и дейността на Военно-географската служба (ПУДВГС) Военният географски център (ВГЦ) формално е определен като териториално изпълнително звено, той не се явява специализирана териториална администрация по чл. 38, ал. 2, т. 3 от Закона за администрацията (ЗА), а част от централна администрация по чл. 38, ал. 1, т. 6 от ЗА. От една страна ВГЦ не е самостоятелно юридическо лице, а е част от структурата на ВГС, а от друга дейностите,</w:t>
      </w:r>
    </w:p>
    <w:p w14:paraId="2CA271DC" w14:textId="11677AF1" w:rsidR="00B1791A" w:rsidRPr="001B1EA3" w:rsidRDefault="00B1791A" w:rsidP="003C0597">
      <w:pPr>
        <w:pStyle w:val="Heading3"/>
        <w:spacing w:after="240"/>
        <w:jc w:val="both"/>
        <w:rPr>
          <w:rFonts w:ascii="Times New Roman" w:eastAsia="Times New Roman" w:hAnsi="Times New Roman" w:cs="Times New Roman"/>
          <w:bCs/>
          <w:color w:val="auto"/>
          <w:lang w:eastAsia="en-GB"/>
        </w:rPr>
      </w:pPr>
      <w:r w:rsidRPr="001B1EA3">
        <w:rPr>
          <w:rFonts w:ascii="Times New Roman" w:eastAsia="Times New Roman" w:hAnsi="Times New Roman" w:cs="Times New Roman"/>
          <w:bCs/>
          <w:color w:val="auto"/>
          <w:lang w:eastAsia="en-GB"/>
        </w:rPr>
        <w:lastRenderedPageBreak/>
        <w:t xml:space="preserve"> които изпълнява, съгласно чл. 11 от ПУДВГС обхващат територията на цялата страна. В този смисъл служителите му биха били допустима целева група за специализирани обучения в проектно предложение, подадено от ВГС.</w:t>
      </w:r>
    </w:p>
    <w:p w14:paraId="3C8B95E2" w14:textId="66F713A0" w:rsidR="000D1A4E" w:rsidRDefault="00B1791A" w:rsidP="000D1A4E">
      <w:pPr>
        <w:pStyle w:val="Heading3"/>
        <w:pBdr>
          <w:bottom w:val="single" w:sz="12" w:space="1" w:color="auto"/>
        </w:pBdr>
        <w:spacing w:after="240"/>
        <w:ind w:firstLine="708"/>
        <w:jc w:val="both"/>
        <w:rPr>
          <w:rFonts w:ascii="Times New Roman" w:eastAsia="Times New Roman" w:hAnsi="Times New Roman" w:cs="Times New Roman"/>
          <w:bCs/>
          <w:color w:val="auto"/>
          <w:lang w:eastAsia="en-GB"/>
        </w:rPr>
      </w:pPr>
      <w:r w:rsidRPr="001B1EA3">
        <w:rPr>
          <w:rFonts w:ascii="Times New Roman" w:eastAsia="Times New Roman" w:hAnsi="Times New Roman" w:cs="Times New Roman"/>
          <w:bCs/>
          <w:color w:val="auto"/>
          <w:lang w:eastAsia="en-GB"/>
        </w:rPr>
        <w:t xml:space="preserve">Центърът за </w:t>
      </w:r>
      <w:proofErr w:type="spellStart"/>
      <w:r w:rsidRPr="001B1EA3">
        <w:rPr>
          <w:rFonts w:ascii="Times New Roman" w:eastAsia="Times New Roman" w:hAnsi="Times New Roman" w:cs="Times New Roman"/>
          <w:bCs/>
          <w:color w:val="auto"/>
          <w:lang w:eastAsia="en-GB"/>
        </w:rPr>
        <w:t>геоинформационно</w:t>
      </w:r>
      <w:proofErr w:type="spellEnd"/>
      <w:r w:rsidRPr="001B1EA3">
        <w:rPr>
          <w:rFonts w:ascii="Times New Roman" w:eastAsia="Times New Roman" w:hAnsi="Times New Roman" w:cs="Times New Roman"/>
          <w:bCs/>
          <w:color w:val="auto"/>
          <w:lang w:eastAsia="en-GB"/>
        </w:rPr>
        <w:t xml:space="preserve"> осигуряване (ЦГО) също не е самостоятелно юридическо лице, а е част от структурата на ВГС съгласно чл. 3, ал. 1 от ПУДВГС. Видно от чл. 9 от ПУДВГС функциите на това звено на ВГС също са централизирани. В този смисъл служителите на ЦГО биха били допустима целева група за специализирани обучения в проектно предложение, подадено от ВГС.</w:t>
      </w:r>
    </w:p>
    <w:p w14:paraId="296E43EF" w14:textId="5F69B874" w:rsidR="000D1A4E" w:rsidRPr="008F3BF8" w:rsidRDefault="000D1A4E" w:rsidP="000D1A4E">
      <w:pPr>
        <w:pStyle w:val="Heading2"/>
        <w:rPr>
          <w:rFonts w:ascii="Times New Roman" w:hAnsi="Times New Roman" w:cs="Times New Roman"/>
          <w:b/>
          <w:color w:val="auto"/>
          <w:sz w:val="24"/>
          <w:szCs w:val="24"/>
        </w:rPr>
      </w:pPr>
      <w:r w:rsidRPr="008F3BF8">
        <w:rPr>
          <w:rFonts w:ascii="Times New Roman" w:hAnsi="Times New Roman" w:cs="Times New Roman"/>
          <w:b/>
          <w:color w:val="auto"/>
          <w:sz w:val="24"/>
          <w:szCs w:val="24"/>
        </w:rPr>
        <w:t xml:space="preserve">Въпрос № 13 получен на 25.01.2018 г. от Мирослав Цеков, </w:t>
      </w:r>
      <w:hyperlink r:id="rId25" w:history="1">
        <w:r w:rsidRPr="005D59F6">
          <w:rPr>
            <w:rStyle w:val="Hyperlink"/>
            <w:rFonts w:ascii="Times New Roman" w:hAnsi="Times New Roman" w:cs="Times New Roman"/>
            <w:b/>
            <w:sz w:val="24"/>
            <w:szCs w:val="24"/>
          </w:rPr>
          <w:t>m.tsekov@nra.bg</w:t>
        </w:r>
      </w:hyperlink>
      <w:r>
        <w:rPr>
          <w:rFonts w:ascii="Times New Roman" w:hAnsi="Times New Roman" w:cs="Times New Roman"/>
          <w:b/>
          <w:color w:val="auto"/>
          <w:sz w:val="24"/>
          <w:szCs w:val="24"/>
        </w:rPr>
        <w:t xml:space="preserve"> </w:t>
      </w:r>
      <w:r w:rsidRPr="008F3BF8">
        <w:rPr>
          <w:rFonts w:ascii="Times New Roman" w:hAnsi="Times New Roman" w:cs="Times New Roman"/>
          <w:b/>
          <w:color w:val="auto"/>
          <w:sz w:val="24"/>
          <w:szCs w:val="24"/>
        </w:rPr>
        <w:t xml:space="preserve"> </w:t>
      </w:r>
    </w:p>
    <w:p w14:paraId="4EC4C190" w14:textId="77777777" w:rsidR="006E1164" w:rsidRDefault="006E1164" w:rsidP="000D1A4E">
      <w:pPr>
        <w:pStyle w:val="Heading2"/>
        <w:ind w:firstLine="709"/>
        <w:rPr>
          <w:rFonts w:ascii="Times New Roman" w:eastAsia="Times New Roman" w:hAnsi="Times New Roman" w:cs="Times New Roman"/>
          <w:color w:val="auto"/>
          <w:sz w:val="24"/>
          <w:szCs w:val="24"/>
          <w:lang w:eastAsia="en-GB"/>
        </w:rPr>
      </w:pPr>
    </w:p>
    <w:p w14:paraId="0630FB60" w14:textId="60F26976" w:rsidR="000D1A4E" w:rsidRPr="008919D9" w:rsidRDefault="000D1A4E" w:rsidP="000D1A4E">
      <w:pPr>
        <w:pStyle w:val="Heading2"/>
        <w:ind w:firstLine="709"/>
        <w:rPr>
          <w:rFonts w:ascii="Times New Roman" w:eastAsia="Times New Roman" w:hAnsi="Times New Roman" w:cs="Times New Roman"/>
          <w:color w:val="auto"/>
          <w:sz w:val="24"/>
          <w:szCs w:val="24"/>
          <w:lang w:eastAsia="en-GB"/>
        </w:rPr>
      </w:pPr>
      <w:r w:rsidRPr="008919D9">
        <w:rPr>
          <w:rFonts w:ascii="Times New Roman" w:eastAsia="Times New Roman" w:hAnsi="Times New Roman" w:cs="Times New Roman"/>
          <w:color w:val="auto"/>
          <w:sz w:val="24"/>
          <w:szCs w:val="24"/>
          <w:lang w:eastAsia="en-GB"/>
        </w:rPr>
        <w:t>Здравейте, колеги,</w:t>
      </w:r>
    </w:p>
    <w:p w14:paraId="2028334C" w14:textId="77777777" w:rsidR="000D1A4E" w:rsidRPr="008919D9" w:rsidRDefault="000D1A4E" w:rsidP="000D1A4E">
      <w:pPr>
        <w:pStyle w:val="Heading2"/>
        <w:ind w:firstLine="709"/>
        <w:rPr>
          <w:rFonts w:ascii="Times New Roman" w:eastAsia="Times New Roman" w:hAnsi="Times New Roman" w:cs="Times New Roman"/>
          <w:color w:val="auto"/>
          <w:sz w:val="24"/>
          <w:szCs w:val="24"/>
          <w:lang w:eastAsia="en-GB"/>
        </w:rPr>
      </w:pPr>
      <w:r w:rsidRPr="008919D9">
        <w:rPr>
          <w:rFonts w:ascii="Times New Roman" w:eastAsia="Times New Roman" w:hAnsi="Times New Roman" w:cs="Times New Roman"/>
          <w:color w:val="auto"/>
          <w:sz w:val="24"/>
          <w:szCs w:val="24"/>
          <w:lang w:eastAsia="en-GB"/>
        </w:rPr>
        <w:t>Допустими ли са следните преки разходи:</w:t>
      </w:r>
    </w:p>
    <w:p w14:paraId="41449E89" w14:textId="77777777" w:rsidR="000D1A4E" w:rsidRPr="00BF3241" w:rsidRDefault="000D1A4E" w:rsidP="00B31297">
      <w:pPr>
        <w:pStyle w:val="Heading2"/>
        <w:numPr>
          <w:ilvl w:val="0"/>
          <w:numId w:val="4"/>
        </w:numPr>
        <w:rPr>
          <w:rFonts w:ascii="Times New Roman" w:eastAsia="Times New Roman" w:hAnsi="Times New Roman" w:cs="Times New Roman"/>
          <w:color w:val="auto"/>
          <w:sz w:val="24"/>
          <w:szCs w:val="24"/>
          <w:lang w:eastAsia="en-GB"/>
        </w:rPr>
      </w:pPr>
      <w:r w:rsidRPr="00BF3241">
        <w:rPr>
          <w:rFonts w:ascii="Times New Roman" w:eastAsia="Times New Roman" w:hAnsi="Times New Roman" w:cs="Times New Roman"/>
          <w:color w:val="auto"/>
          <w:sz w:val="24"/>
          <w:szCs w:val="24"/>
          <w:lang w:eastAsia="en-GB"/>
        </w:rPr>
        <w:t xml:space="preserve">Разходи за нощувки на участници в „предаване на опит и/или добри практики от служител на бенефициента“, в случай, че нощувките са в база (учебен център) на бенефициента? </w:t>
      </w:r>
    </w:p>
    <w:p w14:paraId="0082C2E4" w14:textId="77777777" w:rsidR="000D1A4E" w:rsidRPr="00BF3241" w:rsidRDefault="000D1A4E" w:rsidP="00B31297">
      <w:pPr>
        <w:pStyle w:val="Heading2"/>
        <w:numPr>
          <w:ilvl w:val="0"/>
          <w:numId w:val="4"/>
        </w:numPr>
        <w:rPr>
          <w:rFonts w:ascii="Times New Roman" w:eastAsia="Times New Roman" w:hAnsi="Times New Roman" w:cs="Times New Roman"/>
          <w:color w:val="auto"/>
          <w:sz w:val="24"/>
          <w:szCs w:val="24"/>
          <w:lang w:eastAsia="en-GB"/>
        </w:rPr>
      </w:pPr>
      <w:r w:rsidRPr="00BF3241">
        <w:rPr>
          <w:rFonts w:ascii="Times New Roman" w:eastAsia="Times New Roman" w:hAnsi="Times New Roman" w:cs="Times New Roman"/>
          <w:color w:val="auto"/>
          <w:sz w:val="24"/>
          <w:szCs w:val="24"/>
          <w:lang w:eastAsia="en-GB"/>
        </w:rPr>
        <w:t>Разходи за наем на зали за провеждане на „предаване на опит и/или добри практики от служител на бенефициента“, в случай, че залите се намират в учебен център на бенефициента?</w:t>
      </w:r>
    </w:p>
    <w:p w14:paraId="337B657E" w14:textId="642632E8" w:rsidR="000D1A4E" w:rsidRPr="008919D9" w:rsidRDefault="000D1A4E" w:rsidP="000D1A4E">
      <w:pPr>
        <w:pStyle w:val="Heading2"/>
        <w:ind w:firstLine="708"/>
        <w:rPr>
          <w:rFonts w:ascii="Times New Roman" w:eastAsia="Times New Roman" w:hAnsi="Times New Roman" w:cs="Times New Roman"/>
          <w:color w:val="auto"/>
          <w:sz w:val="24"/>
          <w:szCs w:val="24"/>
          <w:lang w:eastAsia="en-GB"/>
        </w:rPr>
      </w:pPr>
      <w:r w:rsidRPr="008919D9">
        <w:rPr>
          <w:rFonts w:ascii="Times New Roman" w:eastAsia="Times New Roman" w:hAnsi="Times New Roman" w:cs="Times New Roman"/>
          <w:color w:val="auto"/>
          <w:sz w:val="24"/>
          <w:szCs w:val="24"/>
          <w:lang w:eastAsia="en-GB"/>
        </w:rPr>
        <w:t xml:space="preserve">Благодаря предварително за Вашия отговор! </w:t>
      </w:r>
    </w:p>
    <w:p w14:paraId="1FF16340" w14:textId="77777777" w:rsidR="000D1A4E" w:rsidRPr="008919D9" w:rsidRDefault="000D1A4E" w:rsidP="000D1A4E">
      <w:pPr>
        <w:pStyle w:val="Heading2"/>
        <w:ind w:firstLine="708"/>
        <w:rPr>
          <w:rFonts w:ascii="Times New Roman" w:eastAsia="Times New Roman" w:hAnsi="Times New Roman" w:cs="Times New Roman"/>
          <w:color w:val="auto"/>
          <w:sz w:val="24"/>
          <w:szCs w:val="24"/>
          <w:lang w:eastAsia="en-GB"/>
        </w:rPr>
      </w:pPr>
      <w:r w:rsidRPr="008919D9">
        <w:rPr>
          <w:rFonts w:ascii="Times New Roman" w:eastAsia="Times New Roman" w:hAnsi="Times New Roman" w:cs="Times New Roman"/>
          <w:color w:val="auto"/>
          <w:sz w:val="24"/>
          <w:szCs w:val="24"/>
          <w:lang w:eastAsia="en-GB"/>
        </w:rPr>
        <w:t>Мирослав Цеков</w:t>
      </w:r>
    </w:p>
    <w:p w14:paraId="0A795061" w14:textId="77777777" w:rsidR="000D1A4E" w:rsidRPr="008919D9" w:rsidRDefault="000D1A4E" w:rsidP="000D1A4E">
      <w:pPr>
        <w:jc w:val="both"/>
        <w:rPr>
          <w:rFonts w:ascii="Times New Roman" w:eastAsia="Times New Roman" w:hAnsi="Times New Roman" w:cs="Times New Roman"/>
          <w:sz w:val="24"/>
          <w:szCs w:val="24"/>
          <w:lang w:eastAsia="en-GB"/>
        </w:rPr>
      </w:pPr>
    </w:p>
    <w:p w14:paraId="6B0D44F5" w14:textId="7F7954C1" w:rsidR="000D1A4E" w:rsidRPr="008F3BF8" w:rsidRDefault="000D1A4E" w:rsidP="000D1A4E">
      <w:pPr>
        <w:pStyle w:val="Heading3"/>
        <w:rPr>
          <w:rFonts w:ascii="Times New Roman" w:hAnsi="Times New Roman" w:cs="Times New Roman"/>
          <w:b/>
          <w:color w:val="auto"/>
        </w:rPr>
      </w:pPr>
      <w:r w:rsidRPr="008F3BF8">
        <w:rPr>
          <w:rFonts w:ascii="Times New Roman" w:hAnsi="Times New Roman" w:cs="Times New Roman"/>
          <w:b/>
          <w:color w:val="auto"/>
        </w:rPr>
        <w:t>Отговор на УО на ОПДУ</w:t>
      </w:r>
      <w:r>
        <w:rPr>
          <w:rFonts w:ascii="Times New Roman" w:hAnsi="Times New Roman" w:cs="Times New Roman"/>
          <w:b/>
          <w:color w:val="auto"/>
        </w:rPr>
        <w:t>, публикуван на 02.02.2018 г.</w:t>
      </w:r>
    </w:p>
    <w:p w14:paraId="771B5789" w14:textId="3D686DE7" w:rsidR="000D1A4E" w:rsidRPr="00A26EEC" w:rsidRDefault="000D1A4E" w:rsidP="003C0597">
      <w:pPr>
        <w:pStyle w:val="Heading3"/>
        <w:pBdr>
          <w:bottom w:val="single" w:sz="12" w:space="1" w:color="auto"/>
        </w:pBdr>
        <w:spacing w:after="240"/>
        <w:ind w:firstLine="708"/>
        <w:jc w:val="both"/>
        <w:rPr>
          <w:rFonts w:ascii="Times New Roman" w:eastAsia="Times New Roman" w:hAnsi="Times New Roman" w:cs="Times New Roman"/>
          <w:bCs/>
          <w:color w:val="auto"/>
          <w:lang w:eastAsia="en-GB"/>
        </w:rPr>
      </w:pPr>
      <w:r w:rsidRPr="00A26EEC">
        <w:rPr>
          <w:rFonts w:ascii="Times New Roman" w:eastAsia="Times New Roman" w:hAnsi="Times New Roman" w:cs="Times New Roman"/>
          <w:bCs/>
          <w:color w:val="auto"/>
          <w:lang w:eastAsia="en-GB"/>
        </w:rPr>
        <w:t xml:space="preserve">В Насоките за кандидатстване по процедурата дейността по предаване на опит или добри практики от служители на кандидата на свои колеги по теми, пряко свързани със специфичната дейност на съответната структура/звено, е определена като нестопанска дейност. В тази връзка използването на материалната база на кандидата в изпълнението на горната дейност е възможно и в този смисъл разходите (действително направени, за които е извършено плащане, подкрепено с фактури или счетоводни документи с еквивалентна доказателствена стойност) за това са допустими за финансиране по процедурата. За целите на формирането на бюджета на проекта и впоследствие отчитането на разходите по него кандидатът трябва да разполага с документ, в който са определени тарифите за ползване на съответната материална база от служители на администрацията-кандидат, както и редът и условията за уреждане на вътрешните финансово-счетоводни отношения, свързани с ползването й. Кандидатът следва да съобрази и дали конкретният случай попада в изключенията по чл. 14 от Закона за обществените поръчки. </w:t>
      </w:r>
    </w:p>
    <w:p w14:paraId="0F18C8AE" w14:textId="77777777" w:rsidR="003C0597" w:rsidRDefault="003C0597">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23438288" w14:textId="732C8C8C" w:rsidR="000D1A4E" w:rsidRPr="001F32AD" w:rsidRDefault="000D1A4E" w:rsidP="000D1A4E">
      <w:pPr>
        <w:pStyle w:val="Heading2"/>
        <w:rPr>
          <w:rFonts w:ascii="Times New Roman" w:eastAsia="Calibri" w:hAnsi="Times New Roman" w:cs="Times New Roman"/>
          <w:b/>
          <w:color w:val="auto"/>
          <w:sz w:val="24"/>
          <w:szCs w:val="24"/>
          <w:lang w:eastAsia="bg-BG"/>
        </w:rPr>
      </w:pPr>
      <w:r w:rsidRPr="007D6BA1">
        <w:rPr>
          <w:rFonts w:ascii="Times New Roman" w:hAnsi="Times New Roman" w:cs="Times New Roman"/>
          <w:b/>
          <w:color w:val="auto"/>
          <w:sz w:val="24"/>
          <w:szCs w:val="24"/>
        </w:rPr>
        <w:lastRenderedPageBreak/>
        <w:t xml:space="preserve">Въпрос № </w:t>
      </w:r>
      <w:r>
        <w:rPr>
          <w:rFonts w:ascii="Times New Roman" w:hAnsi="Times New Roman" w:cs="Times New Roman"/>
          <w:b/>
          <w:color w:val="auto"/>
          <w:sz w:val="24"/>
          <w:szCs w:val="24"/>
        </w:rPr>
        <w:t>14</w:t>
      </w:r>
      <w:r w:rsidRPr="007D6BA1">
        <w:rPr>
          <w:rFonts w:ascii="Times New Roman" w:hAnsi="Times New Roman" w:cs="Times New Roman"/>
          <w:b/>
          <w:color w:val="auto"/>
          <w:sz w:val="24"/>
          <w:szCs w:val="24"/>
        </w:rPr>
        <w:t xml:space="preserve"> </w:t>
      </w:r>
      <w:r w:rsidRPr="000D1A4E">
        <w:rPr>
          <w:rFonts w:ascii="Times New Roman" w:hAnsi="Times New Roman" w:cs="Times New Roman"/>
          <w:b/>
          <w:color w:val="auto"/>
          <w:sz w:val="24"/>
          <w:szCs w:val="24"/>
        </w:rPr>
        <w:t xml:space="preserve">получен на 26.01.2018 г. от Йотов Консулт, </w:t>
      </w:r>
      <w:hyperlink r:id="rId26" w:history="1">
        <w:r w:rsidRPr="000D1A4E">
          <w:rPr>
            <w:rFonts w:ascii="Times New Roman" w:hAnsi="Times New Roman" w:cs="Times New Roman"/>
            <w:b/>
            <w:color w:val="auto"/>
            <w:sz w:val="24"/>
            <w:szCs w:val="24"/>
          </w:rPr>
          <w:t>officesofia@yotov-consult.com</w:t>
        </w:r>
      </w:hyperlink>
      <w:r>
        <w:rPr>
          <w:rFonts w:ascii="Times New Roman" w:hAnsi="Times New Roman" w:cs="Times New Roman"/>
          <w:b/>
          <w:color w:val="auto"/>
          <w:sz w:val="24"/>
          <w:szCs w:val="24"/>
        </w:rPr>
        <w:t xml:space="preserve"> </w:t>
      </w:r>
    </w:p>
    <w:p w14:paraId="693C2B30" w14:textId="77777777" w:rsidR="000D1A4E" w:rsidRDefault="000D1A4E" w:rsidP="000D1A4E">
      <w:pPr>
        <w:spacing w:after="0"/>
        <w:jc w:val="both"/>
        <w:rPr>
          <w:rFonts w:ascii="Times New Roman" w:hAnsi="Times New Roman" w:cs="Times New Roman"/>
          <w:sz w:val="24"/>
          <w:szCs w:val="24"/>
        </w:rPr>
      </w:pPr>
    </w:p>
    <w:p w14:paraId="4451B6DD" w14:textId="77777777" w:rsidR="000D1A4E" w:rsidRPr="000D1A4E" w:rsidRDefault="000D1A4E" w:rsidP="000D1A4E">
      <w:pPr>
        <w:pStyle w:val="Heading2"/>
        <w:ind w:firstLine="709"/>
        <w:jc w:val="both"/>
        <w:rPr>
          <w:rFonts w:ascii="Times New Roman" w:eastAsia="Times New Roman" w:hAnsi="Times New Roman" w:cs="Times New Roman"/>
          <w:color w:val="auto"/>
          <w:sz w:val="24"/>
          <w:szCs w:val="24"/>
          <w:lang w:eastAsia="en-GB"/>
        </w:rPr>
      </w:pPr>
      <w:r w:rsidRPr="000D1A4E">
        <w:rPr>
          <w:rFonts w:ascii="Times New Roman" w:eastAsia="Times New Roman" w:hAnsi="Times New Roman" w:cs="Times New Roman"/>
          <w:color w:val="auto"/>
          <w:sz w:val="24"/>
          <w:szCs w:val="24"/>
          <w:lang w:eastAsia="en-GB"/>
        </w:rPr>
        <w:t>Уважаеми господа,</w:t>
      </w:r>
    </w:p>
    <w:p w14:paraId="0DE121BE" w14:textId="115A1741" w:rsidR="000D1A4E" w:rsidRPr="000D1A4E" w:rsidRDefault="000D1A4E" w:rsidP="000D1A4E">
      <w:pPr>
        <w:pStyle w:val="Heading2"/>
        <w:ind w:firstLine="709"/>
        <w:jc w:val="both"/>
        <w:rPr>
          <w:rFonts w:ascii="Times New Roman" w:eastAsia="Times New Roman" w:hAnsi="Times New Roman" w:cs="Times New Roman"/>
          <w:color w:val="auto"/>
          <w:sz w:val="24"/>
          <w:szCs w:val="24"/>
          <w:lang w:eastAsia="en-GB"/>
        </w:rPr>
      </w:pPr>
      <w:r w:rsidRPr="000D1A4E">
        <w:rPr>
          <w:rFonts w:ascii="Times New Roman" w:eastAsia="Times New Roman" w:hAnsi="Times New Roman" w:cs="Times New Roman"/>
          <w:color w:val="auto"/>
          <w:sz w:val="24"/>
          <w:szCs w:val="24"/>
          <w:lang w:eastAsia="en-GB"/>
        </w:rPr>
        <w:t>във връзка с</w:t>
      </w:r>
      <w:r w:rsidR="001757A3">
        <w:rPr>
          <w:rFonts w:ascii="Times New Roman" w:eastAsia="Times New Roman" w:hAnsi="Times New Roman" w:cs="Times New Roman"/>
          <w:color w:val="auto"/>
          <w:sz w:val="24"/>
          <w:szCs w:val="24"/>
          <w:lang w:eastAsia="en-GB"/>
        </w:rPr>
        <w:t xml:space="preserve"> </w:t>
      </w:r>
      <w:r w:rsidRPr="000D1A4E">
        <w:rPr>
          <w:rFonts w:ascii="Times New Roman" w:eastAsia="Times New Roman" w:hAnsi="Times New Roman" w:cs="Times New Roman"/>
          <w:color w:val="auto"/>
          <w:sz w:val="24"/>
          <w:szCs w:val="24"/>
          <w:lang w:eastAsia="en-GB"/>
        </w:rPr>
        <w:t>процедура "Специализирани обучения за централната администрация" моля за отговор на следните въпроси:</w:t>
      </w:r>
    </w:p>
    <w:p w14:paraId="10D82741" w14:textId="77777777" w:rsidR="000D1A4E" w:rsidRPr="000D1A4E" w:rsidRDefault="000D1A4E" w:rsidP="00B31297">
      <w:pPr>
        <w:pStyle w:val="Heading2"/>
        <w:numPr>
          <w:ilvl w:val="0"/>
          <w:numId w:val="5"/>
        </w:numPr>
        <w:jc w:val="both"/>
        <w:rPr>
          <w:rFonts w:ascii="Times New Roman" w:eastAsia="Times New Roman" w:hAnsi="Times New Roman" w:cs="Times New Roman"/>
          <w:color w:val="auto"/>
          <w:sz w:val="24"/>
          <w:szCs w:val="24"/>
          <w:lang w:eastAsia="en-GB"/>
        </w:rPr>
      </w:pPr>
      <w:r w:rsidRPr="000D1A4E">
        <w:rPr>
          <w:rFonts w:ascii="Times New Roman" w:eastAsia="Times New Roman" w:hAnsi="Times New Roman" w:cs="Times New Roman"/>
          <w:color w:val="auto"/>
          <w:sz w:val="24"/>
          <w:szCs w:val="24"/>
          <w:lang w:eastAsia="en-GB"/>
        </w:rPr>
        <w:t>Допустимо ли е в проект на кандидат - представител на централната администрация, да участват като целева група служители от неговите териториални подразделения, напр. съгласно Ваш отговор на Въпрос №4 Регионалните здравни инспекции са недопустим кандидат по процедурата, но допустимо ли е Министерство на здравеопазването да кандидатства с проект, в който включи обучения за служители от Регионалните здравни инспекции в цялата страна.</w:t>
      </w:r>
    </w:p>
    <w:p w14:paraId="4F66A90D" w14:textId="77777777" w:rsidR="000D1A4E" w:rsidRPr="000D1A4E" w:rsidRDefault="000D1A4E" w:rsidP="00B31297">
      <w:pPr>
        <w:pStyle w:val="Heading2"/>
        <w:numPr>
          <w:ilvl w:val="0"/>
          <w:numId w:val="5"/>
        </w:numPr>
        <w:jc w:val="both"/>
        <w:rPr>
          <w:rFonts w:ascii="Times New Roman" w:eastAsia="Times New Roman" w:hAnsi="Times New Roman" w:cs="Times New Roman"/>
          <w:color w:val="auto"/>
          <w:sz w:val="24"/>
          <w:szCs w:val="24"/>
          <w:lang w:eastAsia="en-GB"/>
        </w:rPr>
      </w:pPr>
      <w:r w:rsidRPr="000D1A4E">
        <w:rPr>
          <w:rFonts w:ascii="Times New Roman" w:eastAsia="Times New Roman" w:hAnsi="Times New Roman" w:cs="Times New Roman"/>
          <w:color w:val="auto"/>
          <w:sz w:val="24"/>
          <w:szCs w:val="24"/>
          <w:lang w:eastAsia="en-GB"/>
        </w:rPr>
        <w:t>Моля да потвърдите, че безвъзмездната финансова помощ за един кандидат по процедурата не е ограничена до 200 000 лева и един кандидат може да подаде няколко проектни предложения, всяко от които на стойност до 200 000 лв.</w:t>
      </w:r>
    </w:p>
    <w:p w14:paraId="5C60A504" w14:textId="4DE6B26C" w:rsidR="000D1A4E" w:rsidRPr="000D1A4E" w:rsidRDefault="000D1A4E" w:rsidP="000D1A4E">
      <w:pPr>
        <w:pStyle w:val="Heading2"/>
        <w:ind w:firstLine="709"/>
        <w:jc w:val="both"/>
        <w:rPr>
          <w:rFonts w:ascii="Times New Roman" w:hAnsi="Times New Roman" w:cs="Times New Roman"/>
          <w:sz w:val="24"/>
          <w:szCs w:val="24"/>
        </w:rPr>
      </w:pPr>
      <w:r w:rsidRPr="000D1A4E">
        <w:rPr>
          <w:rFonts w:ascii="Times New Roman" w:eastAsia="Times New Roman" w:hAnsi="Times New Roman" w:cs="Times New Roman"/>
          <w:color w:val="auto"/>
          <w:sz w:val="24"/>
          <w:szCs w:val="24"/>
          <w:lang w:eastAsia="en-GB"/>
        </w:rPr>
        <w:br/>
        <w:t>Поздрави,</w:t>
      </w:r>
      <w:r w:rsidRPr="000D1A4E">
        <w:rPr>
          <w:rFonts w:ascii="Times New Roman" w:eastAsia="Times New Roman" w:hAnsi="Times New Roman" w:cs="Times New Roman"/>
          <w:color w:val="auto"/>
          <w:sz w:val="24"/>
          <w:szCs w:val="24"/>
          <w:lang w:eastAsia="en-GB"/>
        </w:rPr>
        <w:br/>
        <w:t>Екипът на Йотов Консулт</w:t>
      </w:r>
    </w:p>
    <w:p w14:paraId="02A77322" w14:textId="77777777" w:rsidR="000D1A4E" w:rsidRPr="00FD6542" w:rsidRDefault="000D1A4E" w:rsidP="000D1A4E">
      <w:pPr>
        <w:spacing w:after="0"/>
        <w:rPr>
          <w:rFonts w:ascii="Times New Roman" w:hAnsi="Times New Roman" w:cs="Times New Roman"/>
          <w:sz w:val="24"/>
          <w:szCs w:val="24"/>
        </w:rPr>
      </w:pPr>
    </w:p>
    <w:p w14:paraId="6CF8894F" w14:textId="743CDDE5" w:rsidR="000D1A4E" w:rsidRPr="00174C0A" w:rsidRDefault="000D1A4E" w:rsidP="001757A3">
      <w:pPr>
        <w:pStyle w:val="Heading3"/>
        <w:rPr>
          <w:rFonts w:ascii="Times New Roman" w:hAnsi="Times New Roman" w:cs="Times New Roman"/>
          <w:b/>
          <w:color w:val="auto"/>
        </w:rPr>
      </w:pPr>
      <w:r w:rsidRPr="00174C0A">
        <w:rPr>
          <w:rFonts w:ascii="Times New Roman" w:hAnsi="Times New Roman" w:cs="Times New Roman"/>
          <w:b/>
          <w:color w:val="auto"/>
        </w:rPr>
        <w:t>Отговор</w:t>
      </w:r>
      <w:r>
        <w:rPr>
          <w:rFonts w:ascii="Times New Roman" w:hAnsi="Times New Roman" w:cs="Times New Roman"/>
          <w:b/>
          <w:color w:val="auto"/>
        </w:rPr>
        <w:t xml:space="preserve"> на УО на ОПДУ</w:t>
      </w:r>
      <w:r w:rsidR="001757A3">
        <w:rPr>
          <w:rFonts w:ascii="Times New Roman" w:hAnsi="Times New Roman" w:cs="Times New Roman"/>
          <w:b/>
          <w:color w:val="auto"/>
        </w:rPr>
        <w:t>, публикуван на 05.02.2018 г.</w:t>
      </w:r>
    </w:p>
    <w:p w14:paraId="64A3E837" w14:textId="77777777" w:rsidR="000D1A4E" w:rsidRPr="001757A3" w:rsidRDefault="000D1A4E" w:rsidP="00B31297">
      <w:pPr>
        <w:pStyle w:val="Heading2"/>
        <w:numPr>
          <w:ilvl w:val="0"/>
          <w:numId w:val="6"/>
        </w:numPr>
        <w:jc w:val="both"/>
        <w:rPr>
          <w:rFonts w:ascii="Times New Roman" w:eastAsia="Times New Roman" w:hAnsi="Times New Roman" w:cs="Times New Roman"/>
          <w:bCs/>
          <w:color w:val="auto"/>
          <w:sz w:val="24"/>
          <w:szCs w:val="24"/>
          <w:lang w:eastAsia="en-GB"/>
        </w:rPr>
      </w:pPr>
      <w:r w:rsidRPr="001757A3">
        <w:rPr>
          <w:rFonts w:ascii="Times New Roman" w:eastAsia="Times New Roman" w:hAnsi="Times New Roman" w:cs="Times New Roman"/>
          <w:color w:val="auto"/>
          <w:sz w:val="24"/>
          <w:szCs w:val="24"/>
          <w:lang w:eastAsia="en-GB"/>
        </w:rPr>
        <w:t>Допустими</w:t>
      </w:r>
      <w:r w:rsidRPr="001757A3">
        <w:rPr>
          <w:rFonts w:ascii="Times New Roman" w:eastAsia="Times New Roman" w:hAnsi="Times New Roman" w:cs="Times New Roman"/>
          <w:bCs/>
          <w:color w:val="auto"/>
          <w:sz w:val="24"/>
          <w:szCs w:val="24"/>
          <w:lang w:eastAsia="en-GB"/>
        </w:rPr>
        <w:t xml:space="preserve"> целеви групи по процедурата, съгласно изискванията на т. 16 от Насоките за кандидатстване (НК), са единствено собствените служители на кандидата. Съгласно чл. 8, ал. 1 от Закона за здравето регионалните здравни инспекции са отделни юридически лица на бюджетна издръжка към министъра на здравеопазването. В тази връзка служителите в регионалните здравни инспекции не се явяват собствени служители на Министерството на здравеопазването. Предвид това, не е допустимо по проект на Министерството на здравеопазването да бъдат обучавани служители на регионалните здравни инспекции.</w:t>
      </w:r>
    </w:p>
    <w:p w14:paraId="4D818D3F" w14:textId="7462CC4B" w:rsidR="00B1791A" w:rsidRDefault="000D1A4E" w:rsidP="00B31297">
      <w:pPr>
        <w:pStyle w:val="Heading2"/>
        <w:numPr>
          <w:ilvl w:val="0"/>
          <w:numId w:val="6"/>
        </w:numPr>
        <w:pBdr>
          <w:bottom w:val="single" w:sz="12" w:space="1" w:color="auto"/>
        </w:pBdr>
        <w:jc w:val="both"/>
        <w:rPr>
          <w:rFonts w:ascii="Times New Roman" w:eastAsia="Times New Roman" w:hAnsi="Times New Roman" w:cs="Times New Roman"/>
          <w:bCs/>
          <w:color w:val="auto"/>
          <w:sz w:val="24"/>
          <w:szCs w:val="24"/>
          <w:lang w:eastAsia="en-GB"/>
        </w:rPr>
      </w:pPr>
      <w:r w:rsidRPr="001757A3">
        <w:rPr>
          <w:rFonts w:ascii="Times New Roman" w:eastAsia="Times New Roman" w:hAnsi="Times New Roman" w:cs="Times New Roman"/>
          <w:bCs/>
          <w:color w:val="auto"/>
          <w:sz w:val="24"/>
          <w:szCs w:val="24"/>
          <w:lang w:eastAsia="en-GB"/>
        </w:rPr>
        <w:t>Съгласно т. 25 от Насоките за кандидатстване по процедурата всеки кандидат може да подаде повече от едно проектно предложение, като отделните проектни предложения следва да включват различни обучения или различни целеви групи. Максималният размер на безвъзмездната финансова помощ за отделен проект по процедурата е 200 000 лв., съгласно т. 10 от Насоките за кандидатстване, т.е. един кандидат може да подаде няколко проектни предложения, всяко от които да е на стойност до 200 000 лв.</w:t>
      </w:r>
    </w:p>
    <w:p w14:paraId="74036D21" w14:textId="68671D13" w:rsidR="003C0597" w:rsidRDefault="003C0597">
      <w:pPr>
        <w:rPr>
          <w:lang w:eastAsia="en-GB"/>
        </w:rPr>
      </w:pPr>
      <w:r>
        <w:rPr>
          <w:lang w:eastAsia="en-GB"/>
        </w:rPr>
        <w:br w:type="page"/>
      </w:r>
    </w:p>
    <w:p w14:paraId="0837B5E2" w14:textId="10EEAAB9" w:rsidR="001757A3" w:rsidRPr="001757A3" w:rsidRDefault="001757A3" w:rsidP="001757A3">
      <w:pPr>
        <w:pStyle w:val="Heading2"/>
        <w:rPr>
          <w:rFonts w:ascii="Times New Roman" w:hAnsi="Times New Roman" w:cs="Times New Roman"/>
          <w:b/>
          <w:color w:val="auto"/>
          <w:sz w:val="24"/>
          <w:szCs w:val="24"/>
        </w:rPr>
      </w:pPr>
      <w:r w:rsidRPr="007D6BA1">
        <w:rPr>
          <w:rFonts w:ascii="Times New Roman" w:hAnsi="Times New Roman" w:cs="Times New Roman"/>
          <w:b/>
          <w:color w:val="auto"/>
          <w:sz w:val="24"/>
          <w:szCs w:val="24"/>
        </w:rPr>
        <w:lastRenderedPageBreak/>
        <w:t xml:space="preserve">Въпрос № </w:t>
      </w:r>
      <w:r>
        <w:rPr>
          <w:rFonts w:ascii="Times New Roman" w:hAnsi="Times New Roman" w:cs="Times New Roman"/>
          <w:b/>
          <w:color w:val="auto"/>
          <w:sz w:val="24"/>
          <w:szCs w:val="24"/>
        </w:rPr>
        <w:t>15</w:t>
      </w:r>
      <w:r w:rsidRPr="007D6BA1">
        <w:rPr>
          <w:rFonts w:ascii="Times New Roman" w:hAnsi="Times New Roman" w:cs="Times New Roman"/>
          <w:b/>
          <w:color w:val="auto"/>
          <w:sz w:val="24"/>
          <w:szCs w:val="24"/>
        </w:rPr>
        <w:t xml:space="preserve"> </w:t>
      </w:r>
      <w:r w:rsidRPr="001757A3">
        <w:rPr>
          <w:rFonts w:ascii="Times New Roman" w:hAnsi="Times New Roman" w:cs="Times New Roman"/>
          <w:b/>
          <w:color w:val="auto"/>
          <w:sz w:val="24"/>
          <w:szCs w:val="24"/>
        </w:rPr>
        <w:t xml:space="preserve">получен на 30.01.2018 г. от г-н Любчо Тричков, </w:t>
      </w:r>
      <w:hyperlink r:id="rId27" w:history="1">
        <w:r w:rsidRPr="001757A3">
          <w:rPr>
            <w:rFonts w:ascii="Times New Roman" w:hAnsi="Times New Roman" w:cs="Times New Roman"/>
            <w:b/>
            <w:color w:val="auto"/>
            <w:sz w:val="24"/>
            <w:szCs w:val="24"/>
          </w:rPr>
          <w:t>lptrichkov@iag.bg</w:t>
        </w:r>
      </w:hyperlink>
      <w:r>
        <w:rPr>
          <w:rFonts w:ascii="Times New Roman" w:hAnsi="Times New Roman" w:cs="Times New Roman"/>
          <w:b/>
          <w:color w:val="auto"/>
          <w:sz w:val="24"/>
          <w:szCs w:val="24"/>
        </w:rPr>
        <w:t xml:space="preserve"> </w:t>
      </w:r>
    </w:p>
    <w:p w14:paraId="5C4963CF" w14:textId="77777777" w:rsidR="001757A3" w:rsidRPr="00B25248" w:rsidRDefault="001757A3" w:rsidP="001757A3">
      <w:pPr>
        <w:jc w:val="both"/>
        <w:rPr>
          <w:rFonts w:ascii="Times New Roman" w:hAnsi="Times New Roman" w:cs="Times New Roman"/>
          <w:sz w:val="24"/>
          <w:szCs w:val="24"/>
        </w:rPr>
      </w:pPr>
    </w:p>
    <w:p w14:paraId="0686EBB2" w14:textId="77777777" w:rsidR="001757A3" w:rsidRPr="001757A3" w:rsidRDefault="001757A3" w:rsidP="001757A3">
      <w:pPr>
        <w:pStyle w:val="Heading2"/>
        <w:ind w:firstLine="709"/>
        <w:jc w:val="both"/>
        <w:rPr>
          <w:rFonts w:ascii="Times New Roman" w:eastAsia="Times New Roman" w:hAnsi="Times New Roman" w:cs="Times New Roman"/>
          <w:color w:val="auto"/>
          <w:sz w:val="24"/>
          <w:szCs w:val="24"/>
          <w:lang w:eastAsia="en-GB"/>
        </w:rPr>
      </w:pPr>
      <w:r w:rsidRPr="001757A3">
        <w:rPr>
          <w:rFonts w:ascii="Times New Roman" w:eastAsia="Times New Roman" w:hAnsi="Times New Roman" w:cs="Times New Roman"/>
          <w:color w:val="auto"/>
          <w:sz w:val="24"/>
          <w:szCs w:val="24"/>
          <w:lang w:eastAsia="en-GB"/>
        </w:rPr>
        <w:t>Уважаеми дами и господа,</w:t>
      </w:r>
    </w:p>
    <w:p w14:paraId="010CC9EF" w14:textId="77777777" w:rsidR="001757A3" w:rsidRPr="001757A3" w:rsidRDefault="001757A3" w:rsidP="001757A3">
      <w:pPr>
        <w:pStyle w:val="Heading2"/>
        <w:ind w:firstLine="709"/>
        <w:jc w:val="both"/>
        <w:rPr>
          <w:rFonts w:ascii="Times New Roman" w:eastAsia="Times New Roman" w:hAnsi="Times New Roman" w:cs="Times New Roman"/>
          <w:color w:val="auto"/>
          <w:sz w:val="24"/>
          <w:szCs w:val="24"/>
          <w:lang w:eastAsia="en-GB"/>
        </w:rPr>
      </w:pPr>
      <w:r w:rsidRPr="001757A3">
        <w:rPr>
          <w:rFonts w:ascii="Times New Roman" w:eastAsia="Times New Roman" w:hAnsi="Times New Roman" w:cs="Times New Roman"/>
          <w:color w:val="auto"/>
          <w:sz w:val="24"/>
          <w:szCs w:val="24"/>
          <w:lang w:eastAsia="en-GB"/>
        </w:rPr>
        <w:t>Изпълнителна агенция по горите (ИАГ) към Министерството на земеделието, храните и горите е потенциален бенефициент по ОП "Добро управление" и смята да кандидатства с проектно предложение по открита процедура BG05SFOP001-2.006 за предоставяне на безвъзмездна финансова помощ с цел организиране на специализирани обучения за служители на ИАГ и нейните структури.</w:t>
      </w:r>
    </w:p>
    <w:p w14:paraId="62AB8720" w14:textId="77777777" w:rsidR="001757A3" w:rsidRPr="001757A3" w:rsidRDefault="001757A3" w:rsidP="001757A3">
      <w:pPr>
        <w:pStyle w:val="Heading2"/>
        <w:ind w:firstLine="709"/>
        <w:jc w:val="both"/>
        <w:rPr>
          <w:rFonts w:ascii="Times New Roman" w:eastAsia="Times New Roman" w:hAnsi="Times New Roman" w:cs="Times New Roman"/>
          <w:color w:val="auto"/>
          <w:sz w:val="24"/>
          <w:szCs w:val="24"/>
          <w:lang w:eastAsia="en-GB"/>
        </w:rPr>
      </w:pPr>
      <w:r w:rsidRPr="001757A3">
        <w:rPr>
          <w:rFonts w:ascii="Times New Roman" w:eastAsia="Times New Roman" w:hAnsi="Times New Roman" w:cs="Times New Roman"/>
          <w:color w:val="auto"/>
          <w:sz w:val="24"/>
          <w:szCs w:val="24"/>
          <w:lang w:eastAsia="en-GB"/>
        </w:rPr>
        <w:t xml:space="preserve">Моля да ни отговорите могат ли служителите от структурите на ИАГ- Регионални дирекции по горите, Дирекции на природни паркове, Лесозащитни и семеконтролни станции да бъдат обучаеми, </w:t>
      </w:r>
      <w:proofErr w:type="spellStart"/>
      <w:r w:rsidRPr="001757A3">
        <w:rPr>
          <w:rFonts w:ascii="Times New Roman" w:eastAsia="Times New Roman" w:hAnsi="Times New Roman" w:cs="Times New Roman"/>
          <w:color w:val="auto"/>
          <w:sz w:val="24"/>
          <w:szCs w:val="24"/>
          <w:lang w:eastAsia="en-GB"/>
        </w:rPr>
        <w:t>т.е</w:t>
      </w:r>
      <w:proofErr w:type="spellEnd"/>
      <w:r w:rsidRPr="001757A3">
        <w:rPr>
          <w:rFonts w:ascii="Times New Roman" w:eastAsia="Times New Roman" w:hAnsi="Times New Roman" w:cs="Times New Roman"/>
          <w:color w:val="auto"/>
          <w:sz w:val="24"/>
          <w:szCs w:val="24"/>
          <w:lang w:eastAsia="en-GB"/>
        </w:rPr>
        <w:t xml:space="preserve"> да бъдат включени в тъй нар. целеви групи за обучение?</w:t>
      </w:r>
    </w:p>
    <w:p w14:paraId="696BC465" w14:textId="77777777" w:rsidR="001757A3" w:rsidRPr="001757A3" w:rsidRDefault="001757A3" w:rsidP="001757A3">
      <w:pPr>
        <w:pStyle w:val="Heading2"/>
        <w:ind w:firstLine="709"/>
        <w:jc w:val="both"/>
        <w:rPr>
          <w:rFonts w:ascii="Times New Roman" w:eastAsia="Times New Roman" w:hAnsi="Times New Roman" w:cs="Times New Roman"/>
          <w:color w:val="auto"/>
          <w:sz w:val="24"/>
          <w:szCs w:val="24"/>
          <w:lang w:eastAsia="en-GB"/>
        </w:rPr>
      </w:pPr>
      <w:r w:rsidRPr="001757A3">
        <w:rPr>
          <w:rFonts w:ascii="Times New Roman" w:eastAsia="Times New Roman" w:hAnsi="Times New Roman" w:cs="Times New Roman"/>
          <w:color w:val="auto"/>
          <w:sz w:val="24"/>
          <w:szCs w:val="24"/>
          <w:lang w:eastAsia="en-GB"/>
        </w:rPr>
        <w:t>Поздрави</w:t>
      </w:r>
    </w:p>
    <w:p w14:paraId="665A3FF7" w14:textId="77777777" w:rsidR="001757A3" w:rsidRPr="001757A3" w:rsidRDefault="001757A3" w:rsidP="001757A3">
      <w:pPr>
        <w:pStyle w:val="Heading2"/>
        <w:ind w:firstLine="709"/>
        <w:jc w:val="both"/>
        <w:rPr>
          <w:rFonts w:ascii="Times New Roman" w:eastAsia="Times New Roman" w:hAnsi="Times New Roman" w:cs="Times New Roman"/>
          <w:color w:val="auto"/>
          <w:sz w:val="24"/>
          <w:szCs w:val="24"/>
          <w:lang w:eastAsia="en-GB"/>
        </w:rPr>
      </w:pPr>
      <w:r w:rsidRPr="001757A3">
        <w:rPr>
          <w:rFonts w:ascii="Times New Roman" w:eastAsia="Times New Roman" w:hAnsi="Times New Roman" w:cs="Times New Roman"/>
          <w:color w:val="auto"/>
          <w:sz w:val="24"/>
          <w:szCs w:val="24"/>
          <w:lang w:eastAsia="en-GB"/>
        </w:rPr>
        <w:t>д-р инж. Любчо Тричков</w:t>
      </w:r>
    </w:p>
    <w:p w14:paraId="2F54C870" w14:textId="77777777" w:rsidR="001757A3" w:rsidRPr="001757A3" w:rsidRDefault="001757A3" w:rsidP="001757A3">
      <w:pPr>
        <w:pStyle w:val="Heading2"/>
        <w:ind w:firstLine="709"/>
        <w:jc w:val="both"/>
        <w:rPr>
          <w:rFonts w:ascii="Times New Roman" w:eastAsia="Times New Roman" w:hAnsi="Times New Roman" w:cs="Times New Roman"/>
          <w:color w:val="auto"/>
          <w:sz w:val="24"/>
          <w:szCs w:val="24"/>
          <w:lang w:eastAsia="en-GB"/>
        </w:rPr>
      </w:pPr>
      <w:r w:rsidRPr="001757A3">
        <w:rPr>
          <w:rFonts w:ascii="Times New Roman" w:eastAsia="Times New Roman" w:hAnsi="Times New Roman" w:cs="Times New Roman"/>
          <w:color w:val="auto"/>
          <w:sz w:val="24"/>
          <w:szCs w:val="24"/>
          <w:lang w:eastAsia="en-GB"/>
        </w:rPr>
        <w:t>Главен експерт в Дирекция "Проекти и международни дейности"</w:t>
      </w:r>
    </w:p>
    <w:p w14:paraId="629A4521" w14:textId="77777777" w:rsidR="001757A3" w:rsidRPr="0058132F" w:rsidRDefault="001757A3" w:rsidP="001757A3">
      <w:pPr>
        <w:pStyle w:val="Heading2"/>
        <w:ind w:firstLine="709"/>
        <w:jc w:val="both"/>
        <w:rPr>
          <w:rFonts w:ascii="Times New Roman" w:hAnsi="Times New Roman" w:cs="Times New Roman"/>
          <w:sz w:val="24"/>
          <w:szCs w:val="24"/>
        </w:rPr>
      </w:pPr>
      <w:r w:rsidRPr="001757A3">
        <w:rPr>
          <w:rFonts w:ascii="Times New Roman" w:eastAsia="Times New Roman" w:hAnsi="Times New Roman" w:cs="Times New Roman"/>
          <w:color w:val="auto"/>
          <w:sz w:val="24"/>
          <w:szCs w:val="24"/>
          <w:lang w:eastAsia="en-GB"/>
        </w:rPr>
        <w:t>Изпълнителна агенция по горите</w:t>
      </w:r>
    </w:p>
    <w:p w14:paraId="535AF807" w14:textId="77777777" w:rsidR="001757A3" w:rsidRPr="00FD6542" w:rsidRDefault="001757A3" w:rsidP="001757A3">
      <w:pPr>
        <w:spacing w:after="0"/>
        <w:rPr>
          <w:rFonts w:ascii="Times New Roman" w:hAnsi="Times New Roman" w:cs="Times New Roman"/>
          <w:sz w:val="24"/>
          <w:szCs w:val="24"/>
        </w:rPr>
      </w:pPr>
    </w:p>
    <w:p w14:paraId="63E9F3BE" w14:textId="43286B61" w:rsidR="001757A3" w:rsidRPr="00174C0A" w:rsidRDefault="001757A3" w:rsidP="001757A3">
      <w:pPr>
        <w:pStyle w:val="Heading3"/>
        <w:rPr>
          <w:rFonts w:ascii="Times New Roman" w:hAnsi="Times New Roman" w:cs="Times New Roman"/>
          <w:b/>
          <w:color w:val="auto"/>
        </w:rPr>
      </w:pPr>
      <w:r w:rsidRPr="00174C0A">
        <w:rPr>
          <w:rFonts w:ascii="Times New Roman" w:hAnsi="Times New Roman" w:cs="Times New Roman"/>
          <w:b/>
          <w:color w:val="auto"/>
        </w:rPr>
        <w:t>Отговор</w:t>
      </w:r>
      <w:r>
        <w:rPr>
          <w:rFonts w:ascii="Times New Roman" w:hAnsi="Times New Roman" w:cs="Times New Roman"/>
          <w:b/>
          <w:color w:val="auto"/>
        </w:rPr>
        <w:t xml:space="preserve"> на УО на ОПДУ, публикуван на 05.02.2018 г.</w:t>
      </w:r>
    </w:p>
    <w:p w14:paraId="136AE559" w14:textId="77777777" w:rsidR="001757A3" w:rsidRPr="001757A3" w:rsidRDefault="001757A3" w:rsidP="001757A3">
      <w:pPr>
        <w:pStyle w:val="Heading3"/>
        <w:spacing w:after="240"/>
        <w:ind w:firstLine="708"/>
        <w:jc w:val="both"/>
        <w:rPr>
          <w:rFonts w:ascii="Times New Roman" w:eastAsia="Times New Roman" w:hAnsi="Times New Roman" w:cs="Times New Roman"/>
          <w:bCs/>
          <w:color w:val="auto"/>
          <w:lang w:eastAsia="en-GB"/>
        </w:rPr>
      </w:pPr>
      <w:r w:rsidRPr="001757A3">
        <w:rPr>
          <w:rFonts w:ascii="Times New Roman" w:eastAsia="Times New Roman" w:hAnsi="Times New Roman" w:cs="Times New Roman"/>
          <w:bCs/>
          <w:color w:val="auto"/>
          <w:lang w:eastAsia="en-GB"/>
        </w:rPr>
        <w:t xml:space="preserve">Видно от наименованието и целта на Процедура BG05SFOP001-2.006 „Специализирани обучения за централната администрация“ същата е предназначена да финансира обучения на служители в централната администрация. Допустими целеви групи по процедурата, съгласно изискванията на т. 16 от Насоките за кандидатстване (НК), са единствено собствените служители на кандидата. </w:t>
      </w:r>
    </w:p>
    <w:p w14:paraId="06ED46BA" w14:textId="77777777" w:rsidR="001757A3" w:rsidRPr="001757A3" w:rsidRDefault="001757A3" w:rsidP="001757A3">
      <w:pPr>
        <w:pStyle w:val="Heading3"/>
        <w:spacing w:after="240"/>
        <w:ind w:firstLine="708"/>
        <w:jc w:val="both"/>
        <w:rPr>
          <w:rFonts w:ascii="Times New Roman" w:eastAsia="Times New Roman" w:hAnsi="Times New Roman" w:cs="Times New Roman"/>
          <w:bCs/>
          <w:color w:val="auto"/>
          <w:lang w:eastAsia="en-GB"/>
        </w:rPr>
      </w:pPr>
      <w:r w:rsidRPr="001757A3">
        <w:rPr>
          <w:rFonts w:ascii="Times New Roman" w:eastAsia="Times New Roman" w:hAnsi="Times New Roman" w:cs="Times New Roman"/>
          <w:bCs/>
          <w:color w:val="auto"/>
          <w:lang w:eastAsia="en-GB"/>
        </w:rPr>
        <w:t xml:space="preserve">Съгласно чл. 158 от Закона за горите, регионалните дирекции по горите са отделни юридически лица на бюджетна издръжка, които осъществяват дейността си на територията на една или повече области. Съгласно чл. 159 от Закона за горите дирекциите на природни паркове, лесозащитните и семеконтролните станции са отделни юридически лица на бюджетна издръжка – специализирани териториални структури на Изпълнителната агенция по горите (ИАГ). </w:t>
      </w:r>
    </w:p>
    <w:p w14:paraId="6D7F8135" w14:textId="635D241E" w:rsidR="001757A3" w:rsidRDefault="001757A3" w:rsidP="001757A3">
      <w:pPr>
        <w:pStyle w:val="Heading3"/>
        <w:pBdr>
          <w:bottom w:val="single" w:sz="12" w:space="1" w:color="auto"/>
        </w:pBdr>
        <w:spacing w:after="240"/>
        <w:ind w:firstLine="708"/>
        <w:jc w:val="both"/>
        <w:rPr>
          <w:rFonts w:ascii="Times New Roman" w:eastAsia="Times New Roman" w:hAnsi="Times New Roman" w:cs="Times New Roman"/>
          <w:bCs/>
          <w:color w:val="auto"/>
          <w:lang w:eastAsia="en-GB"/>
        </w:rPr>
      </w:pPr>
      <w:r w:rsidRPr="001757A3">
        <w:rPr>
          <w:rFonts w:ascii="Times New Roman" w:eastAsia="Times New Roman" w:hAnsi="Times New Roman" w:cs="Times New Roman"/>
          <w:bCs/>
          <w:color w:val="auto"/>
          <w:lang w:eastAsia="en-GB"/>
        </w:rPr>
        <w:t>Ето защо служителите в регионалните дирекции по горите, в дирекциите на природни паркове и в лесозащитните и семеконтролните станции не се явяват собствени служители на ИАГ, поради което не е допустимо по проект на агенцията да бъдат обучавани служители на специализираните й териториални структури.</w:t>
      </w:r>
    </w:p>
    <w:p w14:paraId="0B52564D" w14:textId="61F13EF6" w:rsidR="000E20F6" w:rsidRPr="00793718" w:rsidRDefault="000E20F6" w:rsidP="000E20F6">
      <w:pPr>
        <w:pStyle w:val="Heading2"/>
        <w:jc w:val="both"/>
        <w:rPr>
          <w:rFonts w:ascii="Times New Roman" w:eastAsia="Calibri" w:hAnsi="Times New Roman" w:cs="Times New Roman"/>
          <w:b/>
          <w:color w:val="auto"/>
          <w:sz w:val="24"/>
          <w:szCs w:val="24"/>
          <w:lang w:eastAsia="bg-BG"/>
        </w:rPr>
      </w:pPr>
      <w:r w:rsidRPr="007D6BA1">
        <w:rPr>
          <w:rFonts w:ascii="Times New Roman" w:hAnsi="Times New Roman" w:cs="Times New Roman"/>
          <w:b/>
          <w:color w:val="auto"/>
          <w:sz w:val="24"/>
          <w:szCs w:val="24"/>
        </w:rPr>
        <w:t xml:space="preserve">Въпрос № </w:t>
      </w:r>
      <w:r>
        <w:rPr>
          <w:rFonts w:ascii="Times New Roman" w:hAnsi="Times New Roman" w:cs="Times New Roman"/>
          <w:b/>
          <w:color w:val="auto"/>
          <w:sz w:val="24"/>
          <w:szCs w:val="24"/>
        </w:rPr>
        <w:t>16</w:t>
      </w:r>
      <w:r w:rsidRPr="007D6BA1">
        <w:rPr>
          <w:rFonts w:ascii="Times New Roman" w:hAnsi="Times New Roman" w:cs="Times New Roman"/>
          <w:b/>
          <w:color w:val="auto"/>
          <w:sz w:val="24"/>
          <w:szCs w:val="24"/>
        </w:rPr>
        <w:t xml:space="preserve"> </w:t>
      </w:r>
      <w:r w:rsidRPr="000E20F6">
        <w:rPr>
          <w:rFonts w:ascii="Times New Roman" w:hAnsi="Times New Roman" w:cs="Times New Roman"/>
          <w:b/>
          <w:color w:val="auto"/>
          <w:sz w:val="24"/>
          <w:szCs w:val="24"/>
        </w:rPr>
        <w:t xml:space="preserve">получен на 30.01.2018 г. от г-жа Евелина Досева, </w:t>
      </w:r>
      <w:hyperlink r:id="rId28" w:history="1">
        <w:r w:rsidRPr="000E20F6">
          <w:rPr>
            <w:rFonts w:ascii="Times New Roman" w:hAnsi="Times New Roman" w:cs="Times New Roman"/>
            <w:b/>
            <w:color w:val="auto"/>
            <w:sz w:val="24"/>
            <w:szCs w:val="24"/>
          </w:rPr>
          <w:t>Evelina.Doseva@damtn.government.bg</w:t>
        </w:r>
      </w:hyperlink>
      <w:r w:rsidRPr="000E20F6">
        <w:rPr>
          <w:rFonts w:ascii="Times New Roman" w:hAnsi="Times New Roman" w:cs="Times New Roman"/>
          <w:b/>
          <w:color w:val="auto"/>
          <w:sz w:val="24"/>
          <w:szCs w:val="24"/>
        </w:rPr>
        <w:t xml:space="preserve"> </w:t>
      </w:r>
    </w:p>
    <w:p w14:paraId="70C58D6E" w14:textId="77777777" w:rsidR="000E20F6" w:rsidRPr="00B25248" w:rsidRDefault="000E20F6" w:rsidP="000E20F6">
      <w:pPr>
        <w:jc w:val="both"/>
        <w:rPr>
          <w:rFonts w:ascii="Times New Roman" w:hAnsi="Times New Roman" w:cs="Times New Roman"/>
          <w:sz w:val="24"/>
          <w:szCs w:val="24"/>
        </w:rPr>
      </w:pPr>
    </w:p>
    <w:p w14:paraId="65CF9D69" w14:textId="77777777" w:rsidR="000E20F6" w:rsidRPr="000E20F6" w:rsidRDefault="000E20F6" w:rsidP="000E20F6">
      <w:pPr>
        <w:pStyle w:val="Heading2"/>
        <w:ind w:firstLine="709"/>
        <w:jc w:val="both"/>
        <w:rPr>
          <w:rFonts w:ascii="Times New Roman" w:eastAsia="Times New Roman" w:hAnsi="Times New Roman" w:cs="Times New Roman"/>
          <w:color w:val="auto"/>
          <w:sz w:val="24"/>
          <w:szCs w:val="24"/>
          <w:lang w:eastAsia="en-GB"/>
        </w:rPr>
      </w:pPr>
      <w:r w:rsidRPr="000E20F6">
        <w:rPr>
          <w:rFonts w:ascii="Times New Roman" w:eastAsia="Times New Roman" w:hAnsi="Times New Roman" w:cs="Times New Roman"/>
          <w:color w:val="auto"/>
          <w:sz w:val="24"/>
          <w:szCs w:val="24"/>
          <w:lang w:eastAsia="en-GB"/>
        </w:rPr>
        <w:t>Здравейте,</w:t>
      </w:r>
    </w:p>
    <w:p w14:paraId="68D6A713" w14:textId="77777777" w:rsidR="000E20F6" w:rsidRPr="000E20F6" w:rsidRDefault="000E20F6" w:rsidP="000E20F6">
      <w:pPr>
        <w:pStyle w:val="Heading2"/>
        <w:ind w:firstLine="709"/>
        <w:jc w:val="both"/>
        <w:rPr>
          <w:rFonts w:ascii="Times New Roman" w:eastAsia="Times New Roman" w:hAnsi="Times New Roman" w:cs="Times New Roman"/>
          <w:color w:val="auto"/>
          <w:sz w:val="24"/>
          <w:szCs w:val="24"/>
          <w:lang w:eastAsia="en-GB"/>
        </w:rPr>
      </w:pPr>
      <w:r w:rsidRPr="000E20F6">
        <w:rPr>
          <w:rFonts w:ascii="Times New Roman" w:eastAsia="Times New Roman" w:hAnsi="Times New Roman" w:cs="Times New Roman"/>
          <w:color w:val="auto"/>
          <w:sz w:val="24"/>
          <w:szCs w:val="24"/>
          <w:lang w:eastAsia="en-GB"/>
        </w:rPr>
        <w:t xml:space="preserve">Уведомявам Ви, че не се отварят файловете, посочени в процедурата „Документи за кандидатстване“. Прилагам Ви съобщение, с което се посочва проблема. Виждам, че и други колеги са поставили въпроса! </w:t>
      </w:r>
    </w:p>
    <w:p w14:paraId="06073801" w14:textId="77777777" w:rsidR="000E20F6" w:rsidRDefault="000E20F6" w:rsidP="000E20F6">
      <w:pPr>
        <w:pStyle w:val="Heading2"/>
        <w:ind w:firstLine="709"/>
        <w:jc w:val="both"/>
        <w:rPr>
          <w:rFonts w:ascii="Times New Roman" w:eastAsia="Times New Roman" w:hAnsi="Times New Roman" w:cs="Times New Roman"/>
          <w:color w:val="auto"/>
          <w:sz w:val="24"/>
          <w:szCs w:val="24"/>
          <w:lang w:eastAsia="en-GB"/>
        </w:rPr>
        <w:sectPr w:rsidR="000E20F6" w:rsidSect="004610EB">
          <w:type w:val="continuous"/>
          <w:pgSz w:w="11906" w:h="16838"/>
          <w:pgMar w:top="1417" w:right="1417" w:bottom="1417" w:left="1417" w:header="708" w:footer="708" w:gutter="0"/>
          <w:cols w:space="708"/>
          <w:docGrid w:linePitch="360"/>
        </w:sectPr>
      </w:pPr>
      <w:r w:rsidRPr="000E20F6">
        <w:rPr>
          <w:rFonts w:ascii="Times New Roman" w:eastAsia="Times New Roman" w:hAnsi="Times New Roman" w:cs="Times New Roman"/>
          <w:color w:val="auto"/>
          <w:sz w:val="24"/>
          <w:szCs w:val="24"/>
          <w:lang w:eastAsia="en-GB"/>
        </w:rPr>
        <w:t>Благодаря Ви предварително!</w:t>
      </w:r>
    </w:p>
    <w:p w14:paraId="4C790C6C" w14:textId="77777777" w:rsidR="000E20F6" w:rsidRPr="000E20F6" w:rsidRDefault="000E20F6" w:rsidP="000E20F6">
      <w:pPr>
        <w:pStyle w:val="Heading2"/>
        <w:spacing w:before="0" w:line="240" w:lineRule="auto"/>
        <w:ind w:firstLine="709"/>
        <w:jc w:val="both"/>
        <w:rPr>
          <w:rFonts w:ascii="Times New Roman" w:eastAsia="Times New Roman" w:hAnsi="Times New Roman" w:cs="Times New Roman"/>
          <w:color w:val="auto"/>
          <w:sz w:val="24"/>
          <w:szCs w:val="24"/>
          <w:lang w:eastAsia="en-GB"/>
        </w:rPr>
      </w:pPr>
      <w:proofErr w:type="spellStart"/>
      <w:r w:rsidRPr="000E20F6">
        <w:rPr>
          <w:rFonts w:ascii="Times New Roman" w:eastAsia="Times New Roman" w:hAnsi="Times New Roman" w:cs="Times New Roman"/>
          <w:color w:val="auto"/>
          <w:sz w:val="24"/>
          <w:szCs w:val="24"/>
          <w:lang w:eastAsia="en-GB"/>
        </w:rPr>
        <w:lastRenderedPageBreak/>
        <w:t>Dipl</w:t>
      </w:r>
      <w:proofErr w:type="spellEnd"/>
      <w:r w:rsidRPr="000E20F6">
        <w:rPr>
          <w:rFonts w:ascii="Times New Roman" w:eastAsia="Times New Roman" w:hAnsi="Times New Roman" w:cs="Times New Roman"/>
          <w:color w:val="auto"/>
          <w:sz w:val="24"/>
          <w:szCs w:val="24"/>
          <w:lang w:eastAsia="en-GB"/>
        </w:rPr>
        <w:t xml:space="preserve">. </w:t>
      </w:r>
      <w:proofErr w:type="spellStart"/>
      <w:r w:rsidRPr="000E20F6">
        <w:rPr>
          <w:rFonts w:ascii="Times New Roman" w:eastAsia="Times New Roman" w:hAnsi="Times New Roman" w:cs="Times New Roman"/>
          <w:color w:val="auto"/>
          <w:sz w:val="24"/>
          <w:szCs w:val="24"/>
          <w:lang w:eastAsia="en-GB"/>
        </w:rPr>
        <w:t>Eng</w:t>
      </w:r>
      <w:proofErr w:type="spellEnd"/>
      <w:r w:rsidRPr="000E20F6">
        <w:rPr>
          <w:rFonts w:ascii="Times New Roman" w:eastAsia="Times New Roman" w:hAnsi="Times New Roman" w:cs="Times New Roman"/>
          <w:color w:val="auto"/>
          <w:sz w:val="24"/>
          <w:szCs w:val="24"/>
          <w:lang w:eastAsia="en-GB"/>
        </w:rPr>
        <w:t xml:space="preserve">. </w:t>
      </w:r>
      <w:proofErr w:type="spellStart"/>
      <w:r w:rsidRPr="000E20F6">
        <w:rPr>
          <w:rFonts w:ascii="Times New Roman" w:eastAsia="Times New Roman" w:hAnsi="Times New Roman" w:cs="Times New Roman"/>
          <w:color w:val="auto"/>
          <w:sz w:val="24"/>
          <w:szCs w:val="24"/>
          <w:lang w:eastAsia="en-GB"/>
        </w:rPr>
        <w:t>Evelina</w:t>
      </w:r>
      <w:proofErr w:type="spellEnd"/>
      <w:r w:rsidRPr="000E20F6">
        <w:rPr>
          <w:rFonts w:ascii="Times New Roman" w:eastAsia="Times New Roman" w:hAnsi="Times New Roman" w:cs="Times New Roman"/>
          <w:color w:val="auto"/>
          <w:sz w:val="24"/>
          <w:szCs w:val="24"/>
          <w:lang w:eastAsia="en-GB"/>
        </w:rPr>
        <w:t xml:space="preserve"> </w:t>
      </w:r>
      <w:proofErr w:type="spellStart"/>
      <w:r w:rsidRPr="000E20F6">
        <w:rPr>
          <w:rFonts w:ascii="Times New Roman" w:eastAsia="Times New Roman" w:hAnsi="Times New Roman" w:cs="Times New Roman"/>
          <w:color w:val="auto"/>
          <w:sz w:val="24"/>
          <w:szCs w:val="24"/>
          <w:lang w:eastAsia="en-GB"/>
        </w:rPr>
        <w:t>Doseva</w:t>
      </w:r>
      <w:proofErr w:type="spellEnd"/>
    </w:p>
    <w:p w14:paraId="5ADE5A48" w14:textId="77777777" w:rsidR="000E20F6" w:rsidRPr="000E20F6" w:rsidRDefault="000E20F6" w:rsidP="000E20F6">
      <w:pPr>
        <w:pStyle w:val="Heading2"/>
        <w:spacing w:before="0" w:line="240" w:lineRule="auto"/>
        <w:ind w:firstLine="709"/>
        <w:jc w:val="both"/>
        <w:rPr>
          <w:rFonts w:ascii="Times New Roman" w:eastAsia="Times New Roman" w:hAnsi="Times New Roman" w:cs="Times New Roman"/>
          <w:color w:val="auto"/>
          <w:sz w:val="24"/>
          <w:szCs w:val="24"/>
          <w:lang w:eastAsia="en-GB"/>
        </w:rPr>
      </w:pPr>
      <w:r w:rsidRPr="000E20F6">
        <w:rPr>
          <w:rFonts w:ascii="Times New Roman" w:eastAsia="Times New Roman" w:hAnsi="Times New Roman" w:cs="Times New Roman"/>
          <w:color w:val="auto"/>
          <w:sz w:val="24"/>
          <w:szCs w:val="24"/>
          <w:lang w:eastAsia="en-GB"/>
        </w:rPr>
        <w:t xml:space="preserve">State </w:t>
      </w:r>
      <w:proofErr w:type="spellStart"/>
      <w:r w:rsidRPr="000E20F6">
        <w:rPr>
          <w:rFonts w:ascii="Times New Roman" w:eastAsia="Times New Roman" w:hAnsi="Times New Roman" w:cs="Times New Roman"/>
          <w:color w:val="auto"/>
          <w:sz w:val="24"/>
          <w:szCs w:val="24"/>
          <w:lang w:eastAsia="en-GB"/>
        </w:rPr>
        <w:t>expert</w:t>
      </w:r>
      <w:proofErr w:type="spellEnd"/>
    </w:p>
    <w:p w14:paraId="1F3A6E33" w14:textId="77777777" w:rsidR="000E20F6" w:rsidRPr="000E20F6" w:rsidRDefault="000E20F6" w:rsidP="000E20F6">
      <w:pPr>
        <w:pStyle w:val="Heading2"/>
        <w:spacing w:before="0" w:line="240" w:lineRule="auto"/>
        <w:ind w:firstLine="709"/>
        <w:jc w:val="both"/>
        <w:rPr>
          <w:rFonts w:ascii="Times New Roman" w:eastAsia="Times New Roman" w:hAnsi="Times New Roman" w:cs="Times New Roman"/>
          <w:color w:val="auto"/>
          <w:sz w:val="24"/>
          <w:szCs w:val="24"/>
          <w:lang w:eastAsia="en-GB"/>
        </w:rPr>
      </w:pPr>
      <w:r w:rsidRPr="000E20F6">
        <w:rPr>
          <w:rFonts w:ascii="Times New Roman" w:eastAsia="Times New Roman" w:hAnsi="Times New Roman" w:cs="Times New Roman"/>
          <w:color w:val="auto"/>
          <w:sz w:val="24"/>
          <w:szCs w:val="24"/>
          <w:lang w:eastAsia="en-GB"/>
        </w:rPr>
        <w:t>Department "</w:t>
      </w:r>
      <w:proofErr w:type="spellStart"/>
      <w:r w:rsidRPr="000E20F6">
        <w:rPr>
          <w:rFonts w:ascii="Times New Roman" w:eastAsia="Times New Roman" w:hAnsi="Times New Roman" w:cs="Times New Roman"/>
          <w:color w:val="auto"/>
          <w:sz w:val="24"/>
          <w:szCs w:val="24"/>
          <w:lang w:eastAsia="en-GB"/>
        </w:rPr>
        <w:t>Control</w:t>
      </w:r>
      <w:proofErr w:type="spellEnd"/>
      <w:r w:rsidRPr="000E20F6">
        <w:rPr>
          <w:rFonts w:ascii="Times New Roman" w:eastAsia="Times New Roman" w:hAnsi="Times New Roman" w:cs="Times New Roman"/>
          <w:color w:val="auto"/>
          <w:sz w:val="24"/>
          <w:szCs w:val="24"/>
          <w:lang w:eastAsia="en-GB"/>
        </w:rPr>
        <w:t xml:space="preserve"> </w:t>
      </w:r>
      <w:proofErr w:type="spellStart"/>
      <w:r w:rsidRPr="000E20F6">
        <w:rPr>
          <w:rFonts w:ascii="Times New Roman" w:eastAsia="Times New Roman" w:hAnsi="Times New Roman" w:cs="Times New Roman"/>
          <w:color w:val="auto"/>
          <w:sz w:val="24"/>
          <w:szCs w:val="24"/>
          <w:lang w:eastAsia="en-GB"/>
        </w:rPr>
        <w:t>and</w:t>
      </w:r>
      <w:proofErr w:type="spellEnd"/>
      <w:r w:rsidRPr="000E20F6">
        <w:rPr>
          <w:rFonts w:ascii="Times New Roman" w:eastAsia="Times New Roman" w:hAnsi="Times New Roman" w:cs="Times New Roman"/>
          <w:color w:val="auto"/>
          <w:sz w:val="24"/>
          <w:szCs w:val="24"/>
          <w:lang w:eastAsia="en-GB"/>
        </w:rPr>
        <w:t xml:space="preserve"> </w:t>
      </w:r>
      <w:proofErr w:type="spellStart"/>
      <w:r w:rsidRPr="000E20F6">
        <w:rPr>
          <w:rFonts w:ascii="Times New Roman" w:eastAsia="Times New Roman" w:hAnsi="Times New Roman" w:cs="Times New Roman"/>
          <w:color w:val="auto"/>
          <w:sz w:val="24"/>
          <w:szCs w:val="24"/>
          <w:lang w:eastAsia="en-GB"/>
        </w:rPr>
        <w:t>methods</w:t>
      </w:r>
      <w:proofErr w:type="spellEnd"/>
      <w:r w:rsidRPr="000E20F6">
        <w:rPr>
          <w:rFonts w:ascii="Times New Roman" w:eastAsia="Times New Roman" w:hAnsi="Times New Roman" w:cs="Times New Roman"/>
          <w:color w:val="auto"/>
          <w:sz w:val="24"/>
          <w:szCs w:val="24"/>
          <w:lang w:eastAsia="en-GB"/>
        </w:rPr>
        <w:t>"</w:t>
      </w:r>
    </w:p>
    <w:p w14:paraId="1FA25F8A" w14:textId="77777777" w:rsidR="000E20F6" w:rsidRPr="000E20F6" w:rsidRDefault="000E20F6" w:rsidP="000E20F6">
      <w:pPr>
        <w:pStyle w:val="Heading2"/>
        <w:spacing w:before="0" w:line="240" w:lineRule="auto"/>
        <w:ind w:firstLine="709"/>
        <w:jc w:val="both"/>
        <w:rPr>
          <w:rFonts w:ascii="Times New Roman" w:eastAsia="Times New Roman" w:hAnsi="Times New Roman" w:cs="Times New Roman"/>
          <w:color w:val="auto"/>
          <w:sz w:val="24"/>
          <w:szCs w:val="24"/>
          <w:lang w:eastAsia="en-GB"/>
        </w:rPr>
      </w:pPr>
      <w:r w:rsidRPr="000E20F6">
        <w:rPr>
          <w:rFonts w:ascii="Times New Roman" w:eastAsia="Times New Roman" w:hAnsi="Times New Roman" w:cs="Times New Roman"/>
          <w:color w:val="auto"/>
          <w:sz w:val="24"/>
          <w:szCs w:val="24"/>
          <w:lang w:eastAsia="en-GB"/>
        </w:rPr>
        <w:t xml:space="preserve">General </w:t>
      </w:r>
      <w:proofErr w:type="spellStart"/>
      <w:r w:rsidRPr="000E20F6">
        <w:rPr>
          <w:rFonts w:ascii="Times New Roman" w:eastAsia="Times New Roman" w:hAnsi="Times New Roman" w:cs="Times New Roman"/>
          <w:color w:val="auto"/>
          <w:sz w:val="24"/>
          <w:szCs w:val="24"/>
          <w:lang w:eastAsia="en-GB"/>
        </w:rPr>
        <w:t>Directorate</w:t>
      </w:r>
      <w:proofErr w:type="spellEnd"/>
      <w:r w:rsidRPr="000E20F6">
        <w:rPr>
          <w:rFonts w:ascii="Times New Roman" w:eastAsia="Times New Roman" w:hAnsi="Times New Roman" w:cs="Times New Roman"/>
          <w:color w:val="auto"/>
          <w:sz w:val="24"/>
          <w:szCs w:val="24"/>
          <w:lang w:eastAsia="en-GB"/>
        </w:rPr>
        <w:t xml:space="preserve"> "Market </w:t>
      </w:r>
      <w:proofErr w:type="spellStart"/>
      <w:r w:rsidRPr="000E20F6">
        <w:rPr>
          <w:rFonts w:ascii="Times New Roman" w:eastAsia="Times New Roman" w:hAnsi="Times New Roman" w:cs="Times New Roman"/>
          <w:color w:val="auto"/>
          <w:sz w:val="24"/>
          <w:szCs w:val="24"/>
          <w:lang w:eastAsia="en-GB"/>
        </w:rPr>
        <w:t>Surveillance</w:t>
      </w:r>
      <w:proofErr w:type="spellEnd"/>
      <w:r w:rsidRPr="000E20F6">
        <w:rPr>
          <w:rFonts w:ascii="Times New Roman" w:eastAsia="Times New Roman" w:hAnsi="Times New Roman" w:cs="Times New Roman"/>
          <w:color w:val="auto"/>
          <w:sz w:val="24"/>
          <w:szCs w:val="24"/>
          <w:lang w:eastAsia="en-GB"/>
        </w:rPr>
        <w:t>"</w:t>
      </w:r>
    </w:p>
    <w:p w14:paraId="3337EFC6" w14:textId="77777777" w:rsidR="000E20F6" w:rsidRPr="000E20F6" w:rsidRDefault="000E20F6" w:rsidP="000E20F6">
      <w:pPr>
        <w:pStyle w:val="Heading2"/>
        <w:spacing w:before="0" w:line="240" w:lineRule="auto"/>
        <w:ind w:firstLine="709"/>
        <w:jc w:val="both"/>
        <w:rPr>
          <w:rFonts w:ascii="Times New Roman" w:eastAsia="Times New Roman" w:hAnsi="Times New Roman" w:cs="Times New Roman"/>
          <w:color w:val="auto"/>
          <w:sz w:val="24"/>
          <w:szCs w:val="24"/>
          <w:lang w:eastAsia="en-GB"/>
        </w:rPr>
      </w:pPr>
      <w:r w:rsidRPr="000E20F6">
        <w:rPr>
          <w:rFonts w:ascii="Times New Roman" w:eastAsia="Times New Roman" w:hAnsi="Times New Roman" w:cs="Times New Roman"/>
          <w:color w:val="auto"/>
          <w:sz w:val="24"/>
          <w:szCs w:val="24"/>
          <w:lang w:eastAsia="en-GB"/>
        </w:rPr>
        <w:t xml:space="preserve">State </w:t>
      </w:r>
      <w:proofErr w:type="spellStart"/>
      <w:r w:rsidRPr="000E20F6">
        <w:rPr>
          <w:rFonts w:ascii="Times New Roman" w:eastAsia="Times New Roman" w:hAnsi="Times New Roman" w:cs="Times New Roman"/>
          <w:color w:val="auto"/>
          <w:sz w:val="24"/>
          <w:szCs w:val="24"/>
          <w:lang w:eastAsia="en-GB"/>
        </w:rPr>
        <w:t>Agency</w:t>
      </w:r>
      <w:proofErr w:type="spellEnd"/>
      <w:r w:rsidRPr="000E20F6">
        <w:rPr>
          <w:rFonts w:ascii="Times New Roman" w:eastAsia="Times New Roman" w:hAnsi="Times New Roman" w:cs="Times New Roman"/>
          <w:color w:val="auto"/>
          <w:sz w:val="24"/>
          <w:szCs w:val="24"/>
          <w:lang w:eastAsia="en-GB"/>
        </w:rPr>
        <w:t xml:space="preserve"> </w:t>
      </w:r>
      <w:proofErr w:type="spellStart"/>
      <w:r w:rsidRPr="000E20F6">
        <w:rPr>
          <w:rFonts w:ascii="Times New Roman" w:eastAsia="Times New Roman" w:hAnsi="Times New Roman" w:cs="Times New Roman"/>
          <w:color w:val="auto"/>
          <w:sz w:val="24"/>
          <w:szCs w:val="24"/>
          <w:lang w:eastAsia="en-GB"/>
        </w:rPr>
        <w:t>for</w:t>
      </w:r>
      <w:proofErr w:type="spellEnd"/>
      <w:r w:rsidRPr="000E20F6">
        <w:rPr>
          <w:rFonts w:ascii="Times New Roman" w:eastAsia="Times New Roman" w:hAnsi="Times New Roman" w:cs="Times New Roman"/>
          <w:color w:val="auto"/>
          <w:sz w:val="24"/>
          <w:szCs w:val="24"/>
          <w:lang w:eastAsia="en-GB"/>
        </w:rPr>
        <w:t xml:space="preserve"> </w:t>
      </w:r>
      <w:proofErr w:type="spellStart"/>
      <w:r w:rsidRPr="000E20F6">
        <w:rPr>
          <w:rFonts w:ascii="Times New Roman" w:eastAsia="Times New Roman" w:hAnsi="Times New Roman" w:cs="Times New Roman"/>
          <w:color w:val="auto"/>
          <w:sz w:val="24"/>
          <w:szCs w:val="24"/>
          <w:lang w:eastAsia="en-GB"/>
        </w:rPr>
        <w:t>Metrological</w:t>
      </w:r>
      <w:proofErr w:type="spellEnd"/>
      <w:r w:rsidRPr="000E20F6">
        <w:rPr>
          <w:rFonts w:ascii="Times New Roman" w:eastAsia="Times New Roman" w:hAnsi="Times New Roman" w:cs="Times New Roman"/>
          <w:color w:val="auto"/>
          <w:sz w:val="24"/>
          <w:szCs w:val="24"/>
          <w:lang w:eastAsia="en-GB"/>
        </w:rPr>
        <w:t xml:space="preserve"> </w:t>
      </w:r>
      <w:proofErr w:type="spellStart"/>
      <w:r w:rsidRPr="000E20F6">
        <w:rPr>
          <w:rFonts w:ascii="Times New Roman" w:eastAsia="Times New Roman" w:hAnsi="Times New Roman" w:cs="Times New Roman"/>
          <w:color w:val="auto"/>
          <w:sz w:val="24"/>
          <w:szCs w:val="24"/>
          <w:lang w:eastAsia="en-GB"/>
        </w:rPr>
        <w:t>and</w:t>
      </w:r>
      <w:proofErr w:type="spellEnd"/>
      <w:r w:rsidRPr="000E20F6">
        <w:rPr>
          <w:rFonts w:ascii="Times New Roman" w:eastAsia="Times New Roman" w:hAnsi="Times New Roman" w:cs="Times New Roman"/>
          <w:color w:val="auto"/>
          <w:sz w:val="24"/>
          <w:szCs w:val="24"/>
          <w:lang w:eastAsia="en-GB"/>
        </w:rPr>
        <w:t xml:space="preserve"> </w:t>
      </w:r>
      <w:proofErr w:type="spellStart"/>
      <w:r w:rsidRPr="000E20F6">
        <w:rPr>
          <w:rFonts w:ascii="Times New Roman" w:eastAsia="Times New Roman" w:hAnsi="Times New Roman" w:cs="Times New Roman"/>
          <w:color w:val="auto"/>
          <w:sz w:val="24"/>
          <w:szCs w:val="24"/>
          <w:lang w:eastAsia="en-GB"/>
        </w:rPr>
        <w:t>Technical</w:t>
      </w:r>
      <w:proofErr w:type="spellEnd"/>
      <w:r w:rsidRPr="000E20F6">
        <w:rPr>
          <w:rFonts w:ascii="Times New Roman" w:eastAsia="Times New Roman" w:hAnsi="Times New Roman" w:cs="Times New Roman"/>
          <w:color w:val="auto"/>
          <w:sz w:val="24"/>
          <w:szCs w:val="24"/>
          <w:lang w:eastAsia="en-GB"/>
        </w:rPr>
        <w:t xml:space="preserve"> </w:t>
      </w:r>
      <w:proofErr w:type="spellStart"/>
      <w:r w:rsidRPr="000E20F6">
        <w:rPr>
          <w:rFonts w:ascii="Times New Roman" w:eastAsia="Times New Roman" w:hAnsi="Times New Roman" w:cs="Times New Roman"/>
          <w:color w:val="auto"/>
          <w:sz w:val="24"/>
          <w:szCs w:val="24"/>
          <w:lang w:eastAsia="en-GB"/>
        </w:rPr>
        <w:t>Surveillance</w:t>
      </w:r>
      <w:proofErr w:type="spellEnd"/>
    </w:p>
    <w:p w14:paraId="03F65314" w14:textId="77777777" w:rsidR="000E20F6" w:rsidRPr="00FD6542" w:rsidRDefault="000E20F6" w:rsidP="000E20F6">
      <w:pPr>
        <w:spacing w:after="0"/>
        <w:rPr>
          <w:rFonts w:ascii="Times New Roman" w:hAnsi="Times New Roman" w:cs="Times New Roman"/>
          <w:sz w:val="24"/>
          <w:szCs w:val="24"/>
        </w:rPr>
      </w:pPr>
    </w:p>
    <w:p w14:paraId="1BDDD912" w14:textId="5DB1CD7A" w:rsidR="000E20F6" w:rsidRPr="00174C0A" w:rsidRDefault="000E20F6" w:rsidP="000E20F6">
      <w:pPr>
        <w:pStyle w:val="Heading3"/>
        <w:rPr>
          <w:rFonts w:ascii="Times New Roman" w:hAnsi="Times New Roman" w:cs="Times New Roman"/>
          <w:b/>
          <w:color w:val="auto"/>
        </w:rPr>
      </w:pPr>
      <w:r w:rsidRPr="00174C0A">
        <w:rPr>
          <w:rFonts w:ascii="Times New Roman" w:hAnsi="Times New Roman" w:cs="Times New Roman"/>
          <w:b/>
          <w:color w:val="auto"/>
        </w:rPr>
        <w:t>Отговор</w:t>
      </w:r>
      <w:r>
        <w:rPr>
          <w:rFonts w:ascii="Times New Roman" w:hAnsi="Times New Roman" w:cs="Times New Roman"/>
          <w:b/>
          <w:color w:val="auto"/>
        </w:rPr>
        <w:t xml:space="preserve"> на УО на ОПДУ, публикуван на 05.02.2018 г.</w:t>
      </w:r>
    </w:p>
    <w:p w14:paraId="073F9175" w14:textId="4B0E100A" w:rsidR="001757A3" w:rsidRPr="000E20F6" w:rsidRDefault="000E20F6" w:rsidP="000E20F6">
      <w:pPr>
        <w:pStyle w:val="Heading3"/>
        <w:pBdr>
          <w:bottom w:val="single" w:sz="12" w:space="1" w:color="auto"/>
        </w:pBdr>
        <w:spacing w:after="240"/>
        <w:ind w:firstLine="708"/>
        <w:jc w:val="both"/>
        <w:rPr>
          <w:rFonts w:ascii="Times New Roman" w:eastAsia="Times New Roman" w:hAnsi="Times New Roman" w:cs="Times New Roman"/>
          <w:bCs/>
          <w:color w:val="auto"/>
          <w:lang w:eastAsia="en-GB"/>
        </w:rPr>
      </w:pPr>
      <w:r w:rsidRPr="000E20F6">
        <w:rPr>
          <w:rFonts w:ascii="Times New Roman" w:eastAsia="Times New Roman" w:hAnsi="Times New Roman" w:cs="Times New Roman"/>
          <w:bCs/>
          <w:color w:val="auto"/>
          <w:lang w:eastAsia="en-GB"/>
        </w:rPr>
        <w:t xml:space="preserve">Архивираните файлове – приложения към Насоките за кандидатстване по процедурата са във версия на </w:t>
      </w:r>
      <w:proofErr w:type="spellStart"/>
      <w:r w:rsidRPr="000E20F6">
        <w:rPr>
          <w:rFonts w:ascii="Times New Roman" w:eastAsia="Times New Roman" w:hAnsi="Times New Roman" w:cs="Times New Roman"/>
          <w:bCs/>
          <w:color w:val="auto"/>
          <w:lang w:eastAsia="en-GB"/>
        </w:rPr>
        <w:t>WinRAR</w:t>
      </w:r>
      <w:proofErr w:type="spellEnd"/>
      <w:r w:rsidRPr="000E20F6">
        <w:rPr>
          <w:rFonts w:ascii="Times New Roman" w:eastAsia="Times New Roman" w:hAnsi="Times New Roman" w:cs="Times New Roman"/>
          <w:bCs/>
          <w:color w:val="auto"/>
          <w:lang w:eastAsia="en-GB"/>
        </w:rPr>
        <w:t xml:space="preserve"> 5.50. Ако имате затруднения със свалянето или разархивирането им, моля, обновете версията на Вашия </w:t>
      </w:r>
      <w:proofErr w:type="spellStart"/>
      <w:r w:rsidRPr="000E20F6">
        <w:rPr>
          <w:rFonts w:ascii="Times New Roman" w:eastAsia="Times New Roman" w:hAnsi="Times New Roman" w:cs="Times New Roman"/>
          <w:bCs/>
          <w:color w:val="auto"/>
          <w:lang w:eastAsia="en-GB"/>
        </w:rPr>
        <w:t>WinRAR</w:t>
      </w:r>
      <w:proofErr w:type="spellEnd"/>
      <w:r w:rsidRPr="000E20F6">
        <w:rPr>
          <w:rFonts w:ascii="Times New Roman" w:eastAsia="Times New Roman" w:hAnsi="Times New Roman" w:cs="Times New Roman"/>
          <w:bCs/>
          <w:color w:val="auto"/>
          <w:lang w:eastAsia="en-GB"/>
        </w:rPr>
        <w:t xml:space="preserve"> или проверете настройките за сигурност на Вашия компютър. Ако нямате тази възможност, моля опитайте да ги изтеглите от друг компютър.</w:t>
      </w:r>
    </w:p>
    <w:p w14:paraId="544000F9" w14:textId="0680554A" w:rsidR="00BB47F6" w:rsidRPr="0058132F" w:rsidRDefault="00BB47F6" w:rsidP="00BB47F6">
      <w:pPr>
        <w:pStyle w:val="Heading2"/>
        <w:jc w:val="both"/>
        <w:rPr>
          <w:rFonts w:ascii="Times New Roman" w:eastAsia="Calibri" w:hAnsi="Times New Roman" w:cs="Times New Roman"/>
          <w:b/>
          <w:color w:val="auto"/>
          <w:sz w:val="24"/>
          <w:szCs w:val="24"/>
          <w:lang w:eastAsia="bg-BG"/>
        </w:rPr>
      </w:pPr>
      <w:r w:rsidRPr="007D6BA1">
        <w:rPr>
          <w:rFonts w:ascii="Times New Roman" w:hAnsi="Times New Roman" w:cs="Times New Roman"/>
          <w:b/>
          <w:color w:val="auto"/>
          <w:sz w:val="24"/>
          <w:szCs w:val="24"/>
        </w:rPr>
        <w:t xml:space="preserve">Въпрос № </w:t>
      </w:r>
      <w:r>
        <w:rPr>
          <w:rFonts w:ascii="Times New Roman" w:hAnsi="Times New Roman" w:cs="Times New Roman"/>
          <w:b/>
          <w:color w:val="auto"/>
          <w:sz w:val="24"/>
          <w:szCs w:val="24"/>
        </w:rPr>
        <w:t>17</w:t>
      </w:r>
      <w:r w:rsidRPr="007D6BA1">
        <w:rPr>
          <w:rFonts w:ascii="Times New Roman" w:hAnsi="Times New Roman" w:cs="Times New Roman"/>
          <w:b/>
          <w:color w:val="auto"/>
          <w:sz w:val="24"/>
          <w:szCs w:val="24"/>
        </w:rPr>
        <w:t xml:space="preserve"> </w:t>
      </w:r>
      <w:r w:rsidRPr="007D6BA1">
        <w:rPr>
          <w:rFonts w:ascii="Times New Roman" w:eastAsia="Calibri" w:hAnsi="Times New Roman" w:cs="Times New Roman"/>
          <w:b/>
          <w:color w:val="auto"/>
          <w:sz w:val="24"/>
          <w:szCs w:val="24"/>
          <w:lang w:eastAsia="bg-BG"/>
        </w:rPr>
        <w:t xml:space="preserve">получен на </w:t>
      </w:r>
      <w:r>
        <w:rPr>
          <w:rFonts w:ascii="Times New Roman" w:eastAsia="Calibri" w:hAnsi="Times New Roman" w:cs="Times New Roman"/>
          <w:b/>
          <w:color w:val="auto"/>
          <w:sz w:val="24"/>
          <w:szCs w:val="24"/>
          <w:lang w:eastAsia="bg-BG"/>
        </w:rPr>
        <w:t>01</w:t>
      </w:r>
      <w:r w:rsidRPr="007D6BA1">
        <w:rPr>
          <w:rFonts w:ascii="Times New Roman" w:eastAsia="Calibri" w:hAnsi="Times New Roman" w:cs="Times New Roman"/>
          <w:b/>
          <w:color w:val="auto"/>
          <w:sz w:val="24"/>
          <w:szCs w:val="24"/>
          <w:lang w:eastAsia="bg-BG"/>
        </w:rPr>
        <w:t>.</w:t>
      </w:r>
      <w:r w:rsidRPr="008E6688">
        <w:rPr>
          <w:rFonts w:ascii="Times New Roman" w:eastAsia="Calibri" w:hAnsi="Times New Roman" w:cs="Times New Roman"/>
          <w:b/>
          <w:color w:val="auto"/>
          <w:sz w:val="24"/>
          <w:szCs w:val="24"/>
          <w:lang w:eastAsia="bg-BG"/>
        </w:rPr>
        <w:t>0</w:t>
      </w:r>
      <w:r w:rsidRPr="007D3A47">
        <w:rPr>
          <w:rFonts w:ascii="Times New Roman" w:eastAsia="Calibri" w:hAnsi="Times New Roman" w:cs="Times New Roman"/>
          <w:b/>
          <w:color w:val="auto"/>
          <w:sz w:val="24"/>
          <w:szCs w:val="24"/>
          <w:lang w:eastAsia="bg-BG"/>
        </w:rPr>
        <w:t>2</w:t>
      </w:r>
      <w:r w:rsidRPr="007D6BA1">
        <w:rPr>
          <w:rFonts w:ascii="Times New Roman" w:eastAsia="Calibri" w:hAnsi="Times New Roman" w:cs="Times New Roman"/>
          <w:b/>
          <w:color w:val="auto"/>
          <w:sz w:val="24"/>
          <w:szCs w:val="24"/>
          <w:lang w:eastAsia="bg-BG"/>
        </w:rPr>
        <w:t>.201</w:t>
      </w:r>
      <w:r w:rsidRPr="008E6688">
        <w:rPr>
          <w:rFonts w:ascii="Times New Roman" w:eastAsia="Calibri" w:hAnsi="Times New Roman" w:cs="Times New Roman"/>
          <w:b/>
          <w:color w:val="auto"/>
          <w:sz w:val="24"/>
          <w:szCs w:val="24"/>
          <w:lang w:eastAsia="bg-BG"/>
        </w:rPr>
        <w:t>8</w:t>
      </w:r>
      <w:r w:rsidRPr="007D6BA1">
        <w:rPr>
          <w:rFonts w:ascii="Times New Roman" w:eastAsia="Calibri" w:hAnsi="Times New Roman" w:cs="Times New Roman"/>
          <w:b/>
          <w:color w:val="auto"/>
          <w:sz w:val="24"/>
          <w:szCs w:val="24"/>
          <w:lang w:eastAsia="bg-BG"/>
        </w:rPr>
        <w:t xml:space="preserve"> г. от г-</w:t>
      </w:r>
      <w:r>
        <w:rPr>
          <w:rFonts w:ascii="Times New Roman" w:eastAsia="Calibri" w:hAnsi="Times New Roman" w:cs="Times New Roman"/>
          <w:b/>
          <w:color w:val="auto"/>
          <w:sz w:val="24"/>
          <w:szCs w:val="24"/>
          <w:lang w:eastAsia="bg-BG"/>
        </w:rPr>
        <w:t>н Евгени Макавеев,</w:t>
      </w:r>
      <w:r w:rsidRPr="0058132F">
        <w:rPr>
          <w:rFonts w:ascii="Times New Roman" w:eastAsia="Calibri" w:hAnsi="Times New Roman" w:cs="Times New Roman"/>
          <w:b/>
          <w:color w:val="auto"/>
          <w:sz w:val="24"/>
          <w:szCs w:val="24"/>
          <w:lang w:eastAsia="bg-BG"/>
        </w:rPr>
        <w:t xml:space="preserve"> </w:t>
      </w:r>
      <w:hyperlink r:id="rId29" w:history="1">
        <w:r w:rsidRPr="00BB47F6">
          <w:rPr>
            <w:rFonts w:ascii="Times New Roman" w:eastAsia="Calibri" w:hAnsi="Times New Roman" w:cs="Times New Roman"/>
            <w:b/>
            <w:color w:val="auto"/>
            <w:sz w:val="24"/>
            <w:szCs w:val="24"/>
            <w:lang w:eastAsia="bg-BG"/>
          </w:rPr>
          <w:t>EMakaveev@mzh.government.bg</w:t>
        </w:r>
      </w:hyperlink>
      <w:r>
        <w:rPr>
          <w:rFonts w:ascii="Times New Roman" w:eastAsia="Calibri" w:hAnsi="Times New Roman" w:cs="Times New Roman"/>
          <w:b/>
          <w:color w:val="auto"/>
          <w:sz w:val="24"/>
          <w:szCs w:val="24"/>
          <w:lang w:eastAsia="bg-BG"/>
        </w:rPr>
        <w:t xml:space="preserve"> </w:t>
      </w:r>
    </w:p>
    <w:p w14:paraId="36723A7B" w14:textId="77777777" w:rsidR="00BB47F6" w:rsidRPr="00B25248" w:rsidRDefault="00BB47F6" w:rsidP="00BB47F6">
      <w:pPr>
        <w:jc w:val="both"/>
        <w:rPr>
          <w:rFonts w:ascii="Times New Roman" w:hAnsi="Times New Roman" w:cs="Times New Roman"/>
          <w:sz w:val="24"/>
          <w:szCs w:val="24"/>
        </w:rPr>
      </w:pPr>
    </w:p>
    <w:p w14:paraId="573A5B59" w14:textId="77777777" w:rsidR="00BB47F6" w:rsidRPr="00BB47F6" w:rsidRDefault="00BB47F6" w:rsidP="00BB47F6">
      <w:pPr>
        <w:pStyle w:val="Heading2"/>
        <w:ind w:firstLine="709"/>
        <w:jc w:val="both"/>
        <w:rPr>
          <w:rFonts w:ascii="Times New Roman" w:eastAsia="Times New Roman" w:hAnsi="Times New Roman" w:cs="Times New Roman"/>
          <w:color w:val="auto"/>
          <w:sz w:val="24"/>
          <w:szCs w:val="24"/>
          <w:lang w:eastAsia="en-GB"/>
        </w:rPr>
      </w:pPr>
      <w:r w:rsidRPr="00BB47F6">
        <w:rPr>
          <w:rFonts w:ascii="Times New Roman" w:eastAsia="Times New Roman" w:hAnsi="Times New Roman" w:cs="Times New Roman"/>
          <w:color w:val="auto"/>
          <w:sz w:val="24"/>
          <w:szCs w:val="24"/>
          <w:lang w:eastAsia="en-GB"/>
        </w:rPr>
        <w:t>Здравейте,</w:t>
      </w:r>
    </w:p>
    <w:p w14:paraId="74CF36ED" w14:textId="77777777" w:rsidR="00BB47F6" w:rsidRPr="00BB47F6" w:rsidRDefault="00BB47F6" w:rsidP="00BB47F6">
      <w:pPr>
        <w:pStyle w:val="Heading2"/>
        <w:ind w:firstLine="709"/>
        <w:jc w:val="both"/>
        <w:rPr>
          <w:rFonts w:ascii="Times New Roman" w:eastAsia="Times New Roman" w:hAnsi="Times New Roman" w:cs="Times New Roman"/>
          <w:color w:val="auto"/>
          <w:sz w:val="24"/>
          <w:szCs w:val="24"/>
          <w:lang w:eastAsia="en-GB"/>
        </w:rPr>
      </w:pPr>
      <w:r w:rsidRPr="00BB47F6">
        <w:rPr>
          <w:rFonts w:ascii="Times New Roman" w:eastAsia="Times New Roman" w:hAnsi="Times New Roman" w:cs="Times New Roman"/>
          <w:color w:val="auto"/>
          <w:sz w:val="24"/>
          <w:szCs w:val="24"/>
          <w:lang w:eastAsia="en-GB"/>
        </w:rPr>
        <w:t>Евгени Макавеев съм, директор на дирекция Комуникация на риска, обучение и Контактен център, при Център за оценка на риска по хранителната верига.</w:t>
      </w:r>
    </w:p>
    <w:p w14:paraId="4C7B1AE2" w14:textId="77777777" w:rsidR="00BB47F6" w:rsidRPr="00BB47F6" w:rsidRDefault="00BB47F6" w:rsidP="00BB47F6">
      <w:pPr>
        <w:pStyle w:val="Heading2"/>
        <w:ind w:firstLine="709"/>
        <w:jc w:val="both"/>
        <w:rPr>
          <w:rFonts w:ascii="Times New Roman" w:eastAsia="Times New Roman" w:hAnsi="Times New Roman" w:cs="Times New Roman"/>
          <w:color w:val="auto"/>
          <w:sz w:val="24"/>
          <w:szCs w:val="24"/>
          <w:lang w:eastAsia="en-GB"/>
        </w:rPr>
      </w:pPr>
      <w:r w:rsidRPr="00BB47F6">
        <w:rPr>
          <w:rFonts w:ascii="Times New Roman" w:eastAsia="Times New Roman" w:hAnsi="Times New Roman" w:cs="Times New Roman"/>
          <w:color w:val="auto"/>
          <w:sz w:val="24"/>
          <w:szCs w:val="24"/>
          <w:lang w:eastAsia="en-GB"/>
        </w:rPr>
        <w:t>Присъствах на представянето на процедурата за кандидатстване.</w:t>
      </w:r>
    </w:p>
    <w:p w14:paraId="29C32273" w14:textId="77777777" w:rsidR="00BB47F6" w:rsidRPr="00BB47F6" w:rsidRDefault="00BB47F6" w:rsidP="00BB47F6">
      <w:pPr>
        <w:pStyle w:val="Heading2"/>
        <w:ind w:firstLine="709"/>
        <w:jc w:val="both"/>
        <w:rPr>
          <w:rFonts w:ascii="Times New Roman" w:eastAsia="Times New Roman" w:hAnsi="Times New Roman" w:cs="Times New Roman"/>
          <w:color w:val="auto"/>
          <w:sz w:val="24"/>
          <w:szCs w:val="24"/>
          <w:lang w:eastAsia="en-GB"/>
        </w:rPr>
      </w:pPr>
      <w:r w:rsidRPr="00BB47F6">
        <w:rPr>
          <w:rFonts w:ascii="Times New Roman" w:eastAsia="Times New Roman" w:hAnsi="Times New Roman" w:cs="Times New Roman"/>
          <w:color w:val="auto"/>
          <w:sz w:val="24"/>
          <w:szCs w:val="24"/>
          <w:lang w:eastAsia="en-GB"/>
        </w:rPr>
        <w:t>Удовлетворен съм от начина на представяне.</w:t>
      </w:r>
    </w:p>
    <w:p w14:paraId="3E0D6128" w14:textId="77777777" w:rsidR="00BB47F6" w:rsidRPr="00BB47F6" w:rsidRDefault="00BB47F6" w:rsidP="00BB47F6">
      <w:pPr>
        <w:pStyle w:val="Heading2"/>
        <w:ind w:firstLine="709"/>
        <w:jc w:val="both"/>
        <w:rPr>
          <w:rFonts w:ascii="Times New Roman" w:eastAsia="Times New Roman" w:hAnsi="Times New Roman" w:cs="Times New Roman"/>
          <w:color w:val="auto"/>
          <w:sz w:val="24"/>
          <w:szCs w:val="24"/>
          <w:lang w:eastAsia="en-GB"/>
        </w:rPr>
      </w:pPr>
      <w:r w:rsidRPr="00BB47F6">
        <w:rPr>
          <w:rFonts w:ascii="Times New Roman" w:eastAsia="Times New Roman" w:hAnsi="Times New Roman" w:cs="Times New Roman"/>
          <w:color w:val="auto"/>
          <w:sz w:val="24"/>
          <w:szCs w:val="24"/>
          <w:lang w:eastAsia="en-GB"/>
        </w:rPr>
        <w:t xml:space="preserve">Съгласно т. 12 от Насоките за кандидатстване (НК) по Процедура BG05SFOP001-2.006 „Специализирани обучения за централната администрация“, допустими кандидати по процедурата са структури на централната администрация на изпълнителната власт и институции и администрации на еднолични органи, създадени със специален закон или с Конституцията на Република България. </w:t>
      </w:r>
    </w:p>
    <w:p w14:paraId="22550B08" w14:textId="77777777" w:rsidR="00BB47F6" w:rsidRPr="00BB47F6" w:rsidRDefault="00BB47F6" w:rsidP="00BB47F6">
      <w:pPr>
        <w:pStyle w:val="Heading2"/>
        <w:ind w:firstLine="709"/>
        <w:jc w:val="both"/>
        <w:rPr>
          <w:rFonts w:ascii="Times New Roman" w:eastAsia="Times New Roman" w:hAnsi="Times New Roman" w:cs="Times New Roman"/>
          <w:color w:val="auto"/>
          <w:sz w:val="24"/>
          <w:szCs w:val="24"/>
          <w:lang w:eastAsia="en-GB"/>
        </w:rPr>
      </w:pPr>
      <w:r w:rsidRPr="00BB47F6">
        <w:rPr>
          <w:rFonts w:ascii="Times New Roman" w:eastAsia="Times New Roman" w:hAnsi="Times New Roman" w:cs="Times New Roman"/>
          <w:color w:val="auto"/>
          <w:sz w:val="24"/>
          <w:szCs w:val="24"/>
          <w:lang w:eastAsia="en-GB"/>
        </w:rPr>
        <w:t>Допустим кандидат по тази процедура/по т. 12 - 1.6 от НК/ли е Център за оценка на риска по хранителната верига (ЦОРХВ), създаден със Закон за ЦОРХВ в сила от 10.06.2016г. - юридическо лице на бюджетна издръжка, второстепенен разпоредител с бюджет към министъра на земеделието и храните?</w:t>
      </w:r>
    </w:p>
    <w:p w14:paraId="33950108" w14:textId="77777777" w:rsidR="00BB47F6" w:rsidRPr="00BB47F6" w:rsidRDefault="00BB47F6" w:rsidP="00BB47F6">
      <w:pPr>
        <w:pStyle w:val="Heading2"/>
        <w:ind w:firstLine="709"/>
        <w:jc w:val="both"/>
        <w:rPr>
          <w:rFonts w:ascii="Times New Roman" w:eastAsia="Times New Roman" w:hAnsi="Times New Roman" w:cs="Times New Roman"/>
          <w:color w:val="auto"/>
          <w:sz w:val="24"/>
          <w:szCs w:val="24"/>
          <w:lang w:eastAsia="en-GB"/>
        </w:rPr>
      </w:pPr>
      <w:r w:rsidRPr="00BB47F6">
        <w:rPr>
          <w:rFonts w:ascii="Times New Roman" w:eastAsia="Times New Roman" w:hAnsi="Times New Roman" w:cs="Times New Roman"/>
          <w:color w:val="auto"/>
          <w:sz w:val="24"/>
          <w:szCs w:val="24"/>
          <w:lang w:eastAsia="en-GB"/>
        </w:rPr>
        <w:t>Благодаря предварително,</w:t>
      </w:r>
    </w:p>
    <w:p w14:paraId="7655628D" w14:textId="77777777" w:rsidR="00BB47F6" w:rsidRPr="00BB47F6" w:rsidRDefault="00BB47F6" w:rsidP="00BB47F6">
      <w:pPr>
        <w:pStyle w:val="Heading2"/>
        <w:ind w:firstLine="709"/>
        <w:jc w:val="both"/>
        <w:rPr>
          <w:rFonts w:ascii="Times New Roman" w:eastAsia="Times New Roman" w:hAnsi="Times New Roman" w:cs="Times New Roman"/>
          <w:color w:val="auto"/>
          <w:sz w:val="24"/>
          <w:szCs w:val="24"/>
          <w:lang w:eastAsia="en-GB"/>
        </w:rPr>
      </w:pPr>
      <w:r w:rsidRPr="00BB47F6">
        <w:rPr>
          <w:rFonts w:ascii="Times New Roman" w:eastAsia="Times New Roman" w:hAnsi="Times New Roman" w:cs="Times New Roman"/>
          <w:color w:val="auto"/>
          <w:sz w:val="24"/>
          <w:szCs w:val="24"/>
          <w:lang w:eastAsia="en-GB"/>
        </w:rPr>
        <w:t>С уважение и в очакване на отговор</w:t>
      </w:r>
    </w:p>
    <w:p w14:paraId="44B2A279" w14:textId="77777777" w:rsidR="00BB47F6" w:rsidRPr="007D3A47" w:rsidRDefault="00BB47F6" w:rsidP="00BB47F6">
      <w:pPr>
        <w:pStyle w:val="Heading2"/>
        <w:ind w:firstLine="709"/>
        <w:jc w:val="both"/>
        <w:rPr>
          <w:rFonts w:ascii="Times New Roman" w:hAnsi="Times New Roman" w:cs="Times New Roman"/>
          <w:sz w:val="24"/>
          <w:szCs w:val="24"/>
        </w:rPr>
      </w:pPr>
      <w:r w:rsidRPr="00BB47F6">
        <w:rPr>
          <w:rFonts w:ascii="Times New Roman" w:eastAsia="Times New Roman" w:hAnsi="Times New Roman" w:cs="Times New Roman"/>
          <w:color w:val="auto"/>
          <w:sz w:val="24"/>
          <w:szCs w:val="24"/>
          <w:lang w:eastAsia="en-GB"/>
        </w:rPr>
        <w:t>Д-р Евгени Макавеев</w:t>
      </w:r>
    </w:p>
    <w:p w14:paraId="140FE17D" w14:textId="77777777" w:rsidR="00BB47F6" w:rsidRDefault="00BB47F6" w:rsidP="00BB47F6">
      <w:pPr>
        <w:jc w:val="both"/>
        <w:rPr>
          <w:rFonts w:ascii="Times New Roman" w:hAnsi="Times New Roman" w:cs="Times New Roman"/>
          <w:sz w:val="24"/>
          <w:szCs w:val="24"/>
        </w:rPr>
      </w:pPr>
    </w:p>
    <w:p w14:paraId="404A309B" w14:textId="2E4EA1E6" w:rsidR="00BB47F6" w:rsidRPr="00174C0A" w:rsidRDefault="00BB47F6" w:rsidP="00BB47F6">
      <w:pPr>
        <w:pStyle w:val="Heading3"/>
        <w:rPr>
          <w:rFonts w:ascii="Times New Roman" w:hAnsi="Times New Roman" w:cs="Times New Roman"/>
          <w:b/>
          <w:color w:val="auto"/>
        </w:rPr>
      </w:pPr>
      <w:r w:rsidRPr="00174C0A">
        <w:rPr>
          <w:rFonts w:ascii="Times New Roman" w:hAnsi="Times New Roman" w:cs="Times New Roman"/>
          <w:b/>
          <w:color w:val="auto"/>
        </w:rPr>
        <w:t>Отговор</w:t>
      </w:r>
      <w:r>
        <w:rPr>
          <w:rFonts w:ascii="Times New Roman" w:hAnsi="Times New Roman" w:cs="Times New Roman"/>
          <w:b/>
          <w:color w:val="auto"/>
        </w:rPr>
        <w:t xml:space="preserve"> на УО на ОПДУ, публикуван на 05.02.2018 г.</w:t>
      </w:r>
    </w:p>
    <w:p w14:paraId="51723ED7" w14:textId="77777777" w:rsidR="00BB47F6" w:rsidRDefault="00BB47F6" w:rsidP="00BB47F6">
      <w:pPr>
        <w:pStyle w:val="Heading3"/>
        <w:spacing w:after="240"/>
        <w:ind w:firstLine="708"/>
        <w:jc w:val="both"/>
        <w:rPr>
          <w:rFonts w:ascii="Times New Roman" w:eastAsia="Times New Roman" w:hAnsi="Times New Roman" w:cs="Times New Roman"/>
          <w:bCs/>
          <w:color w:val="auto"/>
          <w:lang w:eastAsia="en-GB"/>
        </w:rPr>
        <w:sectPr w:rsidR="00BB47F6" w:rsidSect="004610EB">
          <w:type w:val="continuous"/>
          <w:pgSz w:w="11906" w:h="16838"/>
          <w:pgMar w:top="1417" w:right="1417" w:bottom="1417" w:left="1417" w:header="708" w:footer="708" w:gutter="0"/>
          <w:cols w:space="708"/>
          <w:docGrid w:linePitch="360"/>
        </w:sectPr>
      </w:pPr>
      <w:r w:rsidRPr="00BB47F6">
        <w:rPr>
          <w:rFonts w:ascii="Times New Roman" w:eastAsia="Times New Roman" w:hAnsi="Times New Roman" w:cs="Times New Roman"/>
          <w:bCs/>
          <w:color w:val="auto"/>
          <w:lang w:eastAsia="en-GB"/>
        </w:rPr>
        <w:t>Видно от наименованието и целта на Процедура BG05SFOP001-2.006 „Специализирани обучения за централната администрация“ същата е предназначена да финансира обучения на служители в централната администрация. В т. 12, подточка 1 от Насоките за кандидатстване (НК) като допустими кандидати по процедурата са посочени централните администрации на изпълнителната власт, така както същите са дефинирани в чл. 38, ал. 1 от Закона за администрацията (ЗА).</w:t>
      </w:r>
    </w:p>
    <w:p w14:paraId="19470264" w14:textId="3B75AEDA" w:rsidR="001757A3" w:rsidRDefault="00BB47F6" w:rsidP="00BB47F6">
      <w:pPr>
        <w:pStyle w:val="Heading3"/>
        <w:pBdr>
          <w:bottom w:val="single" w:sz="12" w:space="1" w:color="auto"/>
        </w:pBdr>
        <w:spacing w:after="240"/>
        <w:ind w:firstLine="708"/>
        <w:jc w:val="both"/>
        <w:rPr>
          <w:rFonts w:ascii="Times New Roman" w:eastAsia="Times New Roman" w:hAnsi="Times New Roman" w:cs="Times New Roman"/>
          <w:bCs/>
          <w:color w:val="auto"/>
          <w:lang w:eastAsia="en-GB"/>
        </w:rPr>
      </w:pPr>
      <w:r w:rsidRPr="00BB47F6">
        <w:rPr>
          <w:rFonts w:ascii="Times New Roman" w:eastAsia="Times New Roman" w:hAnsi="Times New Roman" w:cs="Times New Roman"/>
          <w:bCs/>
          <w:color w:val="auto"/>
          <w:lang w:eastAsia="en-GB"/>
        </w:rPr>
        <w:lastRenderedPageBreak/>
        <w:t>Центърът за оценка на риска по хранителната верига е допустим кандидат по процедурата, тъй като е структура на централната администрация на изпълнителната власт по чл. 38, ал. 1, т. 6 от ЗА.</w:t>
      </w:r>
    </w:p>
    <w:p w14:paraId="5C276B4F" w14:textId="0EFB5662" w:rsidR="003C0597" w:rsidRDefault="003C0597" w:rsidP="003C0597">
      <w:pPr>
        <w:pStyle w:val="Heading2"/>
        <w:jc w:val="both"/>
        <w:rPr>
          <w:rFonts w:ascii="Times New Roman" w:eastAsia="Calibri" w:hAnsi="Times New Roman" w:cs="Times New Roman"/>
          <w:b/>
          <w:color w:val="auto"/>
          <w:sz w:val="24"/>
          <w:szCs w:val="24"/>
          <w:lang w:eastAsia="bg-BG"/>
        </w:rPr>
      </w:pPr>
      <w:r w:rsidRPr="007D6BA1">
        <w:rPr>
          <w:rFonts w:ascii="Times New Roman" w:hAnsi="Times New Roman" w:cs="Times New Roman"/>
          <w:b/>
          <w:color w:val="auto"/>
          <w:sz w:val="24"/>
          <w:szCs w:val="24"/>
        </w:rPr>
        <w:t xml:space="preserve">Въпрос № </w:t>
      </w:r>
      <w:r>
        <w:rPr>
          <w:rFonts w:ascii="Times New Roman" w:hAnsi="Times New Roman" w:cs="Times New Roman"/>
          <w:b/>
          <w:color w:val="auto"/>
          <w:sz w:val="24"/>
          <w:szCs w:val="24"/>
        </w:rPr>
        <w:t>18</w:t>
      </w:r>
      <w:r w:rsidRPr="007D6BA1">
        <w:rPr>
          <w:rFonts w:ascii="Times New Roman" w:hAnsi="Times New Roman" w:cs="Times New Roman"/>
          <w:b/>
          <w:color w:val="auto"/>
          <w:sz w:val="24"/>
          <w:szCs w:val="24"/>
        </w:rPr>
        <w:t xml:space="preserve"> </w:t>
      </w:r>
      <w:r w:rsidRPr="007D6BA1">
        <w:rPr>
          <w:rFonts w:ascii="Times New Roman" w:eastAsia="Calibri" w:hAnsi="Times New Roman" w:cs="Times New Roman"/>
          <w:b/>
          <w:color w:val="auto"/>
          <w:sz w:val="24"/>
          <w:szCs w:val="24"/>
          <w:lang w:eastAsia="bg-BG"/>
        </w:rPr>
        <w:t xml:space="preserve">получен на </w:t>
      </w:r>
      <w:r>
        <w:rPr>
          <w:rFonts w:ascii="Times New Roman" w:eastAsia="Calibri" w:hAnsi="Times New Roman" w:cs="Times New Roman"/>
          <w:b/>
          <w:color w:val="auto"/>
          <w:sz w:val="24"/>
          <w:szCs w:val="24"/>
          <w:lang w:eastAsia="bg-BG"/>
        </w:rPr>
        <w:t>05</w:t>
      </w:r>
      <w:r w:rsidRPr="007D6BA1">
        <w:rPr>
          <w:rFonts w:ascii="Times New Roman" w:eastAsia="Calibri" w:hAnsi="Times New Roman" w:cs="Times New Roman"/>
          <w:b/>
          <w:color w:val="auto"/>
          <w:sz w:val="24"/>
          <w:szCs w:val="24"/>
          <w:lang w:eastAsia="bg-BG"/>
        </w:rPr>
        <w:t>.</w:t>
      </w:r>
      <w:r w:rsidRPr="008E6688">
        <w:rPr>
          <w:rFonts w:ascii="Times New Roman" w:eastAsia="Calibri" w:hAnsi="Times New Roman" w:cs="Times New Roman"/>
          <w:b/>
          <w:color w:val="auto"/>
          <w:sz w:val="24"/>
          <w:szCs w:val="24"/>
          <w:lang w:eastAsia="bg-BG"/>
        </w:rPr>
        <w:t>0</w:t>
      </w:r>
      <w:r w:rsidRPr="007D3A47">
        <w:rPr>
          <w:rFonts w:ascii="Times New Roman" w:eastAsia="Calibri" w:hAnsi="Times New Roman" w:cs="Times New Roman"/>
          <w:b/>
          <w:color w:val="auto"/>
          <w:sz w:val="24"/>
          <w:szCs w:val="24"/>
          <w:lang w:eastAsia="bg-BG"/>
        </w:rPr>
        <w:t>2</w:t>
      </w:r>
      <w:r w:rsidRPr="007D6BA1">
        <w:rPr>
          <w:rFonts w:ascii="Times New Roman" w:eastAsia="Calibri" w:hAnsi="Times New Roman" w:cs="Times New Roman"/>
          <w:b/>
          <w:color w:val="auto"/>
          <w:sz w:val="24"/>
          <w:szCs w:val="24"/>
          <w:lang w:eastAsia="bg-BG"/>
        </w:rPr>
        <w:t>.201</w:t>
      </w:r>
      <w:r w:rsidRPr="008E6688">
        <w:rPr>
          <w:rFonts w:ascii="Times New Roman" w:eastAsia="Calibri" w:hAnsi="Times New Roman" w:cs="Times New Roman"/>
          <w:b/>
          <w:color w:val="auto"/>
          <w:sz w:val="24"/>
          <w:szCs w:val="24"/>
          <w:lang w:eastAsia="bg-BG"/>
        </w:rPr>
        <w:t>8</w:t>
      </w:r>
      <w:r w:rsidRPr="007D6BA1">
        <w:rPr>
          <w:rFonts w:ascii="Times New Roman" w:eastAsia="Calibri" w:hAnsi="Times New Roman" w:cs="Times New Roman"/>
          <w:b/>
          <w:color w:val="auto"/>
          <w:sz w:val="24"/>
          <w:szCs w:val="24"/>
          <w:lang w:eastAsia="bg-BG"/>
        </w:rPr>
        <w:t xml:space="preserve"> г. от г-</w:t>
      </w:r>
      <w:r>
        <w:rPr>
          <w:rFonts w:ascii="Times New Roman" w:eastAsia="Calibri" w:hAnsi="Times New Roman" w:cs="Times New Roman"/>
          <w:b/>
          <w:color w:val="auto"/>
          <w:sz w:val="24"/>
          <w:szCs w:val="24"/>
          <w:lang w:eastAsia="bg-BG"/>
        </w:rPr>
        <w:t>жа Слава Иванова,</w:t>
      </w:r>
      <w:r w:rsidRPr="0058132F">
        <w:rPr>
          <w:rFonts w:ascii="Times New Roman" w:eastAsia="Calibri" w:hAnsi="Times New Roman" w:cs="Times New Roman"/>
          <w:b/>
          <w:color w:val="auto"/>
          <w:sz w:val="24"/>
          <w:szCs w:val="24"/>
          <w:lang w:eastAsia="bg-BG"/>
        </w:rPr>
        <w:t xml:space="preserve"> </w:t>
      </w:r>
      <w:hyperlink r:id="rId30" w:history="1">
        <w:r w:rsidRPr="001D35E1">
          <w:rPr>
            <w:rStyle w:val="Hyperlink"/>
            <w:rFonts w:ascii="Times New Roman" w:eastAsia="Calibri" w:hAnsi="Times New Roman" w:cs="Times New Roman"/>
            <w:b/>
            <w:sz w:val="24"/>
            <w:szCs w:val="24"/>
            <w:lang w:eastAsia="bg-BG"/>
          </w:rPr>
          <w:t>nag.bg@abv.bg</w:t>
        </w:r>
      </w:hyperlink>
      <w:r>
        <w:rPr>
          <w:rFonts w:ascii="Times New Roman" w:eastAsia="Calibri" w:hAnsi="Times New Roman" w:cs="Times New Roman"/>
          <w:b/>
          <w:color w:val="auto"/>
          <w:sz w:val="24"/>
          <w:szCs w:val="24"/>
          <w:lang w:eastAsia="bg-BG"/>
        </w:rPr>
        <w:t xml:space="preserve"> </w:t>
      </w:r>
    </w:p>
    <w:p w14:paraId="5B2D9EC1" w14:textId="77777777" w:rsidR="006E1164" w:rsidRPr="006E1164" w:rsidRDefault="006E1164" w:rsidP="006E1164">
      <w:pPr>
        <w:rPr>
          <w:lang w:eastAsia="bg-BG"/>
        </w:rPr>
      </w:pPr>
    </w:p>
    <w:p w14:paraId="6AFFA6B4" w14:textId="77777777" w:rsidR="003C0597" w:rsidRPr="003C0597" w:rsidRDefault="003C0597" w:rsidP="003C0597">
      <w:pPr>
        <w:pStyle w:val="Heading2"/>
        <w:ind w:firstLine="709"/>
        <w:jc w:val="both"/>
        <w:rPr>
          <w:rFonts w:ascii="Times New Roman" w:eastAsia="Times New Roman" w:hAnsi="Times New Roman" w:cs="Times New Roman"/>
          <w:color w:val="auto"/>
          <w:sz w:val="24"/>
          <w:szCs w:val="24"/>
          <w:lang w:eastAsia="en-GB"/>
        </w:rPr>
      </w:pPr>
      <w:r w:rsidRPr="003C0597">
        <w:rPr>
          <w:rFonts w:ascii="Times New Roman" w:eastAsia="Times New Roman" w:hAnsi="Times New Roman" w:cs="Times New Roman"/>
          <w:color w:val="auto"/>
          <w:sz w:val="24"/>
          <w:szCs w:val="24"/>
          <w:lang w:eastAsia="en-GB"/>
        </w:rPr>
        <w:t xml:space="preserve">Националната галерия е създадена на основание Постановление на МС №440 от 22 декември 2014 г. за преобразуване на национални музеи, </w:t>
      </w:r>
      <w:proofErr w:type="spellStart"/>
      <w:r w:rsidRPr="003C0597">
        <w:rPr>
          <w:rFonts w:ascii="Times New Roman" w:eastAsia="Times New Roman" w:hAnsi="Times New Roman" w:cs="Times New Roman"/>
          <w:color w:val="auto"/>
          <w:sz w:val="24"/>
          <w:szCs w:val="24"/>
          <w:lang w:eastAsia="en-GB"/>
        </w:rPr>
        <w:t>обн</w:t>
      </w:r>
      <w:proofErr w:type="spellEnd"/>
      <w:r w:rsidRPr="003C0597">
        <w:rPr>
          <w:rFonts w:ascii="Times New Roman" w:eastAsia="Times New Roman" w:hAnsi="Times New Roman" w:cs="Times New Roman"/>
          <w:color w:val="auto"/>
          <w:sz w:val="24"/>
          <w:szCs w:val="24"/>
          <w:lang w:eastAsia="en-GB"/>
        </w:rPr>
        <w:t>. ДВ бр. 107 от 24 декември 2014 г., изм. ДВ бр.50 от 3 юли 2015 г.</w:t>
      </w:r>
    </w:p>
    <w:p w14:paraId="6CAB2F04" w14:textId="77777777" w:rsidR="003C0597" w:rsidRPr="003C0597" w:rsidRDefault="003C0597" w:rsidP="003C0597">
      <w:pPr>
        <w:pStyle w:val="Heading2"/>
        <w:ind w:firstLine="709"/>
        <w:jc w:val="both"/>
        <w:rPr>
          <w:rFonts w:ascii="Times New Roman" w:eastAsia="Times New Roman" w:hAnsi="Times New Roman" w:cs="Times New Roman"/>
          <w:color w:val="auto"/>
          <w:sz w:val="24"/>
          <w:szCs w:val="24"/>
          <w:lang w:eastAsia="en-GB"/>
        </w:rPr>
      </w:pPr>
      <w:r w:rsidRPr="003C0597">
        <w:rPr>
          <w:rFonts w:ascii="Times New Roman" w:eastAsia="Times New Roman" w:hAnsi="Times New Roman" w:cs="Times New Roman"/>
          <w:color w:val="auto"/>
          <w:sz w:val="24"/>
          <w:szCs w:val="24"/>
          <w:lang w:eastAsia="en-GB"/>
        </w:rPr>
        <w:t xml:space="preserve">Към настоящия момент устройството и дейността на музея се определя с Правилник за устройството и дейността на Националната галерия, издаден от министъра на културата, </w:t>
      </w:r>
      <w:proofErr w:type="spellStart"/>
      <w:r w:rsidRPr="003C0597">
        <w:rPr>
          <w:rFonts w:ascii="Times New Roman" w:eastAsia="Times New Roman" w:hAnsi="Times New Roman" w:cs="Times New Roman"/>
          <w:color w:val="auto"/>
          <w:sz w:val="24"/>
          <w:szCs w:val="24"/>
          <w:lang w:eastAsia="en-GB"/>
        </w:rPr>
        <w:t>обн</w:t>
      </w:r>
      <w:proofErr w:type="spellEnd"/>
      <w:r w:rsidRPr="003C0597">
        <w:rPr>
          <w:rFonts w:ascii="Times New Roman" w:eastAsia="Times New Roman" w:hAnsi="Times New Roman" w:cs="Times New Roman"/>
          <w:color w:val="auto"/>
          <w:sz w:val="24"/>
          <w:szCs w:val="24"/>
          <w:lang w:eastAsia="en-GB"/>
        </w:rPr>
        <w:t xml:space="preserve">. ДВ бр. 44 от 10 юни 2016 г. и достъпен на следния електронен адрес </w:t>
      </w:r>
      <w:hyperlink r:id="rId31" w:history="1">
        <w:r w:rsidRPr="003C0597">
          <w:rPr>
            <w:rFonts w:ascii="Times New Roman" w:eastAsia="Times New Roman" w:hAnsi="Times New Roman" w:cs="Times New Roman"/>
            <w:color w:val="auto"/>
            <w:sz w:val="24"/>
            <w:szCs w:val="24"/>
            <w:lang w:eastAsia="en-GB"/>
          </w:rPr>
          <w:t>http://dv.parliament.bg/DVWeb/showMaterialIDV.jsp?idMat=104308</w:t>
        </w:r>
      </w:hyperlink>
      <w:r w:rsidRPr="003C0597">
        <w:rPr>
          <w:rFonts w:ascii="Times New Roman" w:eastAsia="Times New Roman" w:hAnsi="Times New Roman" w:cs="Times New Roman"/>
          <w:color w:val="auto"/>
          <w:sz w:val="24"/>
          <w:szCs w:val="24"/>
          <w:lang w:eastAsia="en-GB"/>
        </w:rPr>
        <w:t>.</w:t>
      </w:r>
    </w:p>
    <w:p w14:paraId="7E378E62" w14:textId="77777777" w:rsidR="003C0597" w:rsidRPr="003C0597" w:rsidRDefault="003C0597" w:rsidP="003C0597">
      <w:pPr>
        <w:pStyle w:val="Heading2"/>
        <w:ind w:firstLine="709"/>
        <w:jc w:val="both"/>
        <w:rPr>
          <w:rFonts w:ascii="Times New Roman" w:eastAsia="Times New Roman" w:hAnsi="Times New Roman" w:cs="Times New Roman"/>
          <w:color w:val="auto"/>
          <w:sz w:val="24"/>
          <w:szCs w:val="24"/>
          <w:lang w:eastAsia="en-GB"/>
        </w:rPr>
      </w:pPr>
      <w:r w:rsidRPr="003C0597">
        <w:rPr>
          <w:rFonts w:ascii="Times New Roman" w:eastAsia="Times New Roman" w:hAnsi="Times New Roman" w:cs="Times New Roman"/>
          <w:color w:val="auto"/>
          <w:sz w:val="24"/>
          <w:szCs w:val="24"/>
          <w:lang w:eastAsia="en-GB"/>
        </w:rPr>
        <w:t>Съобразно чл. 2, ал. 1 на сега действащия правилник, Националната галерия е държавен културен и научен институт с национално значение, който издирва, събира, документира, съхранява, изучава и популяризира културни ценности в областта на българското и чуждестранното визуално изкуство с познавателна, образователна, научна и естетическа цел на територията на Република България.</w:t>
      </w:r>
    </w:p>
    <w:p w14:paraId="345E2F07" w14:textId="77777777" w:rsidR="003C0597" w:rsidRPr="003C0597" w:rsidRDefault="003C0597" w:rsidP="003C0597">
      <w:pPr>
        <w:pStyle w:val="Heading2"/>
        <w:ind w:firstLine="709"/>
        <w:jc w:val="both"/>
        <w:rPr>
          <w:rFonts w:ascii="Times New Roman" w:eastAsia="Times New Roman" w:hAnsi="Times New Roman" w:cs="Times New Roman"/>
          <w:color w:val="auto"/>
          <w:sz w:val="24"/>
          <w:szCs w:val="24"/>
          <w:lang w:eastAsia="en-GB"/>
        </w:rPr>
      </w:pPr>
      <w:r w:rsidRPr="003C0597">
        <w:rPr>
          <w:rFonts w:ascii="Times New Roman" w:eastAsia="Times New Roman" w:hAnsi="Times New Roman" w:cs="Times New Roman"/>
          <w:color w:val="auto"/>
          <w:sz w:val="24"/>
          <w:szCs w:val="24"/>
          <w:lang w:eastAsia="en-GB"/>
        </w:rPr>
        <w:t>Съгласно чл. 2, ал. 2 от Правилника, Националната галерия е юридическо лице на бюджетна издръжка, второстепенен разпоредител с бюджет към министъра на културата, създаден с Постановление №440 от 2014 г. на Министерския съвет за преобразуване на национални музеи (ДВ, бр. 107 от 2014 г.). Тя е със специализиран тематичен обхват по смисъла на чл. 26, ал. 1, т.2 и ал. 2, т.2 от Закона за културното наследство.</w:t>
      </w:r>
    </w:p>
    <w:p w14:paraId="1C3EE8E6" w14:textId="77777777" w:rsidR="003C0597" w:rsidRDefault="003C0597" w:rsidP="003C0597">
      <w:pPr>
        <w:pStyle w:val="Heading2"/>
        <w:ind w:firstLine="709"/>
        <w:jc w:val="both"/>
        <w:rPr>
          <w:rFonts w:ascii="Times New Roman" w:eastAsia="Times New Roman" w:hAnsi="Times New Roman" w:cs="Times New Roman"/>
          <w:bCs/>
          <w:sz w:val="24"/>
          <w:szCs w:val="24"/>
          <w:lang w:eastAsia="en-GB"/>
        </w:rPr>
      </w:pPr>
      <w:r w:rsidRPr="003C0597">
        <w:rPr>
          <w:rFonts w:ascii="Times New Roman" w:eastAsia="Times New Roman" w:hAnsi="Times New Roman" w:cs="Times New Roman"/>
          <w:color w:val="auto"/>
          <w:sz w:val="24"/>
          <w:szCs w:val="24"/>
          <w:lang w:eastAsia="en-GB"/>
        </w:rPr>
        <w:t>С оглед на гореизложеното, като се имат предвид нормативно определените функции на Националната галерия на национално ниво, както и обстоятелството, че не попада в изрично изброените изключения в чл. 12 от Насоките за кандидатстване по цитираната процедура за БФП, моля за Вашите разяснения дали Националната галерия се явява допустим кандидат по Процедура BG05SFOP001-2.006 „Специализирани обучения за централната администрация“.</w:t>
      </w:r>
    </w:p>
    <w:p w14:paraId="347992BA" w14:textId="77777777" w:rsidR="003C0597" w:rsidRDefault="003C0597" w:rsidP="003C0597">
      <w:pPr>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С уважение,</w:t>
      </w:r>
    </w:p>
    <w:p w14:paraId="36FEB4E0" w14:textId="77777777" w:rsidR="003C0597" w:rsidRPr="003C0597" w:rsidRDefault="003C0597" w:rsidP="003C0597">
      <w:pPr>
        <w:pStyle w:val="Heading2"/>
        <w:ind w:firstLine="709"/>
        <w:jc w:val="both"/>
        <w:rPr>
          <w:rFonts w:ascii="Times New Roman" w:eastAsia="Times New Roman" w:hAnsi="Times New Roman" w:cs="Times New Roman"/>
          <w:color w:val="auto"/>
          <w:sz w:val="24"/>
          <w:szCs w:val="24"/>
          <w:lang w:eastAsia="en-GB"/>
        </w:rPr>
      </w:pPr>
      <w:r w:rsidRPr="003C0597">
        <w:rPr>
          <w:rFonts w:ascii="Times New Roman" w:eastAsia="Times New Roman" w:hAnsi="Times New Roman" w:cs="Times New Roman"/>
          <w:color w:val="auto"/>
          <w:sz w:val="24"/>
          <w:szCs w:val="24"/>
          <w:lang w:eastAsia="en-GB"/>
        </w:rPr>
        <w:t>Слава Иванова</w:t>
      </w:r>
    </w:p>
    <w:p w14:paraId="646DBDE7" w14:textId="77777777" w:rsidR="003C0597" w:rsidRPr="003C0597" w:rsidRDefault="003C0597" w:rsidP="003C0597">
      <w:pPr>
        <w:pStyle w:val="Heading2"/>
        <w:ind w:firstLine="709"/>
        <w:jc w:val="both"/>
        <w:rPr>
          <w:rFonts w:ascii="Times New Roman" w:eastAsia="Times New Roman" w:hAnsi="Times New Roman" w:cs="Times New Roman"/>
          <w:color w:val="auto"/>
          <w:sz w:val="24"/>
          <w:szCs w:val="24"/>
          <w:lang w:eastAsia="en-GB"/>
        </w:rPr>
      </w:pPr>
      <w:r w:rsidRPr="003C0597">
        <w:rPr>
          <w:rFonts w:ascii="Times New Roman" w:eastAsia="Times New Roman" w:hAnsi="Times New Roman" w:cs="Times New Roman"/>
          <w:color w:val="auto"/>
          <w:sz w:val="24"/>
          <w:szCs w:val="24"/>
          <w:lang w:eastAsia="en-GB"/>
        </w:rPr>
        <w:t>директор</w:t>
      </w:r>
    </w:p>
    <w:p w14:paraId="611B4086" w14:textId="77777777" w:rsidR="003C0597" w:rsidRDefault="003C0597" w:rsidP="003C0597">
      <w:pPr>
        <w:jc w:val="both"/>
        <w:rPr>
          <w:rFonts w:ascii="Times New Roman" w:hAnsi="Times New Roman" w:cs="Times New Roman"/>
          <w:sz w:val="24"/>
          <w:szCs w:val="24"/>
        </w:rPr>
      </w:pPr>
    </w:p>
    <w:p w14:paraId="6D874D50" w14:textId="0F24783F" w:rsidR="003C0597" w:rsidRPr="00174C0A" w:rsidRDefault="003C0597" w:rsidP="003C0597">
      <w:pPr>
        <w:pStyle w:val="Heading3"/>
        <w:rPr>
          <w:rFonts w:ascii="Times New Roman" w:hAnsi="Times New Roman" w:cs="Times New Roman"/>
          <w:b/>
          <w:color w:val="auto"/>
        </w:rPr>
      </w:pPr>
      <w:r w:rsidRPr="00174C0A">
        <w:rPr>
          <w:rFonts w:ascii="Times New Roman" w:hAnsi="Times New Roman" w:cs="Times New Roman"/>
          <w:b/>
          <w:color w:val="auto"/>
        </w:rPr>
        <w:t>Отговор</w:t>
      </w:r>
      <w:r>
        <w:rPr>
          <w:rFonts w:ascii="Times New Roman" w:hAnsi="Times New Roman" w:cs="Times New Roman"/>
          <w:b/>
          <w:color w:val="auto"/>
        </w:rPr>
        <w:t xml:space="preserve"> на УО на ОПДУ, публикуван на 12.02.2018 г.</w:t>
      </w:r>
    </w:p>
    <w:p w14:paraId="3F7BF628" w14:textId="77777777" w:rsidR="003C0597" w:rsidRDefault="003C0597" w:rsidP="003C0597">
      <w:pPr>
        <w:pStyle w:val="Heading3"/>
        <w:spacing w:after="240"/>
        <w:ind w:firstLine="708"/>
        <w:jc w:val="both"/>
        <w:rPr>
          <w:rFonts w:ascii="Times New Roman" w:eastAsia="Times New Roman" w:hAnsi="Times New Roman" w:cs="Times New Roman"/>
          <w:bCs/>
          <w:color w:val="auto"/>
          <w:lang w:eastAsia="en-GB"/>
        </w:rPr>
        <w:sectPr w:rsidR="003C0597" w:rsidSect="004610EB">
          <w:type w:val="continuous"/>
          <w:pgSz w:w="11906" w:h="16838"/>
          <w:pgMar w:top="1417" w:right="1417" w:bottom="1417" w:left="1417" w:header="708" w:footer="708" w:gutter="0"/>
          <w:cols w:space="708"/>
          <w:docGrid w:linePitch="360"/>
        </w:sectPr>
      </w:pPr>
      <w:r w:rsidRPr="003C0597">
        <w:rPr>
          <w:rFonts w:ascii="Times New Roman" w:eastAsia="Times New Roman" w:hAnsi="Times New Roman" w:cs="Times New Roman"/>
          <w:bCs/>
          <w:color w:val="auto"/>
          <w:lang w:eastAsia="en-GB"/>
        </w:rPr>
        <w:t>Процедура BG05SFOP001-2.006 „Специализирани обучения за централната администрация“  е предназначена да финансира обучения на служители в централната администрация. В т. 12, подточка 1 от Насоките за кандидатстване (НК) като допустими кандидати по процедурата са посочени централните администрации на изпълнителната власт, така както същите са дефинирани в чл. 38, ал. 1 от Закона за администрацията (ЗА). В т. 12, подточка 2 от НК като допустими кандидати са обхванати други органи на държавна власт на национално ниво и/или техните администрации извън изпълнителната власт, създадени със специален закон или Конституцията на Република България.</w:t>
      </w:r>
    </w:p>
    <w:p w14:paraId="754FAF7A" w14:textId="77777777" w:rsidR="003C0597" w:rsidRPr="003C0597" w:rsidRDefault="003C0597" w:rsidP="003C0597">
      <w:pPr>
        <w:pStyle w:val="Heading3"/>
        <w:spacing w:after="240"/>
        <w:ind w:firstLine="708"/>
        <w:jc w:val="both"/>
        <w:rPr>
          <w:rFonts w:ascii="Times New Roman" w:eastAsia="Times New Roman" w:hAnsi="Times New Roman" w:cs="Times New Roman"/>
          <w:bCs/>
          <w:color w:val="auto"/>
          <w:lang w:eastAsia="en-GB"/>
        </w:rPr>
      </w:pPr>
      <w:r w:rsidRPr="003C0597">
        <w:rPr>
          <w:rFonts w:ascii="Times New Roman" w:eastAsia="Times New Roman" w:hAnsi="Times New Roman" w:cs="Times New Roman"/>
          <w:bCs/>
          <w:color w:val="auto"/>
          <w:lang w:eastAsia="en-GB"/>
        </w:rPr>
        <w:lastRenderedPageBreak/>
        <w:t>Съгласно действащата нормативна уредба Националната галерия не е централна администрация по смисъла на чл. 38, ал. 1 от ЗА. Макар и Националната галерия да е юридическо лице на бюджетна издръжка, второстепенен разпоредител с бюджет към министъра на културата, видно от чл. 6 от Правилника за устройството и дейността на Националната галерия, основните дейности и функции на галерията не са във връзка с осъществяването на изпълнителната власт. Националната галерия не е и друг орган на държавна власт на национално ниво или администрация на такъв орган извън изпълнителната власт.</w:t>
      </w:r>
    </w:p>
    <w:p w14:paraId="2CC1A981" w14:textId="0D0BDAC7" w:rsidR="00BB47F6" w:rsidRDefault="003C0597" w:rsidP="003C0597">
      <w:pPr>
        <w:pStyle w:val="Heading3"/>
        <w:pBdr>
          <w:bottom w:val="single" w:sz="12" w:space="1" w:color="auto"/>
        </w:pBdr>
        <w:spacing w:after="240"/>
        <w:ind w:firstLine="708"/>
        <w:jc w:val="both"/>
        <w:rPr>
          <w:lang w:eastAsia="en-GB"/>
        </w:rPr>
      </w:pPr>
      <w:r w:rsidRPr="003C0597">
        <w:rPr>
          <w:rFonts w:ascii="Times New Roman" w:eastAsia="Times New Roman" w:hAnsi="Times New Roman" w:cs="Times New Roman"/>
          <w:bCs/>
          <w:color w:val="auto"/>
          <w:lang w:eastAsia="en-GB"/>
        </w:rPr>
        <w:t>Предвид горепосоченото, Националната галерия не е допустим кандидат по процедурата.</w:t>
      </w:r>
    </w:p>
    <w:p w14:paraId="360B26A9" w14:textId="77777777" w:rsidR="00EE47BD" w:rsidRDefault="00EE47BD" w:rsidP="00EE47BD">
      <w:pPr>
        <w:pStyle w:val="Heading2"/>
        <w:jc w:val="both"/>
        <w:rPr>
          <w:rFonts w:ascii="Times New Roman" w:eastAsia="Calibri" w:hAnsi="Times New Roman" w:cs="Times New Roman"/>
          <w:b/>
          <w:color w:val="auto"/>
          <w:sz w:val="24"/>
          <w:szCs w:val="24"/>
          <w:lang w:eastAsia="bg-BG"/>
        </w:rPr>
      </w:pPr>
      <w:r w:rsidRPr="007D6BA1">
        <w:rPr>
          <w:rFonts w:ascii="Times New Roman" w:hAnsi="Times New Roman" w:cs="Times New Roman"/>
          <w:b/>
          <w:color w:val="auto"/>
          <w:sz w:val="24"/>
          <w:szCs w:val="24"/>
        </w:rPr>
        <w:t xml:space="preserve">Въпрос № </w:t>
      </w:r>
      <w:r>
        <w:rPr>
          <w:rFonts w:ascii="Times New Roman" w:hAnsi="Times New Roman" w:cs="Times New Roman"/>
          <w:b/>
          <w:color w:val="auto"/>
          <w:sz w:val="24"/>
          <w:szCs w:val="24"/>
        </w:rPr>
        <w:t>19</w:t>
      </w:r>
      <w:r w:rsidRPr="007D6BA1">
        <w:rPr>
          <w:rFonts w:ascii="Times New Roman" w:hAnsi="Times New Roman" w:cs="Times New Roman"/>
          <w:b/>
          <w:color w:val="auto"/>
          <w:sz w:val="24"/>
          <w:szCs w:val="24"/>
        </w:rPr>
        <w:t xml:space="preserve"> </w:t>
      </w:r>
      <w:r w:rsidRPr="007D6BA1">
        <w:rPr>
          <w:rFonts w:ascii="Times New Roman" w:eastAsia="Calibri" w:hAnsi="Times New Roman" w:cs="Times New Roman"/>
          <w:b/>
          <w:color w:val="auto"/>
          <w:sz w:val="24"/>
          <w:szCs w:val="24"/>
          <w:lang w:eastAsia="bg-BG"/>
        </w:rPr>
        <w:t xml:space="preserve">получен на </w:t>
      </w:r>
      <w:r>
        <w:rPr>
          <w:rFonts w:ascii="Times New Roman" w:eastAsia="Calibri" w:hAnsi="Times New Roman" w:cs="Times New Roman"/>
          <w:b/>
          <w:color w:val="auto"/>
          <w:sz w:val="24"/>
          <w:szCs w:val="24"/>
          <w:lang w:eastAsia="bg-BG"/>
        </w:rPr>
        <w:t>05</w:t>
      </w:r>
      <w:r w:rsidRPr="007D6BA1">
        <w:rPr>
          <w:rFonts w:ascii="Times New Roman" w:eastAsia="Calibri" w:hAnsi="Times New Roman" w:cs="Times New Roman"/>
          <w:b/>
          <w:color w:val="auto"/>
          <w:sz w:val="24"/>
          <w:szCs w:val="24"/>
          <w:lang w:eastAsia="bg-BG"/>
        </w:rPr>
        <w:t>.</w:t>
      </w:r>
      <w:r w:rsidRPr="008E6688">
        <w:rPr>
          <w:rFonts w:ascii="Times New Roman" w:eastAsia="Calibri" w:hAnsi="Times New Roman" w:cs="Times New Roman"/>
          <w:b/>
          <w:color w:val="auto"/>
          <w:sz w:val="24"/>
          <w:szCs w:val="24"/>
          <w:lang w:eastAsia="bg-BG"/>
        </w:rPr>
        <w:t>0</w:t>
      </w:r>
      <w:r w:rsidRPr="007D3A47">
        <w:rPr>
          <w:rFonts w:ascii="Times New Roman" w:eastAsia="Calibri" w:hAnsi="Times New Roman" w:cs="Times New Roman"/>
          <w:b/>
          <w:color w:val="auto"/>
          <w:sz w:val="24"/>
          <w:szCs w:val="24"/>
          <w:lang w:eastAsia="bg-BG"/>
        </w:rPr>
        <w:t>2</w:t>
      </w:r>
      <w:r w:rsidRPr="007D6BA1">
        <w:rPr>
          <w:rFonts w:ascii="Times New Roman" w:eastAsia="Calibri" w:hAnsi="Times New Roman" w:cs="Times New Roman"/>
          <w:b/>
          <w:color w:val="auto"/>
          <w:sz w:val="24"/>
          <w:szCs w:val="24"/>
          <w:lang w:eastAsia="bg-BG"/>
        </w:rPr>
        <w:t>.201</w:t>
      </w:r>
      <w:r w:rsidRPr="008E6688">
        <w:rPr>
          <w:rFonts w:ascii="Times New Roman" w:eastAsia="Calibri" w:hAnsi="Times New Roman" w:cs="Times New Roman"/>
          <w:b/>
          <w:color w:val="auto"/>
          <w:sz w:val="24"/>
          <w:szCs w:val="24"/>
          <w:lang w:eastAsia="bg-BG"/>
        </w:rPr>
        <w:t>8</w:t>
      </w:r>
      <w:r w:rsidRPr="007D6BA1">
        <w:rPr>
          <w:rFonts w:ascii="Times New Roman" w:eastAsia="Calibri" w:hAnsi="Times New Roman" w:cs="Times New Roman"/>
          <w:b/>
          <w:color w:val="auto"/>
          <w:sz w:val="24"/>
          <w:szCs w:val="24"/>
          <w:lang w:eastAsia="bg-BG"/>
        </w:rPr>
        <w:t xml:space="preserve"> г. от г-</w:t>
      </w:r>
      <w:r>
        <w:rPr>
          <w:rFonts w:ascii="Times New Roman" w:eastAsia="Calibri" w:hAnsi="Times New Roman" w:cs="Times New Roman"/>
          <w:b/>
          <w:color w:val="auto"/>
          <w:sz w:val="24"/>
          <w:szCs w:val="24"/>
          <w:lang w:eastAsia="bg-BG"/>
        </w:rPr>
        <w:t xml:space="preserve">жа </w:t>
      </w:r>
      <w:r w:rsidRPr="00DA0C3E">
        <w:rPr>
          <w:rFonts w:ascii="Times New Roman" w:eastAsia="Calibri" w:hAnsi="Times New Roman" w:cs="Times New Roman"/>
          <w:b/>
          <w:color w:val="auto"/>
          <w:sz w:val="24"/>
          <w:szCs w:val="24"/>
          <w:lang w:eastAsia="bg-BG"/>
        </w:rPr>
        <w:t>Биляна Михайлова</w:t>
      </w:r>
      <w:r>
        <w:rPr>
          <w:rFonts w:ascii="Times New Roman" w:eastAsia="Calibri" w:hAnsi="Times New Roman" w:cs="Times New Roman"/>
          <w:b/>
          <w:color w:val="auto"/>
          <w:sz w:val="24"/>
          <w:szCs w:val="24"/>
          <w:lang w:eastAsia="bg-BG"/>
        </w:rPr>
        <w:t xml:space="preserve">, </w:t>
      </w:r>
      <w:hyperlink r:id="rId32" w:history="1">
        <w:r w:rsidRPr="001D35E1">
          <w:rPr>
            <w:rStyle w:val="Hyperlink"/>
            <w:rFonts w:ascii="Times New Roman" w:eastAsia="Calibri" w:hAnsi="Times New Roman" w:cs="Times New Roman"/>
            <w:b/>
            <w:sz w:val="24"/>
            <w:szCs w:val="24"/>
            <w:lang w:eastAsia="bg-BG"/>
          </w:rPr>
          <w:t>BEMihaylova@mvr.bg</w:t>
        </w:r>
      </w:hyperlink>
      <w:r>
        <w:rPr>
          <w:rFonts w:ascii="Times New Roman" w:eastAsia="Calibri" w:hAnsi="Times New Roman" w:cs="Times New Roman"/>
          <w:b/>
          <w:color w:val="auto"/>
          <w:sz w:val="24"/>
          <w:szCs w:val="24"/>
          <w:lang w:eastAsia="bg-BG"/>
        </w:rPr>
        <w:t xml:space="preserve"> </w:t>
      </w:r>
    </w:p>
    <w:p w14:paraId="64D6FFCD" w14:textId="77777777" w:rsidR="00EE47BD" w:rsidRPr="00DA0C3E" w:rsidRDefault="00EE47BD" w:rsidP="00EE47BD">
      <w:pPr>
        <w:rPr>
          <w:lang w:eastAsia="bg-BG"/>
        </w:rPr>
      </w:pPr>
    </w:p>
    <w:p w14:paraId="27205695" w14:textId="77777777" w:rsidR="00EE47BD" w:rsidRPr="00EE47BD" w:rsidRDefault="00EE47BD" w:rsidP="00EE47BD">
      <w:pPr>
        <w:pStyle w:val="Heading2"/>
        <w:ind w:firstLine="709"/>
        <w:jc w:val="both"/>
        <w:rPr>
          <w:rFonts w:ascii="Times New Roman" w:eastAsia="Times New Roman" w:hAnsi="Times New Roman" w:cs="Times New Roman"/>
          <w:color w:val="auto"/>
          <w:sz w:val="24"/>
          <w:szCs w:val="24"/>
          <w:lang w:eastAsia="en-GB"/>
        </w:rPr>
      </w:pPr>
      <w:r w:rsidRPr="00EE47BD">
        <w:rPr>
          <w:rFonts w:ascii="Times New Roman" w:eastAsia="Times New Roman" w:hAnsi="Times New Roman" w:cs="Times New Roman"/>
          <w:color w:val="auto"/>
          <w:sz w:val="24"/>
          <w:szCs w:val="24"/>
          <w:lang w:eastAsia="en-GB"/>
        </w:rPr>
        <w:t>Здравейте!</w:t>
      </w:r>
    </w:p>
    <w:p w14:paraId="1EA65651" w14:textId="77777777" w:rsidR="00EE47BD" w:rsidRPr="00EE47BD" w:rsidRDefault="00EE47BD" w:rsidP="00EE47BD">
      <w:pPr>
        <w:pStyle w:val="Heading2"/>
        <w:ind w:firstLine="709"/>
        <w:jc w:val="both"/>
        <w:rPr>
          <w:rFonts w:ascii="Times New Roman" w:eastAsia="Times New Roman" w:hAnsi="Times New Roman" w:cs="Times New Roman"/>
          <w:color w:val="auto"/>
          <w:sz w:val="24"/>
          <w:szCs w:val="24"/>
          <w:lang w:eastAsia="en-GB"/>
        </w:rPr>
      </w:pPr>
      <w:r w:rsidRPr="00EE47BD">
        <w:rPr>
          <w:rFonts w:ascii="Times New Roman" w:eastAsia="Times New Roman" w:hAnsi="Times New Roman" w:cs="Times New Roman"/>
          <w:color w:val="auto"/>
          <w:sz w:val="24"/>
          <w:szCs w:val="24"/>
          <w:lang w:eastAsia="en-GB"/>
        </w:rPr>
        <w:t>В рамките на процедура BG05SFOP001-2.006 имам два въпроса:</w:t>
      </w:r>
    </w:p>
    <w:p w14:paraId="6E4A2023" w14:textId="77777777" w:rsidR="00EE47BD" w:rsidRPr="00EE47BD" w:rsidRDefault="00EE47BD" w:rsidP="00EE47BD">
      <w:pPr>
        <w:pStyle w:val="Heading2"/>
        <w:ind w:firstLine="709"/>
        <w:jc w:val="both"/>
        <w:rPr>
          <w:rFonts w:ascii="Times New Roman" w:eastAsia="Times New Roman" w:hAnsi="Times New Roman" w:cs="Times New Roman"/>
          <w:color w:val="auto"/>
          <w:sz w:val="24"/>
          <w:szCs w:val="24"/>
          <w:lang w:eastAsia="en-GB"/>
        </w:rPr>
      </w:pPr>
      <w:r w:rsidRPr="00EE47BD">
        <w:rPr>
          <w:rFonts w:ascii="Times New Roman" w:eastAsia="Times New Roman" w:hAnsi="Times New Roman" w:cs="Times New Roman"/>
          <w:color w:val="auto"/>
          <w:sz w:val="24"/>
          <w:szCs w:val="24"/>
          <w:lang w:eastAsia="en-GB"/>
        </w:rPr>
        <w:t>1.</w:t>
      </w:r>
      <w:r w:rsidRPr="00EE47BD">
        <w:rPr>
          <w:rFonts w:ascii="Times New Roman" w:eastAsia="Times New Roman" w:hAnsi="Times New Roman" w:cs="Times New Roman"/>
          <w:color w:val="auto"/>
          <w:sz w:val="24"/>
          <w:szCs w:val="24"/>
          <w:lang w:eastAsia="en-GB"/>
        </w:rPr>
        <w:tab/>
        <w:t xml:space="preserve">Възможно ли е провеждането на езикови курсове по специфична терминология в сферата на работа на нашите служители? Не става дума за общообразователно езиково обучение, а по-скоро за специализирани курсове. </w:t>
      </w:r>
    </w:p>
    <w:p w14:paraId="2CBFE031" w14:textId="77777777" w:rsidR="00EE47BD" w:rsidRPr="00EE47BD" w:rsidRDefault="00EE47BD" w:rsidP="00EE47BD">
      <w:pPr>
        <w:pStyle w:val="Heading2"/>
        <w:ind w:firstLine="709"/>
        <w:jc w:val="both"/>
        <w:rPr>
          <w:rFonts w:ascii="Times New Roman" w:eastAsia="Times New Roman" w:hAnsi="Times New Roman" w:cs="Times New Roman"/>
          <w:color w:val="auto"/>
          <w:sz w:val="24"/>
          <w:szCs w:val="24"/>
          <w:lang w:eastAsia="en-GB"/>
        </w:rPr>
      </w:pPr>
      <w:r w:rsidRPr="00EE47BD">
        <w:rPr>
          <w:rFonts w:ascii="Times New Roman" w:eastAsia="Times New Roman" w:hAnsi="Times New Roman" w:cs="Times New Roman"/>
          <w:color w:val="auto"/>
          <w:sz w:val="24"/>
          <w:szCs w:val="24"/>
          <w:lang w:eastAsia="en-GB"/>
        </w:rPr>
        <w:t>2.</w:t>
      </w:r>
      <w:r w:rsidRPr="00EE47BD">
        <w:rPr>
          <w:rFonts w:ascii="Times New Roman" w:eastAsia="Times New Roman" w:hAnsi="Times New Roman" w:cs="Times New Roman"/>
          <w:color w:val="auto"/>
          <w:sz w:val="24"/>
          <w:szCs w:val="24"/>
          <w:lang w:eastAsia="en-GB"/>
        </w:rPr>
        <w:tab/>
        <w:t>Възможно ли е провеждане на обучение за работа с програмни продукти, позволяващи създаване и обработка на база от данни, извлечени от публични регистри, водени от държавната администрация?</w:t>
      </w:r>
    </w:p>
    <w:p w14:paraId="58088CD8" w14:textId="77777777" w:rsidR="00EE47BD" w:rsidRPr="00EE47BD" w:rsidRDefault="00EE47BD" w:rsidP="00EE47BD">
      <w:pPr>
        <w:pStyle w:val="Heading2"/>
        <w:ind w:firstLine="709"/>
        <w:jc w:val="both"/>
        <w:rPr>
          <w:rFonts w:ascii="Times New Roman" w:eastAsia="Times New Roman" w:hAnsi="Times New Roman" w:cs="Times New Roman"/>
          <w:color w:val="auto"/>
          <w:sz w:val="24"/>
          <w:szCs w:val="24"/>
          <w:lang w:eastAsia="en-GB"/>
        </w:rPr>
      </w:pPr>
    </w:p>
    <w:p w14:paraId="5B101A87" w14:textId="77777777" w:rsidR="00EE47BD" w:rsidRPr="00EE47BD" w:rsidRDefault="00EE47BD" w:rsidP="00EE47BD">
      <w:pPr>
        <w:pStyle w:val="Heading2"/>
        <w:ind w:firstLine="709"/>
        <w:jc w:val="both"/>
        <w:rPr>
          <w:rFonts w:ascii="Times New Roman" w:eastAsia="Times New Roman" w:hAnsi="Times New Roman" w:cs="Times New Roman"/>
          <w:color w:val="auto"/>
          <w:sz w:val="24"/>
          <w:szCs w:val="24"/>
          <w:lang w:eastAsia="en-GB"/>
        </w:rPr>
      </w:pPr>
      <w:r w:rsidRPr="00EE47BD">
        <w:rPr>
          <w:rFonts w:ascii="Times New Roman" w:eastAsia="Times New Roman" w:hAnsi="Times New Roman" w:cs="Times New Roman"/>
          <w:color w:val="auto"/>
          <w:sz w:val="24"/>
          <w:szCs w:val="24"/>
          <w:lang w:eastAsia="en-GB"/>
        </w:rPr>
        <w:t>Предварително благодаря за отделеното време!</w:t>
      </w:r>
    </w:p>
    <w:p w14:paraId="13D681A4" w14:textId="77777777" w:rsidR="00EE47BD" w:rsidRPr="00EE47BD" w:rsidRDefault="00EE47BD" w:rsidP="00EE47BD">
      <w:pPr>
        <w:pStyle w:val="Heading2"/>
        <w:ind w:firstLine="709"/>
        <w:jc w:val="both"/>
        <w:rPr>
          <w:rFonts w:ascii="Times New Roman" w:eastAsia="Times New Roman" w:hAnsi="Times New Roman" w:cs="Times New Roman"/>
          <w:color w:val="auto"/>
          <w:sz w:val="24"/>
          <w:szCs w:val="24"/>
          <w:lang w:eastAsia="en-GB"/>
        </w:rPr>
      </w:pPr>
    </w:p>
    <w:p w14:paraId="273826D4" w14:textId="77777777" w:rsidR="00EE47BD" w:rsidRPr="00EE47BD" w:rsidRDefault="00EE47BD" w:rsidP="00EE47BD">
      <w:pPr>
        <w:pStyle w:val="Heading2"/>
        <w:ind w:firstLine="709"/>
        <w:jc w:val="both"/>
        <w:rPr>
          <w:rFonts w:ascii="Times New Roman" w:eastAsia="Times New Roman" w:hAnsi="Times New Roman" w:cs="Times New Roman"/>
          <w:color w:val="auto"/>
          <w:sz w:val="24"/>
          <w:szCs w:val="24"/>
          <w:lang w:eastAsia="en-GB"/>
        </w:rPr>
      </w:pPr>
      <w:r w:rsidRPr="00EE47BD">
        <w:rPr>
          <w:rFonts w:ascii="Times New Roman" w:eastAsia="Times New Roman" w:hAnsi="Times New Roman" w:cs="Times New Roman"/>
          <w:color w:val="auto"/>
          <w:sz w:val="24"/>
          <w:szCs w:val="24"/>
          <w:lang w:eastAsia="en-GB"/>
        </w:rPr>
        <w:t>Приятен ден!</w:t>
      </w:r>
    </w:p>
    <w:p w14:paraId="303659F9" w14:textId="77777777" w:rsidR="00EE47BD" w:rsidRPr="00EE47BD" w:rsidRDefault="00EE47BD" w:rsidP="00EE47BD">
      <w:pPr>
        <w:pStyle w:val="Heading2"/>
        <w:ind w:firstLine="709"/>
        <w:jc w:val="both"/>
        <w:rPr>
          <w:rFonts w:ascii="Times New Roman" w:eastAsia="Times New Roman" w:hAnsi="Times New Roman" w:cs="Times New Roman"/>
          <w:color w:val="auto"/>
          <w:sz w:val="24"/>
          <w:szCs w:val="24"/>
          <w:lang w:eastAsia="en-GB"/>
        </w:rPr>
      </w:pPr>
    </w:p>
    <w:p w14:paraId="30267FD2" w14:textId="77777777" w:rsidR="00EE47BD" w:rsidRPr="00EE47BD" w:rsidRDefault="00EE47BD" w:rsidP="00EE47BD">
      <w:pPr>
        <w:pStyle w:val="Heading2"/>
        <w:ind w:firstLine="709"/>
        <w:jc w:val="both"/>
        <w:rPr>
          <w:rFonts w:ascii="Times New Roman" w:eastAsia="Times New Roman" w:hAnsi="Times New Roman" w:cs="Times New Roman"/>
          <w:color w:val="auto"/>
          <w:sz w:val="24"/>
          <w:szCs w:val="24"/>
          <w:lang w:eastAsia="en-GB"/>
        </w:rPr>
      </w:pPr>
      <w:r w:rsidRPr="00EE47BD">
        <w:rPr>
          <w:rFonts w:ascii="Times New Roman" w:eastAsia="Times New Roman" w:hAnsi="Times New Roman" w:cs="Times New Roman"/>
          <w:color w:val="auto"/>
          <w:sz w:val="24"/>
          <w:szCs w:val="24"/>
          <w:lang w:eastAsia="en-GB"/>
        </w:rPr>
        <w:t xml:space="preserve">Биляна Михайлова, </w:t>
      </w:r>
    </w:p>
    <w:p w14:paraId="50027760" w14:textId="77777777" w:rsidR="00EE47BD" w:rsidRPr="00EE47BD" w:rsidRDefault="00EE47BD" w:rsidP="00EE47BD">
      <w:pPr>
        <w:pStyle w:val="Heading2"/>
        <w:ind w:firstLine="709"/>
        <w:jc w:val="both"/>
        <w:rPr>
          <w:rFonts w:ascii="Times New Roman" w:eastAsia="Times New Roman" w:hAnsi="Times New Roman" w:cs="Times New Roman"/>
          <w:color w:val="auto"/>
          <w:sz w:val="24"/>
          <w:szCs w:val="24"/>
          <w:lang w:eastAsia="en-GB"/>
        </w:rPr>
      </w:pPr>
      <w:r w:rsidRPr="00EE47BD">
        <w:rPr>
          <w:rFonts w:ascii="Times New Roman" w:eastAsia="Times New Roman" w:hAnsi="Times New Roman" w:cs="Times New Roman"/>
          <w:color w:val="auto"/>
          <w:sz w:val="24"/>
          <w:szCs w:val="24"/>
          <w:lang w:eastAsia="en-GB"/>
        </w:rPr>
        <w:t>Експерт, сектор МСМП в ГДНП</w:t>
      </w:r>
    </w:p>
    <w:p w14:paraId="09AA80C9" w14:textId="77777777" w:rsidR="00EE47BD" w:rsidRDefault="00EE47BD" w:rsidP="00EE47BD">
      <w:pPr>
        <w:jc w:val="both"/>
        <w:rPr>
          <w:rFonts w:ascii="Times New Roman" w:hAnsi="Times New Roman" w:cs="Times New Roman"/>
          <w:sz w:val="24"/>
          <w:szCs w:val="24"/>
        </w:rPr>
      </w:pPr>
    </w:p>
    <w:p w14:paraId="6D1B4980" w14:textId="0E012A48" w:rsidR="00EE47BD" w:rsidRPr="00174C0A" w:rsidRDefault="00EE47BD" w:rsidP="00EE47BD">
      <w:pPr>
        <w:pStyle w:val="Heading3"/>
        <w:rPr>
          <w:rFonts w:ascii="Times New Roman" w:hAnsi="Times New Roman" w:cs="Times New Roman"/>
          <w:b/>
          <w:color w:val="auto"/>
        </w:rPr>
      </w:pPr>
      <w:r w:rsidRPr="00174C0A">
        <w:rPr>
          <w:rFonts w:ascii="Times New Roman" w:hAnsi="Times New Roman" w:cs="Times New Roman"/>
          <w:b/>
          <w:color w:val="auto"/>
        </w:rPr>
        <w:t>Отговор</w:t>
      </w:r>
      <w:r>
        <w:rPr>
          <w:rFonts w:ascii="Times New Roman" w:hAnsi="Times New Roman" w:cs="Times New Roman"/>
          <w:b/>
          <w:color w:val="auto"/>
        </w:rPr>
        <w:t xml:space="preserve"> на УО на ОПДУ, публикуван на 12.02.2018 г.</w:t>
      </w:r>
    </w:p>
    <w:p w14:paraId="327FDAC9" w14:textId="77777777" w:rsidR="00EE47BD" w:rsidRDefault="00EE47BD" w:rsidP="00EE47BD">
      <w:pPr>
        <w:pStyle w:val="Heading3"/>
        <w:spacing w:after="240"/>
        <w:ind w:firstLine="708"/>
        <w:jc w:val="both"/>
        <w:rPr>
          <w:rFonts w:ascii="Times New Roman" w:eastAsia="Times New Roman" w:hAnsi="Times New Roman" w:cs="Times New Roman"/>
          <w:bCs/>
          <w:color w:val="auto"/>
          <w:lang w:eastAsia="en-GB"/>
        </w:rPr>
        <w:sectPr w:rsidR="00EE47BD" w:rsidSect="004610EB">
          <w:type w:val="continuous"/>
          <w:pgSz w:w="11906" w:h="16838"/>
          <w:pgMar w:top="1417" w:right="1417" w:bottom="1417" w:left="1417" w:header="708" w:footer="708" w:gutter="0"/>
          <w:cols w:space="708"/>
          <w:docGrid w:linePitch="360"/>
        </w:sectPr>
      </w:pPr>
      <w:r w:rsidRPr="00EE47BD">
        <w:rPr>
          <w:rFonts w:ascii="Times New Roman" w:eastAsia="Times New Roman" w:hAnsi="Times New Roman" w:cs="Times New Roman"/>
          <w:bCs/>
          <w:color w:val="auto"/>
          <w:lang w:eastAsia="en-GB"/>
        </w:rPr>
        <w:t xml:space="preserve">Видно от т.14 от Насоките за кандидатстване по Процедура BG05SFOP001-2.006 „Специализирани обучения за централната администрация“ допустими за финансиране са единствено дейности по организиране, провеждане и участие в специализирани обучения за служителите на кандидата, които са пряко свързани със специфичната дейност на съответната структура/звено, в т.ч. предаване на опит и/ или добри практики от служители на кандидата. Недопустими са езикови обучения, обучения за компютърна грамотност и други обучения </w:t>
      </w:r>
      <w:proofErr w:type="spellStart"/>
      <w:r w:rsidRPr="00EE47BD">
        <w:rPr>
          <w:rFonts w:ascii="Times New Roman" w:eastAsia="Times New Roman" w:hAnsi="Times New Roman" w:cs="Times New Roman"/>
          <w:bCs/>
          <w:color w:val="auto"/>
          <w:lang w:eastAsia="en-GB"/>
        </w:rPr>
        <w:t>относими</w:t>
      </w:r>
      <w:proofErr w:type="spellEnd"/>
      <w:r w:rsidRPr="00EE47BD">
        <w:rPr>
          <w:rFonts w:ascii="Times New Roman" w:eastAsia="Times New Roman" w:hAnsi="Times New Roman" w:cs="Times New Roman"/>
          <w:bCs/>
          <w:color w:val="auto"/>
          <w:lang w:eastAsia="en-GB"/>
        </w:rPr>
        <w:t xml:space="preserve"> към общи компетентности.</w:t>
      </w:r>
    </w:p>
    <w:p w14:paraId="3716377E" w14:textId="7455F44F" w:rsidR="00EE47BD" w:rsidRPr="00EE47BD" w:rsidRDefault="00EE47BD" w:rsidP="00EE47BD">
      <w:pPr>
        <w:pStyle w:val="Heading3"/>
        <w:spacing w:after="240"/>
        <w:ind w:firstLine="708"/>
        <w:jc w:val="both"/>
        <w:rPr>
          <w:rFonts w:ascii="Times New Roman" w:eastAsia="Times New Roman" w:hAnsi="Times New Roman" w:cs="Times New Roman"/>
          <w:bCs/>
          <w:color w:val="auto"/>
          <w:lang w:eastAsia="en-GB"/>
        </w:rPr>
      </w:pPr>
      <w:r w:rsidRPr="00EE47BD">
        <w:rPr>
          <w:rFonts w:ascii="Times New Roman" w:eastAsia="Times New Roman" w:hAnsi="Times New Roman" w:cs="Times New Roman"/>
          <w:bCs/>
          <w:color w:val="auto"/>
          <w:lang w:eastAsia="en-GB"/>
        </w:rPr>
        <w:lastRenderedPageBreak/>
        <w:t>Специфичната дейност на Главна дирекция „Национална полиция“ (ГДНП) на МВР е описана в чл.</w:t>
      </w:r>
      <w:r w:rsidR="005E4EC3">
        <w:rPr>
          <w:rFonts w:ascii="Times New Roman" w:eastAsia="Times New Roman" w:hAnsi="Times New Roman" w:cs="Times New Roman"/>
          <w:bCs/>
          <w:color w:val="auto"/>
          <w:lang w:eastAsia="en-GB"/>
        </w:rPr>
        <w:t xml:space="preserve"> </w:t>
      </w:r>
      <w:r w:rsidRPr="00EE47BD">
        <w:rPr>
          <w:rFonts w:ascii="Times New Roman" w:eastAsia="Times New Roman" w:hAnsi="Times New Roman" w:cs="Times New Roman"/>
          <w:bCs/>
          <w:color w:val="auto"/>
          <w:lang w:eastAsia="en-GB"/>
        </w:rPr>
        <w:t>35 и чл.</w:t>
      </w:r>
      <w:r w:rsidR="005E4EC3">
        <w:rPr>
          <w:rFonts w:ascii="Times New Roman" w:eastAsia="Times New Roman" w:hAnsi="Times New Roman" w:cs="Times New Roman"/>
          <w:bCs/>
          <w:color w:val="auto"/>
          <w:lang w:eastAsia="en-GB"/>
        </w:rPr>
        <w:t xml:space="preserve"> </w:t>
      </w:r>
      <w:r w:rsidRPr="00EE47BD">
        <w:rPr>
          <w:rFonts w:ascii="Times New Roman" w:eastAsia="Times New Roman" w:hAnsi="Times New Roman" w:cs="Times New Roman"/>
          <w:bCs/>
          <w:color w:val="auto"/>
          <w:lang w:eastAsia="en-GB"/>
        </w:rPr>
        <w:t>36 на Правилника за устройството и дейността на Министерството на вътрешните работи (ПУДМВР), приет с Постановление № 207 на Министерския съвет от 18.07.2014 г.</w:t>
      </w:r>
    </w:p>
    <w:p w14:paraId="6A5BA0E2" w14:textId="232DC560" w:rsidR="00EE47BD" w:rsidRPr="00EE47BD" w:rsidRDefault="00EE47BD" w:rsidP="00EE47BD">
      <w:pPr>
        <w:pStyle w:val="Heading3"/>
        <w:spacing w:after="240"/>
        <w:ind w:firstLine="708"/>
        <w:jc w:val="both"/>
        <w:rPr>
          <w:rFonts w:ascii="Times New Roman" w:eastAsia="Times New Roman" w:hAnsi="Times New Roman" w:cs="Times New Roman"/>
          <w:bCs/>
          <w:color w:val="auto"/>
          <w:lang w:eastAsia="en-GB"/>
        </w:rPr>
      </w:pPr>
      <w:r w:rsidRPr="00EE47BD">
        <w:rPr>
          <w:rFonts w:ascii="Times New Roman" w:eastAsia="Times New Roman" w:hAnsi="Times New Roman" w:cs="Times New Roman"/>
          <w:bCs/>
          <w:color w:val="auto"/>
          <w:lang w:eastAsia="en-GB"/>
        </w:rPr>
        <w:t>От посочен</w:t>
      </w:r>
      <w:r w:rsidR="008F1A4B">
        <w:rPr>
          <w:rFonts w:ascii="Times New Roman" w:eastAsia="Times New Roman" w:hAnsi="Times New Roman" w:cs="Times New Roman"/>
          <w:bCs/>
          <w:color w:val="auto"/>
          <w:lang w:eastAsia="en-GB"/>
        </w:rPr>
        <w:t>ите</w:t>
      </w:r>
      <w:r w:rsidRPr="00EE47BD">
        <w:rPr>
          <w:rFonts w:ascii="Times New Roman" w:eastAsia="Times New Roman" w:hAnsi="Times New Roman" w:cs="Times New Roman"/>
          <w:bCs/>
          <w:color w:val="auto"/>
          <w:lang w:eastAsia="en-GB"/>
        </w:rPr>
        <w:t xml:space="preserve"> правн</w:t>
      </w:r>
      <w:r w:rsidR="008F1A4B">
        <w:rPr>
          <w:rFonts w:ascii="Times New Roman" w:eastAsia="Times New Roman" w:hAnsi="Times New Roman" w:cs="Times New Roman"/>
          <w:bCs/>
          <w:color w:val="auto"/>
          <w:lang w:eastAsia="en-GB"/>
        </w:rPr>
        <w:t>и</w:t>
      </w:r>
      <w:r w:rsidRPr="00EE47BD">
        <w:rPr>
          <w:rFonts w:ascii="Times New Roman" w:eastAsia="Times New Roman" w:hAnsi="Times New Roman" w:cs="Times New Roman"/>
          <w:bCs/>
          <w:color w:val="auto"/>
          <w:lang w:eastAsia="en-GB"/>
        </w:rPr>
        <w:t xml:space="preserve"> норм</w:t>
      </w:r>
      <w:r w:rsidR="008F1A4B">
        <w:rPr>
          <w:rFonts w:ascii="Times New Roman" w:eastAsia="Times New Roman" w:hAnsi="Times New Roman" w:cs="Times New Roman"/>
          <w:bCs/>
          <w:color w:val="auto"/>
          <w:lang w:eastAsia="en-GB"/>
        </w:rPr>
        <w:t>и</w:t>
      </w:r>
      <w:r w:rsidRPr="00EE47BD">
        <w:rPr>
          <w:rFonts w:ascii="Times New Roman" w:eastAsia="Times New Roman" w:hAnsi="Times New Roman" w:cs="Times New Roman"/>
          <w:bCs/>
          <w:color w:val="auto"/>
          <w:lang w:eastAsia="en-GB"/>
        </w:rPr>
        <w:t xml:space="preserve"> Управляващият орган на Оперативна програма „Добро управление“ не може да направи извод доколко описаните във въпроса теми на обучения „са пряко свързани със специфичната дейност“ на сектор „Международно сътрудничество и международни проекти“ (МСМП) в ГДНП, каквото е изискването за допустимост на дейностите съгласно Насоките за кандидатстване по процедурата.</w:t>
      </w:r>
    </w:p>
    <w:p w14:paraId="5837F337" w14:textId="77777777" w:rsidR="00EE47BD" w:rsidRPr="00EE47BD" w:rsidRDefault="00EE47BD" w:rsidP="00EE47BD">
      <w:pPr>
        <w:pStyle w:val="Heading3"/>
        <w:spacing w:after="240"/>
        <w:ind w:firstLine="708"/>
        <w:jc w:val="both"/>
        <w:rPr>
          <w:rFonts w:ascii="Times New Roman" w:eastAsia="Times New Roman" w:hAnsi="Times New Roman" w:cs="Times New Roman"/>
          <w:bCs/>
          <w:color w:val="auto"/>
          <w:lang w:eastAsia="en-GB"/>
        </w:rPr>
      </w:pPr>
      <w:r w:rsidRPr="00EE47BD">
        <w:rPr>
          <w:rFonts w:ascii="Times New Roman" w:eastAsia="Times New Roman" w:hAnsi="Times New Roman" w:cs="Times New Roman"/>
          <w:bCs/>
          <w:color w:val="auto"/>
          <w:lang w:eastAsia="en-GB"/>
        </w:rPr>
        <w:t>За да бъдат допустими за финансиране по процедурата, темите на обученията следва да отговарят кумулативно на следните критерии:</w:t>
      </w:r>
    </w:p>
    <w:p w14:paraId="757A5B25" w14:textId="77777777" w:rsidR="00EE47BD" w:rsidRPr="00BB6F07" w:rsidRDefault="00EE47BD" w:rsidP="00BB6F07">
      <w:pPr>
        <w:pStyle w:val="Heading3"/>
        <w:spacing w:after="240"/>
        <w:ind w:firstLine="708"/>
        <w:jc w:val="both"/>
        <w:rPr>
          <w:rFonts w:ascii="Times New Roman" w:eastAsia="Times New Roman" w:hAnsi="Times New Roman" w:cs="Times New Roman"/>
          <w:bCs/>
          <w:color w:val="auto"/>
          <w:lang w:eastAsia="en-GB"/>
        </w:rPr>
      </w:pPr>
      <w:r w:rsidRPr="00BB6F07">
        <w:rPr>
          <w:rFonts w:ascii="Times New Roman" w:eastAsia="Times New Roman" w:hAnsi="Times New Roman" w:cs="Times New Roman"/>
          <w:bCs/>
          <w:color w:val="auto"/>
          <w:lang w:eastAsia="en-GB"/>
        </w:rPr>
        <w:t>•</w:t>
      </w:r>
      <w:r w:rsidRPr="00BB6F07">
        <w:rPr>
          <w:rFonts w:ascii="Times New Roman" w:eastAsia="Times New Roman" w:hAnsi="Times New Roman" w:cs="Times New Roman"/>
          <w:bCs/>
          <w:color w:val="auto"/>
          <w:lang w:eastAsia="en-GB"/>
        </w:rPr>
        <w:tab/>
        <w:t>Да са пряко свързани със специфичната дейност на сектор МСМП в ГДНП (като за всяка тема бъде представена препратка към съответната/</w:t>
      </w:r>
      <w:proofErr w:type="spellStart"/>
      <w:r w:rsidRPr="00BB6F07">
        <w:rPr>
          <w:rFonts w:ascii="Times New Roman" w:eastAsia="Times New Roman" w:hAnsi="Times New Roman" w:cs="Times New Roman"/>
          <w:bCs/>
          <w:color w:val="auto"/>
          <w:lang w:eastAsia="en-GB"/>
        </w:rPr>
        <w:t>ите</w:t>
      </w:r>
      <w:proofErr w:type="spellEnd"/>
      <w:r w:rsidRPr="00BB6F07">
        <w:rPr>
          <w:rFonts w:ascii="Times New Roman" w:eastAsia="Times New Roman" w:hAnsi="Times New Roman" w:cs="Times New Roman"/>
          <w:bCs/>
          <w:color w:val="auto"/>
          <w:lang w:eastAsia="en-GB"/>
        </w:rPr>
        <w:t xml:space="preserve"> функция/и, посочена/и в устройствен правилник, друг нормативен акт, функционална характеристика или друг документ, определящ функциите на сектора/ дирекцията);</w:t>
      </w:r>
    </w:p>
    <w:p w14:paraId="7207964C" w14:textId="77777777" w:rsidR="00EE47BD" w:rsidRPr="00BB6F07" w:rsidRDefault="00EE47BD" w:rsidP="00BB6F07">
      <w:pPr>
        <w:pStyle w:val="Heading3"/>
        <w:spacing w:after="240"/>
        <w:ind w:firstLine="708"/>
        <w:jc w:val="both"/>
        <w:rPr>
          <w:rFonts w:ascii="Times New Roman" w:eastAsia="Times New Roman" w:hAnsi="Times New Roman" w:cs="Times New Roman"/>
          <w:bCs/>
          <w:color w:val="auto"/>
          <w:lang w:eastAsia="en-GB"/>
        </w:rPr>
      </w:pPr>
      <w:r w:rsidRPr="00BB6F07">
        <w:rPr>
          <w:rFonts w:ascii="Times New Roman" w:eastAsia="Times New Roman" w:hAnsi="Times New Roman" w:cs="Times New Roman"/>
          <w:bCs/>
          <w:color w:val="auto"/>
          <w:lang w:eastAsia="en-GB"/>
        </w:rPr>
        <w:t>•</w:t>
      </w:r>
      <w:r w:rsidRPr="00BB6F07">
        <w:rPr>
          <w:rFonts w:ascii="Times New Roman" w:eastAsia="Times New Roman" w:hAnsi="Times New Roman" w:cs="Times New Roman"/>
          <w:bCs/>
          <w:color w:val="auto"/>
          <w:lang w:eastAsia="en-GB"/>
        </w:rPr>
        <w:tab/>
        <w:t>Да не представляват обучения по компютърна грамотност, идентични или сходни като съдържание на тези, които се предоставят от ИПА или Академията на МВР (включени в актуален каталог за обучения или в проект по Процедура BG05SFOP001-2.004 „Повишаване на експертния капацитет на служителите в администрацията“, финансирана по ОПДУ);</w:t>
      </w:r>
    </w:p>
    <w:p w14:paraId="281DC531" w14:textId="77777777" w:rsidR="00EE47BD" w:rsidRPr="00BB6F07" w:rsidRDefault="00EE47BD" w:rsidP="00BB6F07">
      <w:pPr>
        <w:pStyle w:val="Heading3"/>
        <w:pBdr>
          <w:bottom w:val="single" w:sz="12" w:space="1" w:color="auto"/>
        </w:pBdr>
        <w:spacing w:after="240"/>
        <w:ind w:firstLine="708"/>
        <w:jc w:val="both"/>
        <w:rPr>
          <w:rFonts w:ascii="Times New Roman" w:eastAsia="Times New Roman" w:hAnsi="Times New Roman" w:cs="Times New Roman"/>
          <w:bCs/>
          <w:color w:val="auto"/>
          <w:lang w:eastAsia="en-GB"/>
        </w:rPr>
      </w:pPr>
      <w:r w:rsidRPr="00BB6F07">
        <w:rPr>
          <w:rFonts w:ascii="Times New Roman" w:eastAsia="Times New Roman" w:hAnsi="Times New Roman" w:cs="Times New Roman"/>
          <w:bCs/>
          <w:color w:val="auto"/>
          <w:lang w:eastAsia="en-GB"/>
        </w:rPr>
        <w:t>•</w:t>
      </w:r>
      <w:r w:rsidRPr="00BB6F07">
        <w:rPr>
          <w:rFonts w:ascii="Times New Roman" w:eastAsia="Times New Roman" w:hAnsi="Times New Roman" w:cs="Times New Roman"/>
          <w:bCs/>
          <w:color w:val="auto"/>
          <w:lang w:eastAsia="en-GB"/>
        </w:rPr>
        <w:tab/>
        <w:t>Да не представляват езикови обучения според Общата европейска езикова рамка (нива А1-С2), нито езикови обучения идентични или сходни като съдържание на тези, които се предоставят от ИПА или Академията на МВР (включени в актуален каталог за обучения или в проект по Процедура BG05SFOP001-2.004 „Повишаване на експертния капацитет на служителите в администрацията“, финансирана по ОПДУ).</w:t>
      </w:r>
    </w:p>
    <w:p w14:paraId="78F409E1" w14:textId="77777777" w:rsidR="004E2931" w:rsidRPr="0058132F" w:rsidRDefault="004E2931" w:rsidP="004E2931">
      <w:pPr>
        <w:pStyle w:val="Heading2"/>
        <w:jc w:val="both"/>
        <w:rPr>
          <w:rFonts w:ascii="Times New Roman" w:eastAsia="Calibri" w:hAnsi="Times New Roman" w:cs="Times New Roman"/>
          <w:b/>
          <w:color w:val="auto"/>
          <w:sz w:val="24"/>
          <w:szCs w:val="24"/>
          <w:lang w:eastAsia="bg-BG"/>
        </w:rPr>
      </w:pPr>
      <w:r w:rsidRPr="007D6BA1">
        <w:rPr>
          <w:rFonts w:ascii="Times New Roman" w:hAnsi="Times New Roman" w:cs="Times New Roman"/>
          <w:b/>
          <w:color w:val="auto"/>
          <w:sz w:val="24"/>
          <w:szCs w:val="24"/>
        </w:rPr>
        <w:t xml:space="preserve">Въпрос № </w:t>
      </w:r>
      <w:r>
        <w:rPr>
          <w:rFonts w:ascii="Times New Roman" w:hAnsi="Times New Roman" w:cs="Times New Roman"/>
          <w:b/>
          <w:color w:val="auto"/>
          <w:sz w:val="24"/>
          <w:szCs w:val="24"/>
        </w:rPr>
        <w:t>20</w:t>
      </w:r>
      <w:r w:rsidRPr="007D6BA1">
        <w:rPr>
          <w:rFonts w:ascii="Times New Roman" w:hAnsi="Times New Roman" w:cs="Times New Roman"/>
          <w:b/>
          <w:color w:val="auto"/>
          <w:sz w:val="24"/>
          <w:szCs w:val="24"/>
        </w:rPr>
        <w:t xml:space="preserve"> </w:t>
      </w:r>
      <w:r w:rsidRPr="007D6BA1">
        <w:rPr>
          <w:rFonts w:ascii="Times New Roman" w:eastAsia="Calibri" w:hAnsi="Times New Roman" w:cs="Times New Roman"/>
          <w:b/>
          <w:color w:val="auto"/>
          <w:sz w:val="24"/>
          <w:szCs w:val="24"/>
          <w:lang w:eastAsia="bg-BG"/>
        </w:rPr>
        <w:t xml:space="preserve">получен на </w:t>
      </w:r>
      <w:r>
        <w:rPr>
          <w:rFonts w:ascii="Times New Roman" w:eastAsia="Calibri" w:hAnsi="Times New Roman" w:cs="Times New Roman"/>
          <w:b/>
          <w:color w:val="auto"/>
          <w:sz w:val="24"/>
          <w:szCs w:val="24"/>
          <w:lang w:eastAsia="bg-BG"/>
        </w:rPr>
        <w:t>05</w:t>
      </w:r>
      <w:r w:rsidRPr="007D6BA1">
        <w:rPr>
          <w:rFonts w:ascii="Times New Roman" w:eastAsia="Calibri" w:hAnsi="Times New Roman" w:cs="Times New Roman"/>
          <w:b/>
          <w:color w:val="auto"/>
          <w:sz w:val="24"/>
          <w:szCs w:val="24"/>
          <w:lang w:eastAsia="bg-BG"/>
        </w:rPr>
        <w:t>.</w:t>
      </w:r>
      <w:r w:rsidRPr="008E6688">
        <w:rPr>
          <w:rFonts w:ascii="Times New Roman" w:eastAsia="Calibri" w:hAnsi="Times New Roman" w:cs="Times New Roman"/>
          <w:b/>
          <w:color w:val="auto"/>
          <w:sz w:val="24"/>
          <w:szCs w:val="24"/>
          <w:lang w:eastAsia="bg-BG"/>
        </w:rPr>
        <w:t>0</w:t>
      </w:r>
      <w:r w:rsidRPr="007D3A47">
        <w:rPr>
          <w:rFonts w:ascii="Times New Roman" w:eastAsia="Calibri" w:hAnsi="Times New Roman" w:cs="Times New Roman"/>
          <w:b/>
          <w:color w:val="auto"/>
          <w:sz w:val="24"/>
          <w:szCs w:val="24"/>
          <w:lang w:eastAsia="bg-BG"/>
        </w:rPr>
        <w:t>2</w:t>
      </w:r>
      <w:r w:rsidRPr="007D6BA1">
        <w:rPr>
          <w:rFonts w:ascii="Times New Roman" w:eastAsia="Calibri" w:hAnsi="Times New Roman" w:cs="Times New Roman"/>
          <w:b/>
          <w:color w:val="auto"/>
          <w:sz w:val="24"/>
          <w:szCs w:val="24"/>
          <w:lang w:eastAsia="bg-BG"/>
        </w:rPr>
        <w:t>.201</w:t>
      </w:r>
      <w:r w:rsidRPr="008E6688">
        <w:rPr>
          <w:rFonts w:ascii="Times New Roman" w:eastAsia="Calibri" w:hAnsi="Times New Roman" w:cs="Times New Roman"/>
          <w:b/>
          <w:color w:val="auto"/>
          <w:sz w:val="24"/>
          <w:szCs w:val="24"/>
          <w:lang w:eastAsia="bg-BG"/>
        </w:rPr>
        <w:t>8</w:t>
      </w:r>
      <w:r w:rsidRPr="007D6BA1">
        <w:rPr>
          <w:rFonts w:ascii="Times New Roman" w:eastAsia="Calibri" w:hAnsi="Times New Roman" w:cs="Times New Roman"/>
          <w:b/>
          <w:color w:val="auto"/>
          <w:sz w:val="24"/>
          <w:szCs w:val="24"/>
          <w:lang w:eastAsia="bg-BG"/>
        </w:rPr>
        <w:t xml:space="preserve"> г. от г-</w:t>
      </w:r>
      <w:r>
        <w:rPr>
          <w:rFonts w:ascii="Times New Roman" w:eastAsia="Calibri" w:hAnsi="Times New Roman" w:cs="Times New Roman"/>
          <w:b/>
          <w:color w:val="auto"/>
          <w:sz w:val="24"/>
          <w:szCs w:val="24"/>
          <w:lang w:eastAsia="bg-BG"/>
        </w:rPr>
        <w:t xml:space="preserve">жа </w:t>
      </w:r>
      <w:r w:rsidRPr="00494479">
        <w:rPr>
          <w:rFonts w:ascii="Times New Roman" w:eastAsia="Calibri" w:hAnsi="Times New Roman" w:cs="Times New Roman"/>
          <w:b/>
          <w:color w:val="auto"/>
          <w:sz w:val="24"/>
          <w:szCs w:val="24"/>
          <w:lang w:eastAsia="bg-BG"/>
        </w:rPr>
        <w:t>Мартина Калчева</w:t>
      </w:r>
      <w:r>
        <w:rPr>
          <w:rFonts w:ascii="Times New Roman" w:eastAsia="Calibri" w:hAnsi="Times New Roman" w:cs="Times New Roman"/>
          <w:b/>
          <w:color w:val="auto"/>
          <w:sz w:val="24"/>
          <w:szCs w:val="24"/>
          <w:lang w:eastAsia="bg-BG"/>
        </w:rPr>
        <w:t>,</w:t>
      </w:r>
      <w:r w:rsidRPr="0058132F">
        <w:rPr>
          <w:rFonts w:ascii="Times New Roman" w:eastAsia="Calibri" w:hAnsi="Times New Roman" w:cs="Times New Roman"/>
          <w:b/>
          <w:color w:val="auto"/>
          <w:sz w:val="24"/>
          <w:szCs w:val="24"/>
          <w:lang w:eastAsia="bg-BG"/>
        </w:rPr>
        <w:t xml:space="preserve"> </w:t>
      </w:r>
      <w:hyperlink r:id="rId33" w:history="1">
        <w:r w:rsidRPr="001D35E1">
          <w:rPr>
            <w:rStyle w:val="Hyperlink"/>
            <w:rFonts w:ascii="Times New Roman" w:eastAsia="Calibri" w:hAnsi="Times New Roman" w:cs="Times New Roman"/>
            <w:b/>
            <w:sz w:val="24"/>
            <w:szCs w:val="24"/>
            <w:lang w:eastAsia="bg-BG"/>
          </w:rPr>
          <w:t>m.kalcheva@gpcbg.com</w:t>
        </w:r>
      </w:hyperlink>
      <w:r>
        <w:rPr>
          <w:rFonts w:ascii="Times New Roman" w:eastAsia="Calibri" w:hAnsi="Times New Roman" w:cs="Times New Roman"/>
          <w:b/>
          <w:color w:val="auto"/>
          <w:sz w:val="24"/>
          <w:szCs w:val="24"/>
          <w:lang w:eastAsia="bg-BG"/>
        </w:rPr>
        <w:t xml:space="preserve"> </w:t>
      </w:r>
    </w:p>
    <w:p w14:paraId="452BE56A" w14:textId="77777777" w:rsidR="004E2931" w:rsidRPr="00B25248" w:rsidRDefault="004E2931" w:rsidP="004E2931">
      <w:pPr>
        <w:jc w:val="both"/>
        <w:rPr>
          <w:rFonts w:ascii="Times New Roman" w:hAnsi="Times New Roman" w:cs="Times New Roman"/>
          <w:sz w:val="24"/>
          <w:szCs w:val="24"/>
        </w:rPr>
      </w:pPr>
    </w:p>
    <w:p w14:paraId="400CE3E8" w14:textId="77777777" w:rsidR="004E2931" w:rsidRPr="004E2931" w:rsidRDefault="004E2931" w:rsidP="004E2931">
      <w:pPr>
        <w:pStyle w:val="Heading2"/>
        <w:ind w:firstLine="709"/>
        <w:jc w:val="both"/>
        <w:rPr>
          <w:rFonts w:ascii="Times New Roman" w:eastAsia="Times New Roman" w:hAnsi="Times New Roman" w:cs="Times New Roman"/>
          <w:color w:val="auto"/>
          <w:sz w:val="24"/>
          <w:szCs w:val="24"/>
          <w:lang w:eastAsia="en-GB"/>
        </w:rPr>
      </w:pPr>
      <w:r w:rsidRPr="004E2931">
        <w:rPr>
          <w:rFonts w:ascii="Times New Roman" w:eastAsia="Times New Roman" w:hAnsi="Times New Roman" w:cs="Times New Roman"/>
          <w:color w:val="auto"/>
          <w:sz w:val="24"/>
          <w:szCs w:val="24"/>
          <w:lang w:eastAsia="en-GB"/>
        </w:rPr>
        <w:t xml:space="preserve">Здравейте, </w:t>
      </w:r>
    </w:p>
    <w:p w14:paraId="36F47E88" w14:textId="77777777" w:rsidR="004E2931" w:rsidRPr="004E2931" w:rsidRDefault="004E2931" w:rsidP="004E2931">
      <w:pPr>
        <w:pStyle w:val="Heading2"/>
        <w:ind w:firstLine="709"/>
        <w:jc w:val="both"/>
        <w:rPr>
          <w:rFonts w:ascii="Times New Roman" w:eastAsia="Times New Roman" w:hAnsi="Times New Roman" w:cs="Times New Roman"/>
          <w:color w:val="auto"/>
          <w:sz w:val="24"/>
          <w:szCs w:val="24"/>
          <w:lang w:eastAsia="en-GB"/>
        </w:rPr>
      </w:pPr>
      <w:r w:rsidRPr="004E2931">
        <w:rPr>
          <w:rFonts w:ascii="Times New Roman" w:eastAsia="Times New Roman" w:hAnsi="Times New Roman" w:cs="Times New Roman"/>
          <w:color w:val="auto"/>
          <w:sz w:val="24"/>
          <w:szCs w:val="24"/>
          <w:lang w:eastAsia="en-GB"/>
        </w:rPr>
        <w:t>Бих искала да Ви задам следните въпроси:</w:t>
      </w:r>
    </w:p>
    <w:p w14:paraId="5CA6ECCA" w14:textId="77777777" w:rsidR="004E2931" w:rsidRPr="004E2931" w:rsidRDefault="004E2931" w:rsidP="004E2931">
      <w:pPr>
        <w:pStyle w:val="Heading2"/>
        <w:ind w:firstLine="709"/>
        <w:jc w:val="both"/>
        <w:rPr>
          <w:rFonts w:ascii="Times New Roman" w:eastAsia="Times New Roman" w:hAnsi="Times New Roman" w:cs="Times New Roman"/>
          <w:color w:val="auto"/>
          <w:sz w:val="24"/>
          <w:szCs w:val="24"/>
          <w:lang w:eastAsia="en-GB"/>
        </w:rPr>
      </w:pPr>
      <w:r w:rsidRPr="004E2931">
        <w:rPr>
          <w:rFonts w:ascii="Times New Roman" w:eastAsia="Times New Roman" w:hAnsi="Times New Roman" w:cs="Times New Roman"/>
          <w:color w:val="auto"/>
          <w:sz w:val="24"/>
          <w:szCs w:val="24"/>
          <w:lang w:eastAsia="en-GB"/>
        </w:rPr>
        <w:t>1.</w:t>
      </w:r>
      <w:r w:rsidRPr="004E2931">
        <w:rPr>
          <w:rFonts w:ascii="Times New Roman" w:eastAsia="Times New Roman" w:hAnsi="Times New Roman" w:cs="Times New Roman"/>
          <w:color w:val="auto"/>
          <w:sz w:val="24"/>
          <w:szCs w:val="24"/>
          <w:lang w:eastAsia="en-GB"/>
        </w:rPr>
        <w:tab/>
        <w:t>Центъра за градска мобилност допустим кандидат ли е по процедура BG05SFOP001-2.006 „СПЕЦИАЛИЗИРАНИ ОБУЧЕНИЯ ЗА ЦЕНТРАЛНАТА АДМИНИСТРАЦИЯ“, тъй като е собственост на Община София?</w:t>
      </w:r>
    </w:p>
    <w:p w14:paraId="0AD6E2DE" w14:textId="77777777" w:rsidR="004E2931" w:rsidRPr="004E2931" w:rsidRDefault="004E2931" w:rsidP="004E2931">
      <w:pPr>
        <w:pStyle w:val="Heading2"/>
        <w:ind w:firstLine="709"/>
        <w:jc w:val="both"/>
        <w:rPr>
          <w:rFonts w:ascii="Times New Roman" w:eastAsia="Times New Roman" w:hAnsi="Times New Roman" w:cs="Times New Roman"/>
          <w:color w:val="auto"/>
          <w:sz w:val="24"/>
          <w:szCs w:val="24"/>
          <w:lang w:eastAsia="en-GB"/>
        </w:rPr>
      </w:pPr>
      <w:r w:rsidRPr="004E2931">
        <w:rPr>
          <w:rFonts w:ascii="Times New Roman" w:eastAsia="Times New Roman" w:hAnsi="Times New Roman" w:cs="Times New Roman"/>
          <w:color w:val="auto"/>
          <w:sz w:val="24"/>
          <w:szCs w:val="24"/>
          <w:lang w:eastAsia="en-GB"/>
        </w:rPr>
        <w:t>2.</w:t>
      </w:r>
      <w:r w:rsidRPr="004E2931">
        <w:rPr>
          <w:rFonts w:ascii="Times New Roman" w:eastAsia="Times New Roman" w:hAnsi="Times New Roman" w:cs="Times New Roman"/>
          <w:color w:val="auto"/>
          <w:sz w:val="24"/>
          <w:szCs w:val="24"/>
          <w:lang w:eastAsia="en-GB"/>
        </w:rPr>
        <w:tab/>
        <w:t>Напоителни системи ЕАД допустим кандидат ли е по процедура BG05SFOP001-2.006 „СПЕЦИАЛИЗИРАНИ ОБУЧЕНИЯ ЗА ЦЕНТРАЛНАТА АДМИНИСТРАЦИЯ“, тъй като е собственост на Министерство на земеделието?</w:t>
      </w:r>
    </w:p>
    <w:p w14:paraId="70CA1E2F" w14:textId="77777777" w:rsidR="004E2931" w:rsidRPr="004E2931" w:rsidRDefault="004E2931" w:rsidP="004E2931">
      <w:pPr>
        <w:pStyle w:val="Heading2"/>
        <w:ind w:firstLine="709"/>
        <w:jc w:val="both"/>
        <w:rPr>
          <w:rFonts w:ascii="Times New Roman" w:eastAsia="Times New Roman" w:hAnsi="Times New Roman" w:cs="Times New Roman"/>
          <w:color w:val="auto"/>
          <w:sz w:val="24"/>
          <w:szCs w:val="24"/>
          <w:lang w:eastAsia="en-GB"/>
        </w:rPr>
      </w:pPr>
      <w:r w:rsidRPr="004E2931">
        <w:rPr>
          <w:rFonts w:ascii="Times New Roman" w:eastAsia="Times New Roman" w:hAnsi="Times New Roman" w:cs="Times New Roman"/>
          <w:color w:val="auto"/>
          <w:sz w:val="24"/>
          <w:szCs w:val="24"/>
          <w:lang w:eastAsia="en-GB"/>
        </w:rPr>
        <w:t>Предварително благодаря!</w:t>
      </w:r>
    </w:p>
    <w:p w14:paraId="14070079" w14:textId="77777777" w:rsidR="004E2931" w:rsidRPr="004E2931" w:rsidRDefault="004E2931" w:rsidP="004E2931">
      <w:pPr>
        <w:pStyle w:val="Heading2"/>
        <w:ind w:firstLine="709"/>
        <w:jc w:val="both"/>
        <w:rPr>
          <w:rFonts w:ascii="Times New Roman" w:eastAsia="Times New Roman" w:hAnsi="Times New Roman" w:cs="Times New Roman"/>
          <w:color w:val="auto"/>
          <w:sz w:val="24"/>
          <w:szCs w:val="24"/>
          <w:lang w:eastAsia="en-GB"/>
        </w:rPr>
      </w:pPr>
      <w:r w:rsidRPr="004E2931">
        <w:rPr>
          <w:rFonts w:ascii="Times New Roman" w:eastAsia="Times New Roman" w:hAnsi="Times New Roman" w:cs="Times New Roman"/>
          <w:color w:val="auto"/>
          <w:sz w:val="24"/>
          <w:szCs w:val="24"/>
          <w:lang w:eastAsia="en-GB"/>
        </w:rPr>
        <w:t>Поздрави,</w:t>
      </w:r>
    </w:p>
    <w:p w14:paraId="5D9D33D2" w14:textId="77777777" w:rsidR="004E2931" w:rsidRDefault="004E2931" w:rsidP="004E2931">
      <w:pPr>
        <w:pStyle w:val="Heading2"/>
        <w:ind w:firstLine="709"/>
        <w:jc w:val="both"/>
        <w:rPr>
          <w:rFonts w:ascii="Times New Roman" w:eastAsia="Times New Roman" w:hAnsi="Times New Roman" w:cs="Times New Roman"/>
          <w:color w:val="auto"/>
          <w:sz w:val="24"/>
          <w:szCs w:val="24"/>
          <w:lang w:eastAsia="en-GB"/>
        </w:rPr>
        <w:sectPr w:rsidR="004E2931" w:rsidSect="004610EB">
          <w:type w:val="continuous"/>
          <w:pgSz w:w="11906" w:h="16838"/>
          <w:pgMar w:top="1417" w:right="1417" w:bottom="1417" w:left="1417" w:header="708" w:footer="708" w:gutter="0"/>
          <w:cols w:space="708"/>
          <w:docGrid w:linePitch="360"/>
        </w:sectPr>
      </w:pPr>
      <w:r w:rsidRPr="004E2931">
        <w:rPr>
          <w:rFonts w:ascii="Times New Roman" w:eastAsia="Times New Roman" w:hAnsi="Times New Roman" w:cs="Times New Roman"/>
          <w:color w:val="auto"/>
          <w:sz w:val="24"/>
          <w:szCs w:val="24"/>
          <w:lang w:eastAsia="en-GB"/>
        </w:rPr>
        <w:t>Мартина Калчева</w:t>
      </w:r>
    </w:p>
    <w:p w14:paraId="2B1AA0D9" w14:textId="1AC926A4" w:rsidR="004E2931" w:rsidRPr="00174C0A" w:rsidRDefault="004E2931" w:rsidP="004E2931">
      <w:pPr>
        <w:pStyle w:val="Heading3"/>
        <w:rPr>
          <w:rFonts w:ascii="Times New Roman" w:hAnsi="Times New Roman" w:cs="Times New Roman"/>
          <w:b/>
          <w:color w:val="auto"/>
        </w:rPr>
      </w:pPr>
      <w:r w:rsidRPr="00174C0A">
        <w:rPr>
          <w:rFonts w:ascii="Times New Roman" w:hAnsi="Times New Roman" w:cs="Times New Roman"/>
          <w:b/>
          <w:color w:val="auto"/>
        </w:rPr>
        <w:lastRenderedPageBreak/>
        <w:t>Отговор</w:t>
      </w:r>
      <w:r>
        <w:rPr>
          <w:rFonts w:ascii="Times New Roman" w:hAnsi="Times New Roman" w:cs="Times New Roman"/>
          <w:b/>
          <w:color w:val="auto"/>
        </w:rPr>
        <w:t xml:space="preserve"> на УО на ОПДУ, публикуван на 12.02.2018 г.</w:t>
      </w:r>
    </w:p>
    <w:p w14:paraId="37995D8E" w14:textId="77777777" w:rsidR="004E2931" w:rsidRPr="00B25248" w:rsidRDefault="004E2931" w:rsidP="004E2931">
      <w:pPr>
        <w:pStyle w:val="Heading2"/>
        <w:spacing w:before="0"/>
        <w:ind w:firstLine="708"/>
        <w:jc w:val="both"/>
        <w:rPr>
          <w:rFonts w:ascii="Times New Roman" w:eastAsia="Calibri" w:hAnsi="Times New Roman" w:cs="Times New Roman"/>
          <w:color w:val="auto"/>
          <w:sz w:val="24"/>
          <w:szCs w:val="24"/>
          <w:lang w:eastAsia="bg-BG"/>
        </w:rPr>
      </w:pPr>
    </w:p>
    <w:p w14:paraId="11A6D752" w14:textId="77777777" w:rsidR="004E2931" w:rsidRPr="004E2931" w:rsidRDefault="004E2931" w:rsidP="004E2931">
      <w:pPr>
        <w:pStyle w:val="Heading3"/>
        <w:spacing w:after="240"/>
        <w:ind w:firstLine="708"/>
        <w:jc w:val="both"/>
        <w:rPr>
          <w:rFonts w:ascii="Times New Roman" w:eastAsia="Times New Roman" w:hAnsi="Times New Roman" w:cs="Times New Roman"/>
          <w:bCs/>
          <w:color w:val="auto"/>
          <w:lang w:eastAsia="en-GB"/>
        </w:rPr>
      </w:pPr>
      <w:r w:rsidRPr="004E2931">
        <w:rPr>
          <w:rFonts w:ascii="Times New Roman" w:eastAsia="Times New Roman" w:hAnsi="Times New Roman" w:cs="Times New Roman"/>
          <w:bCs/>
          <w:color w:val="auto"/>
          <w:lang w:eastAsia="en-GB"/>
        </w:rPr>
        <w:t>Процедура BG05SFOP001-2.006 „Специализирани обучения за централната администрация“ е предназначена да финансира обучения на служители в централната администрация. В т. 12, подточка 1 от Насоките за кандидатстване (НК) като допустими кандидати по процедурата са посочени централните администрации на изпълнителната власт, така както същите са дефинирани в чл. 38, ал. 1 от Закона за администрацията (ЗА). В т. 12, подточка 2 от НК като допустими кандидати са обхванати други органи на държавна власт на национално ниво и/или техните администрации извън изпълнителната власт, създадени със специален закон или Конституцията на Република България.</w:t>
      </w:r>
    </w:p>
    <w:p w14:paraId="489F2A3F" w14:textId="77777777" w:rsidR="004E2931" w:rsidRPr="004E2931" w:rsidRDefault="004E2931" w:rsidP="004E2931">
      <w:pPr>
        <w:pStyle w:val="Heading3"/>
        <w:spacing w:after="240"/>
        <w:ind w:firstLine="708"/>
        <w:jc w:val="both"/>
        <w:rPr>
          <w:rFonts w:ascii="Times New Roman" w:eastAsia="Times New Roman" w:hAnsi="Times New Roman" w:cs="Times New Roman"/>
          <w:bCs/>
          <w:color w:val="auto"/>
          <w:lang w:eastAsia="en-GB"/>
        </w:rPr>
      </w:pPr>
      <w:r w:rsidRPr="004E2931">
        <w:rPr>
          <w:rFonts w:ascii="Times New Roman" w:eastAsia="Times New Roman" w:hAnsi="Times New Roman" w:cs="Times New Roman"/>
          <w:bCs/>
          <w:color w:val="auto"/>
          <w:lang w:eastAsia="en-GB"/>
        </w:rPr>
        <w:t>В този смисъл държавните предприятия и дружествата с държавно или общинско участие не са допустими кандидати по процедурата, тъй като не са нито структури на централната администрация, нито органи на държавна власт на национално ниво и/или техни администрации които са извън изпълнителната власт, създадени със специален закон или с Конституцията на Република България.</w:t>
      </w:r>
    </w:p>
    <w:p w14:paraId="1D249B57" w14:textId="77777777" w:rsidR="004E2931" w:rsidRPr="004E2931" w:rsidRDefault="004E2931" w:rsidP="00B31297">
      <w:pPr>
        <w:pStyle w:val="Heading3"/>
        <w:numPr>
          <w:ilvl w:val="0"/>
          <w:numId w:val="7"/>
        </w:numPr>
        <w:spacing w:after="240"/>
        <w:ind w:left="993" w:hanging="284"/>
        <w:jc w:val="both"/>
        <w:rPr>
          <w:rFonts w:ascii="Times New Roman" w:eastAsia="Times New Roman" w:hAnsi="Times New Roman" w:cs="Times New Roman"/>
          <w:bCs/>
          <w:color w:val="auto"/>
          <w:lang w:eastAsia="en-GB"/>
        </w:rPr>
      </w:pPr>
      <w:r w:rsidRPr="004E2931">
        <w:rPr>
          <w:rFonts w:ascii="Times New Roman" w:eastAsia="Times New Roman" w:hAnsi="Times New Roman" w:cs="Times New Roman"/>
          <w:bCs/>
          <w:color w:val="auto"/>
          <w:lang w:eastAsia="en-GB"/>
        </w:rPr>
        <w:t>„Център за градска мобилност“ ЕАД е търговско дружество – еднолично акционерно дружество, като собственик на всички 380,985 акции от капитала му е Столична община. Предвид гореописаното, „Център за градска мобилност“ ЕАД не е допустим кандидат по процедурата.</w:t>
      </w:r>
    </w:p>
    <w:p w14:paraId="20681407" w14:textId="77777777" w:rsidR="004E2931" w:rsidRPr="004E2931" w:rsidRDefault="004E2931" w:rsidP="00B31297">
      <w:pPr>
        <w:pStyle w:val="Heading3"/>
        <w:numPr>
          <w:ilvl w:val="0"/>
          <w:numId w:val="7"/>
        </w:numPr>
        <w:spacing w:after="240"/>
        <w:ind w:left="993" w:hanging="284"/>
        <w:jc w:val="both"/>
        <w:rPr>
          <w:rFonts w:ascii="Times New Roman" w:eastAsia="Times New Roman" w:hAnsi="Times New Roman" w:cs="Times New Roman"/>
          <w:bCs/>
          <w:color w:val="auto"/>
          <w:lang w:eastAsia="en-GB"/>
        </w:rPr>
      </w:pPr>
      <w:r w:rsidRPr="004E2931">
        <w:rPr>
          <w:rFonts w:ascii="Times New Roman" w:eastAsia="Times New Roman" w:hAnsi="Times New Roman" w:cs="Times New Roman"/>
          <w:bCs/>
          <w:color w:val="auto"/>
          <w:lang w:eastAsia="en-GB"/>
        </w:rPr>
        <w:t>Съгласно Устава на „Напоителни системи“ ЕАД едноличен собственик на капитала на дружеството е държавата чрез министъра на земеделието и храните. Предвид гореописаното, „Напоителни системи“ ЕАД не е допустим кандидат по процедурата.</w:t>
      </w:r>
    </w:p>
    <w:p w14:paraId="3A54FAAB" w14:textId="53D50597" w:rsidR="00BB6F07" w:rsidRPr="004E2931" w:rsidRDefault="004E2931" w:rsidP="004E2931">
      <w:pPr>
        <w:pStyle w:val="Heading3"/>
        <w:pBdr>
          <w:bottom w:val="single" w:sz="12" w:space="1" w:color="auto"/>
        </w:pBdr>
        <w:spacing w:after="240"/>
        <w:ind w:firstLine="708"/>
        <w:jc w:val="both"/>
        <w:rPr>
          <w:rFonts w:ascii="Times New Roman" w:eastAsia="Times New Roman" w:hAnsi="Times New Roman" w:cs="Times New Roman"/>
          <w:bCs/>
          <w:color w:val="auto"/>
          <w:lang w:eastAsia="en-GB"/>
        </w:rPr>
      </w:pPr>
      <w:r w:rsidRPr="004E2931">
        <w:rPr>
          <w:rFonts w:ascii="Times New Roman" w:eastAsia="Times New Roman" w:hAnsi="Times New Roman" w:cs="Times New Roman"/>
          <w:bCs/>
          <w:color w:val="auto"/>
          <w:lang w:eastAsia="en-GB"/>
        </w:rPr>
        <w:t>В допълнение държавните предприятия и дружествата с държавно или общинско участие не могат да имат принос към изпълнението на целта на процедурата „Подобряване на специализираните знания и умения на служителите в администрацията“ и на Специфична цел № 2 на Приоритетна ос № 2 „Ефективно и професионално управление в партньорство с гражданското общество и бизнеса“ на Оперативна програма „Добро управление“, по която е обявена процедурата.</w:t>
      </w:r>
    </w:p>
    <w:p w14:paraId="1DD196D2" w14:textId="670DDFD6" w:rsidR="00BB6F07" w:rsidRPr="001218DC" w:rsidRDefault="001218DC" w:rsidP="001218DC">
      <w:pPr>
        <w:pStyle w:val="Heading2"/>
        <w:jc w:val="both"/>
        <w:rPr>
          <w:rFonts w:ascii="Times New Roman" w:hAnsi="Times New Roman" w:cs="Times New Roman"/>
          <w:b/>
          <w:color w:val="auto"/>
          <w:sz w:val="24"/>
          <w:szCs w:val="24"/>
        </w:rPr>
      </w:pPr>
      <w:r w:rsidRPr="007D6BA1">
        <w:rPr>
          <w:rFonts w:ascii="Times New Roman" w:hAnsi="Times New Roman" w:cs="Times New Roman"/>
          <w:b/>
          <w:color w:val="auto"/>
          <w:sz w:val="24"/>
          <w:szCs w:val="24"/>
        </w:rPr>
        <w:t xml:space="preserve">Въпрос № </w:t>
      </w:r>
      <w:r w:rsidRPr="001218DC">
        <w:rPr>
          <w:rFonts w:ascii="Times New Roman" w:hAnsi="Times New Roman" w:cs="Times New Roman"/>
          <w:b/>
          <w:color w:val="auto"/>
          <w:sz w:val="24"/>
          <w:szCs w:val="24"/>
        </w:rPr>
        <w:t>21</w:t>
      </w:r>
      <w:r w:rsidRPr="007D6BA1">
        <w:rPr>
          <w:rFonts w:ascii="Times New Roman" w:hAnsi="Times New Roman" w:cs="Times New Roman"/>
          <w:b/>
          <w:color w:val="auto"/>
          <w:sz w:val="24"/>
          <w:szCs w:val="24"/>
        </w:rPr>
        <w:t xml:space="preserve"> </w:t>
      </w:r>
      <w:r w:rsidRPr="001218DC">
        <w:rPr>
          <w:rFonts w:ascii="Times New Roman" w:hAnsi="Times New Roman" w:cs="Times New Roman"/>
          <w:b/>
          <w:color w:val="auto"/>
          <w:sz w:val="24"/>
          <w:szCs w:val="24"/>
        </w:rPr>
        <w:t>получен на 23.01.2018 г. от г-н Живко Живков, изпълнителен директор на Държавен фонд „Земеделие“</w:t>
      </w:r>
    </w:p>
    <w:p w14:paraId="7955EAF8" w14:textId="208BD171" w:rsidR="001218DC" w:rsidRDefault="00691E2E" w:rsidP="00BB47F6">
      <w:pPr>
        <w:rPr>
          <w:lang w:eastAsia="en-GB"/>
        </w:rPr>
      </w:pPr>
      <w:r>
        <w:rPr>
          <w:lang w:eastAsia="en-GB"/>
        </w:rPr>
        <w:t xml:space="preserve"> </w:t>
      </w:r>
    </w:p>
    <w:p w14:paraId="2EEEAEA0" w14:textId="11A0A80B" w:rsidR="00691E2E" w:rsidRDefault="00691E2E" w:rsidP="00691E2E">
      <w:pPr>
        <w:pStyle w:val="Heading2"/>
        <w:ind w:firstLine="709"/>
        <w:jc w:val="both"/>
        <w:rPr>
          <w:rFonts w:ascii="Times New Roman" w:eastAsia="Times New Roman" w:hAnsi="Times New Roman" w:cs="Times New Roman"/>
          <w:color w:val="auto"/>
          <w:sz w:val="24"/>
          <w:szCs w:val="24"/>
          <w:lang w:eastAsia="en-GB"/>
        </w:rPr>
      </w:pPr>
      <w:r w:rsidRPr="00691E2E">
        <w:rPr>
          <w:rFonts w:ascii="Times New Roman" w:eastAsia="Times New Roman" w:hAnsi="Times New Roman" w:cs="Times New Roman"/>
          <w:color w:val="auto"/>
          <w:sz w:val="24"/>
          <w:szCs w:val="24"/>
          <w:lang w:eastAsia="en-GB"/>
        </w:rPr>
        <w:t xml:space="preserve">УВАЖАЕМА ГОСПОЖО ПЪРВАНОВА, </w:t>
      </w:r>
    </w:p>
    <w:p w14:paraId="27155428" w14:textId="77777777" w:rsidR="00691E2E" w:rsidRDefault="00691E2E" w:rsidP="00691E2E">
      <w:pPr>
        <w:pStyle w:val="Heading2"/>
        <w:ind w:firstLine="709"/>
        <w:jc w:val="both"/>
        <w:rPr>
          <w:rFonts w:ascii="Times New Roman" w:eastAsia="Times New Roman" w:hAnsi="Times New Roman" w:cs="Times New Roman"/>
          <w:color w:val="auto"/>
          <w:sz w:val="24"/>
          <w:szCs w:val="24"/>
          <w:lang w:eastAsia="en-GB"/>
        </w:rPr>
        <w:sectPr w:rsidR="00691E2E" w:rsidSect="004610EB">
          <w:type w:val="continuous"/>
          <w:pgSz w:w="11906" w:h="16838"/>
          <w:pgMar w:top="1417" w:right="1417" w:bottom="1417" w:left="1417" w:header="708" w:footer="708" w:gutter="0"/>
          <w:cols w:space="708"/>
          <w:docGrid w:linePitch="360"/>
        </w:sectPr>
      </w:pPr>
      <w:r w:rsidRPr="00691E2E">
        <w:rPr>
          <w:rFonts w:ascii="Times New Roman" w:eastAsia="Times New Roman" w:hAnsi="Times New Roman" w:cs="Times New Roman"/>
          <w:color w:val="auto"/>
          <w:sz w:val="24"/>
          <w:szCs w:val="24"/>
          <w:lang w:eastAsia="en-GB"/>
        </w:rPr>
        <w:t xml:space="preserve">Държавен фонд „Земеделие“ е създаден през 1998 г. със Закона за подпомагане на земеделските производители. Чрез фонда българските фермери </w:t>
      </w:r>
      <w:r>
        <w:rPr>
          <w:rFonts w:ascii="Times New Roman" w:eastAsia="Times New Roman" w:hAnsi="Times New Roman" w:cs="Times New Roman"/>
          <w:color w:val="auto"/>
          <w:sz w:val="24"/>
          <w:szCs w:val="24"/>
          <w:lang w:eastAsia="en-GB"/>
        </w:rPr>
        <w:t>получават финансово подпомагане по линия на държавните помощи, по предприсъединителна програма САПАРД, по мерките от Общата селскостопанска политика (ОСП) и Общата рибарска политика (ОРП) на Европейския съюз (ЕС), както и по Програмата за развитие на селските райони.</w:t>
      </w:r>
    </w:p>
    <w:p w14:paraId="2312A8E3" w14:textId="67827D11" w:rsidR="00691E2E" w:rsidRDefault="00691E2E" w:rsidP="00691E2E">
      <w:pPr>
        <w:pStyle w:val="Heading2"/>
        <w:ind w:firstLine="709"/>
        <w:jc w:val="both"/>
        <w:rPr>
          <w:rFonts w:ascii="Times New Roman" w:eastAsia="Times New Roman" w:hAnsi="Times New Roman" w:cs="Times New Roman"/>
          <w:color w:val="auto"/>
          <w:sz w:val="24"/>
          <w:szCs w:val="24"/>
          <w:lang w:eastAsia="en-GB"/>
        </w:rPr>
      </w:pPr>
      <w:r w:rsidRPr="00691E2E">
        <w:rPr>
          <w:rFonts w:ascii="Times New Roman" w:eastAsia="Times New Roman" w:hAnsi="Times New Roman" w:cs="Times New Roman"/>
          <w:color w:val="auto"/>
          <w:sz w:val="24"/>
          <w:szCs w:val="24"/>
          <w:lang w:eastAsia="en-GB"/>
        </w:rPr>
        <w:lastRenderedPageBreak/>
        <w:t>ДФ „Земеделие“</w:t>
      </w:r>
      <w:r>
        <w:rPr>
          <w:rFonts w:ascii="Times New Roman" w:eastAsia="Times New Roman" w:hAnsi="Times New Roman" w:cs="Times New Roman"/>
          <w:color w:val="auto"/>
          <w:sz w:val="24"/>
          <w:szCs w:val="24"/>
          <w:lang w:eastAsia="en-GB"/>
        </w:rPr>
        <w:t xml:space="preserve"> е акредитиран от Европейската комисия да изпълнява функциите на Агенция САПАРД и на Разплащателна агенция. Условията и редът за финансово подпомагане по Програма САПАРД, както и изискванията към лицата, които биват подпомагани, са определени с наредби на министъра на земеделието и храните съгласно Националния план за развитие на земеделието и селските райони и Многогодишното финансово споразумение по Специалната предприсъединителна програма на ЕС за развитие на земеделието и селските райони в Р България. </w:t>
      </w:r>
    </w:p>
    <w:p w14:paraId="1404DBAE" w14:textId="49FFA016" w:rsidR="00691E2E" w:rsidRDefault="00691E2E" w:rsidP="00691E2E">
      <w:pPr>
        <w:pStyle w:val="Heading2"/>
        <w:ind w:firstLine="709"/>
        <w:jc w:val="both"/>
        <w:rPr>
          <w:rFonts w:ascii="Times New Roman" w:eastAsia="Times New Roman" w:hAnsi="Times New Roman" w:cs="Times New Roman"/>
          <w:color w:val="auto"/>
          <w:sz w:val="24"/>
          <w:szCs w:val="24"/>
          <w:lang w:eastAsia="en-GB"/>
        </w:rPr>
      </w:pPr>
      <w:r w:rsidRPr="00691E2E">
        <w:rPr>
          <w:rFonts w:ascii="Times New Roman" w:eastAsia="Times New Roman" w:hAnsi="Times New Roman" w:cs="Times New Roman"/>
          <w:color w:val="auto"/>
          <w:sz w:val="24"/>
          <w:szCs w:val="24"/>
          <w:lang w:eastAsia="en-GB"/>
        </w:rPr>
        <w:t xml:space="preserve">Разплащателната агенция предоставя финансово подпомагане от </w:t>
      </w:r>
      <w:proofErr w:type="spellStart"/>
      <w:r w:rsidRPr="00691E2E">
        <w:rPr>
          <w:rFonts w:ascii="Times New Roman" w:eastAsia="Times New Roman" w:hAnsi="Times New Roman" w:cs="Times New Roman"/>
          <w:color w:val="auto"/>
          <w:sz w:val="24"/>
          <w:szCs w:val="24"/>
          <w:lang w:eastAsia="en-GB"/>
        </w:rPr>
        <w:t>Еврофондовете</w:t>
      </w:r>
      <w:proofErr w:type="spellEnd"/>
      <w:r w:rsidRPr="00691E2E">
        <w:rPr>
          <w:rFonts w:ascii="Times New Roman" w:eastAsia="Times New Roman" w:hAnsi="Times New Roman" w:cs="Times New Roman"/>
          <w:color w:val="auto"/>
          <w:sz w:val="24"/>
          <w:szCs w:val="24"/>
          <w:lang w:eastAsia="en-GB"/>
        </w:rPr>
        <w:t xml:space="preserve"> за българското земеделие</w:t>
      </w:r>
      <w:r w:rsidR="00966B99">
        <w:rPr>
          <w:rFonts w:ascii="Times New Roman" w:eastAsia="Times New Roman" w:hAnsi="Times New Roman" w:cs="Times New Roman"/>
          <w:color w:val="auto"/>
          <w:sz w:val="24"/>
          <w:szCs w:val="24"/>
          <w:lang w:eastAsia="en-GB"/>
        </w:rPr>
        <w:t xml:space="preserve"> през четири инструмента – директни плащания, към които има национални доплащания, средства за пазарна подкрепа, мерките по Програмата за развитие на селските райони и по Програмата за развитие на сектор „Рибарство“.</w:t>
      </w:r>
    </w:p>
    <w:p w14:paraId="6EAD3DE3" w14:textId="6C4A651A" w:rsidR="00966B99" w:rsidRDefault="00966B99" w:rsidP="00966B99">
      <w:pPr>
        <w:pStyle w:val="Heading2"/>
        <w:ind w:firstLine="709"/>
        <w:jc w:val="both"/>
        <w:rPr>
          <w:rFonts w:ascii="Times New Roman" w:eastAsia="Times New Roman" w:hAnsi="Times New Roman" w:cs="Times New Roman"/>
          <w:color w:val="auto"/>
          <w:sz w:val="24"/>
          <w:szCs w:val="24"/>
          <w:lang w:eastAsia="en-GB"/>
        </w:rPr>
      </w:pPr>
      <w:r w:rsidRPr="00966B99">
        <w:rPr>
          <w:rFonts w:ascii="Times New Roman" w:eastAsia="Times New Roman" w:hAnsi="Times New Roman" w:cs="Times New Roman"/>
          <w:color w:val="auto"/>
          <w:sz w:val="24"/>
          <w:szCs w:val="24"/>
          <w:lang w:eastAsia="en-GB"/>
        </w:rPr>
        <w:t xml:space="preserve">Предвид спецификата на дейността ни и във връзка със стартиране на процедура по Приоритетна ос </w:t>
      </w:r>
      <w:r>
        <w:rPr>
          <w:rFonts w:ascii="Times New Roman" w:eastAsia="Times New Roman" w:hAnsi="Times New Roman" w:cs="Times New Roman"/>
          <w:color w:val="auto"/>
          <w:sz w:val="24"/>
          <w:szCs w:val="24"/>
          <w:lang w:eastAsia="en-GB"/>
        </w:rPr>
        <w:t xml:space="preserve">№ </w:t>
      </w:r>
      <w:r w:rsidRPr="00966B99">
        <w:rPr>
          <w:rFonts w:ascii="Times New Roman" w:eastAsia="Times New Roman" w:hAnsi="Times New Roman" w:cs="Times New Roman"/>
          <w:color w:val="auto"/>
          <w:sz w:val="24"/>
          <w:szCs w:val="24"/>
          <w:lang w:eastAsia="en-GB"/>
        </w:rPr>
        <w:t>2</w:t>
      </w:r>
      <w:r>
        <w:rPr>
          <w:rFonts w:ascii="Times New Roman" w:eastAsia="Times New Roman" w:hAnsi="Times New Roman" w:cs="Times New Roman"/>
          <w:color w:val="auto"/>
          <w:sz w:val="24"/>
          <w:szCs w:val="24"/>
          <w:lang w:eastAsia="en-GB"/>
        </w:rPr>
        <w:t xml:space="preserve"> „Ефективно и професионално управление в партньорство с гражданското общество и бизнеса“, Специфична цел № 2 „Подобряване на специализираните знания и умения на служителите в администрацията и развитие на механизми за кариерно развитие“, моля да ни бъдат дадени указания относно допустимостта на ръководената от мен институция като кандидат по процедура </w:t>
      </w:r>
      <w:r>
        <w:rPr>
          <w:rFonts w:ascii="Times New Roman" w:eastAsia="Times New Roman" w:hAnsi="Times New Roman" w:cs="Times New Roman"/>
          <w:color w:val="auto"/>
          <w:sz w:val="24"/>
          <w:szCs w:val="24"/>
          <w:lang w:val="en-US" w:eastAsia="en-GB"/>
        </w:rPr>
        <w:t xml:space="preserve">BG05SFOP001-2.006 </w:t>
      </w:r>
      <w:r>
        <w:rPr>
          <w:rFonts w:ascii="Times New Roman" w:eastAsia="Times New Roman" w:hAnsi="Times New Roman" w:cs="Times New Roman"/>
          <w:color w:val="auto"/>
          <w:sz w:val="24"/>
          <w:szCs w:val="24"/>
          <w:lang w:eastAsia="en-GB"/>
        </w:rPr>
        <w:t>„Специализирани обучения за централната администрация“.</w:t>
      </w:r>
    </w:p>
    <w:p w14:paraId="7D158736" w14:textId="0E124A62" w:rsidR="00966B99" w:rsidRDefault="00966B99" w:rsidP="00966B99">
      <w:pPr>
        <w:pStyle w:val="Heading2"/>
        <w:ind w:firstLine="709"/>
        <w:jc w:val="both"/>
        <w:rPr>
          <w:rFonts w:ascii="Times New Roman" w:eastAsia="Times New Roman" w:hAnsi="Times New Roman" w:cs="Times New Roman"/>
          <w:color w:val="auto"/>
          <w:sz w:val="24"/>
          <w:szCs w:val="24"/>
          <w:lang w:eastAsia="en-GB"/>
        </w:rPr>
      </w:pPr>
    </w:p>
    <w:p w14:paraId="6EBC5269" w14:textId="3A2C055C" w:rsidR="00966B99" w:rsidRPr="00966B99" w:rsidRDefault="00966B99" w:rsidP="00966B99">
      <w:pPr>
        <w:pStyle w:val="Heading2"/>
        <w:ind w:firstLine="709"/>
        <w:jc w:val="both"/>
        <w:rPr>
          <w:rFonts w:ascii="Times New Roman" w:eastAsia="Times New Roman" w:hAnsi="Times New Roman" w:cs="Times New Roman"/>
          <w:color w:val="auto"/>
          <w:sz w:val="24"/>
          <w:szCs w:val="24"/>
          <w:lang w:eastAsia="en-GB"/>
        </w:rPr>
      </w:pPr>
      <w:r>
        <w:rPr>
          <w:rFonts w:ascii="Times New Roman" w:eastAsia="Times New Roman" w:hAnsi="Times New Roman" w:cs="Times New Roman"/>
          <w:color w:val="auto"/>
          <w:sz w:val="24"/>
          <w:szCs w:val="24"/>
          <w:lang w:eastAsia="en-GB"/>
        </w:rPr>
        <w:t>Живко Живков</w:t>
      </w:r>
    </w:p>
    <w:p w14:paraId="1FDA9E9A" w14:textId="444A916E" w:rsidR="00966B99" w:rsidRPr="00966B99" w:rsidRDefault="00966B99" w:rsidP="00966B99">
      <w:pPr>
        <w:pStyle w:val="Heading2"/>
        <w:ind w:firstLine="709"/>
        <w:jc w:val="both"/>
        <w:rPr>
          <w:rFonts w:ascii="Times New Roman" w:eastAsia="Times New Roman" w:hAnsi="Times New Roman" w:cs="Times New Roman"/>
          <w:color w:val="auto"/>
          <w:sz w:val="24"/>
          <w:szCs w:val="24"/>
          <w:lang w:eastAsia="en-GB"/>
        </w:rPr>
      </w:pPr>
      <w:r>
        <w:rPr>
          <w:rFonts w:ascii="Times New Roman" w:eastAsia="Times New Roman" w:hAnsi="Times New Roman" w:cs="Times New Roman"/>
          <w:color w:val="auto"/>
          <w:sz w:val="24"/>
          <w:szCs w:val="24"/>
          <w:lang w:eastAsia="en-GB"/>
        </w:rPr>
        <w:t>Изпълнителен директор на Държавен фонд „Земеделие“</w:t>
      </w:r>
    </w:p>
    <w:p w14:paraId="18F8739D" w14:textId="77777777" w:rsidR="00691E2E" w:rsidRPr="00966B99" w:rsidRDefault="00691E2E" w:rsidP="00966B99">
      <w:pPr>
        <w:pStyle w:val="Heading2"/>
        <w:ind w:firstLine="709"/>
        <w:jc w:val="both"/>
        <w:rPr>
          <w:rFonts w:ascii="Times New Roman" w:eastAsia="Times New Roman" w:hAnsi="Times New Roman" w:cs="Times New Roman"/>
          <w:color w:val="auto"/>
          <w:sz w:val="24"/>
          <w:szCs w:val="24"/>
          <w:lang w:eastAsia="en-GB"/>
        </w:rPr>
      </w:pPr>
    </w:p>
    <w:p w14:paraId="5C37222A" w14:textId="77777777" w:rsidR="001218DC" w:rsidRPr="00174C0A" w:rsidRDefault="001218DC" w:rsidP="001218DC">
      <w:pPr>
        <w:pStyle w:val="Heading3"/>
        <w:rPr>
          <w:rFonts w:ascii="Times New Roman" w:hAnsi="Times New Roman" w:cs="Times New Roman"/>
          <w:b/>
          <w:color w:val="auto"/>
        </w:rPr>
      </w:pPr>
      <w:r w:rsidRPr="00174C0A">
        <w:rPr>
          <w:rFonts w:ascii="Times New Roman" w:hAnsi="Times New Roman" w:cs="Times New Roman"/>
          <w:b/>
          <w:color w:val="auto"/>
        </w:rPr>
        <w:t>Отговор</w:t>
      </w:r>
      <w:r>
        <w:rPr>
          <w:rFonts w:ascii="Times New Roman" w:hAnsi="Times New Roman" w:cs="Times New Roman"/>
          <w:b/>
          <w:color w:val="auto"/>
        </w:rPr>
        <w:t xml:space="preserve"> на УО на ОПДУ, публикуван на 12.02.2018 г.</w:t>
      </w:r>
    </w:p>
    <w:p w14:paraId="25136B95" w14:textId="77777777" w:rsidR="00966B99" w:rsidRDefault="001218DC" w:rsidP="001218DC">
      <w:pPr>
        <w:pStyle w:val="Heading3"/>
        <w:spacing w:after="240"/>
        <w:ind w:firstLine="708"/>
        <w:jc w:val="both"/>
        <w:rPr>
          <w:rFonts w:ascii="Times New Roman" w:eastAsia="Times New Roman" w:hAnsi="Times New Roman" w:cs="Times New Roman"/>
          <w:bCs/>
          <w:color w:val="auto"/>
          <w:lang w:eastAsia="en-GB"/>
        </w:rPr>
        <w:sectPr w:rsidR="00966B99" w:rsidSect="004610EB">
          <w:type w:val="continuous"/>
          <w:pgSz w:w="11906" w:h="16838"/>
          <w:pgMar w:top="1417" w:right="1417" w:bottom="1417" w:left="1417" w:header="708" w:footer="708" w:gutter="0"/>
          <w:cols w:space="708"/>
          <w:docGrid w:linePitch="360"/>
        </w:sectPr>
      </w:pPr>
      <w:r w:rsidRPr="001218DC">
        <w:rPr>
          <w:rFonts w:ascii="Times New Roman" w:eastAsia="Times New Roman" w:hAnsi="Times New Roman" w:cs="Times New Roman"/>
          <w:bCs/>
          <w:color w:val="auto"/>
          <w:lang w:eastAsia="en-GB"/>
        </w:rPr>
        <w:t xml:space="preserve">Съгласно Регламент (ЕС) № 1303/2013 на Европейския парламент и на Съвета от 17 декември 2013 година за определяне на </w:t>
      </w:r>
      <w:proofErr w:type="spellStart"/>
      <w:r w:rsidRPr="001218DC">
        <w:rPr>
          <w:rFonts w:ascii="Times New Roman" w:eastAsia="Times New Roman" w:hAnsi="Times New Roman" w:cs="Times New Roman"/>
          <w:bCs/>
          <w:color w:val="auto"/>
          <w:lang w:eastAsia="en-GB"/>
        </w:rPr>
        <w:t>общоприложими</w:t>
      </w:r>
      <w:proofErr w:type="spellEnd"/>
      <w:r w:rsidRPr="001218DC">
        <w:rPr>
          <w:rFonts w:ascii="Times New Roman" w:eastAsia="Times New Roman" w:hAnsi="Times New Roman" w:cs="Times New Roman"/>
          <w:bCs/>
          <w:color w:val="auto"/>
          <w:lang w:eastAsia="en-GB"/>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Европейският земеделски фонд за развитие на селските райони и Европейският фонд за морско дело и рибарство са част от Европейските структурни и инвестиционни фондове (ЕСИФ). Съгласно т. 12 от Насоките за кандидатстване по Процедура BG05SFOP001-2.006 „Специализирани обучения за централната администрация“ недопустими кандидати по процедурата са управляващи органи и междинни звена на програми, съфинансирани от ЕСИФ. Тук се имат предвид всички органи и техните администрации, участващи в управлението на посочените програми, тъй като мерките за подобряване на административния капацитет на тези администрации се финансират от техническата помощ на съответната програма. Обявяването на такива кандидати за недопустими по процедурата е с оглед осигуряването на </w:t>
      </w:r>
      <w:proofErr w:type="spellStart"/>
      <w:r w:rsidRPr="001218DC">
        <w:rPr>
          <w:rFonts w:ascii="Times New Roman" w:eastAsia="Times New Roman" w:hAnsi="Times New Roman" w:cs="Times New Roman"/>
          <w:bCs/>
          <w:color w:val="auto"/>
          <w:lang w:eastAsia="en-GB"/>
        </w:rPr>
        <w:t>демаркация</w:t>
      </w:r>
      <w:proofErr w:type="spellEnd"/>
      <w:r w:rsidRPr="001218DC">
        <w:rPr>
          <w:rFonts w:ascii="Times New Roman" w:eastAsia="Times New Roman" w:hAnsi="Times New Roman" w:cs="Times New Roman"/>
          <w:bCs/>
          <w:color w:val="auto"/>
          <w:lang w:eastAsia="en-GB"/>
        </w:rPr>
        <w:t xml:space="preserve"> и </w:t>
      </w:r>
      <w:proofErr w:type="spellStart"/>
      <w:r w:rsidRPr="001218DC">
        <w:rPr>
          <w:rFonts w:ascii="Times New Roman" w:eastAsia="Times New Roman" w:hAnsi="Times New Roman" w:cs="Times New Roman"/>
          <w:bCs/>
          <w:color w:val="auto"/>
          <w:lang w:eastAsia="en-GB"/>
        </w:rPr>
        <w:t>допълняемост</w:t>
      </w:r>
      <w:proofErr w:type="spellEnd"/>
      <w:r w:rsidRPr="001218DC">
        <w:rPr>
          <w:rFonts w:ascii="Times New Roman" w:eastAsia="Times New Roman" w:hAnsi="Times New Roman" w:cs="Times New Roman"/>
          <w:bCs/>
          <w:color w:val="auto"/>
          <w:lang w:eastAsia="en-GB"/>
        </w:rPr>
        <w:t xml:space="preserve"> между програмите, съфинансирани от ЕСИФ. В този смисъл, Държавен фонд „Земеделие“ (ДФЗ) не е</w:t>
      </w:r>
    </w:p>
    <w:p w14:paraId="07B395FA" w14:textId="7D0E34FB" w:rsidR="001218DC" w:rsidRPr="001218DC" w:rsidRDefault="001218DC" w:rsidP="00966B99">
      <w:pPr>
        <w:pStyle w:val="Heading3"/>
        <w:spacing w:after="240"/>
        <w:jc w:val="both"/>
        <w:rPr>
          <w:rFonts w:ascii="Times New Roman" w:eastAsia="Times New Roman" w:hAnsi="Times New Roman" w:cs="Times New Roman"/>
          <w:bCs/>
          <w:color w:val="auto"/>
          <w:lang w:eastAsia="en-GB"/>
        </w:rPr>
      </w:pPr>
      <w:r w:rsidRPr="001218DC">
        <w:rPr>
          <w:rFonts w:ascii="Times New Roman" w:eastAsia="Times New Roman" w:hAnsi="Times New Roman" w:cs="Times New Roman"/>
          <w:bCs/>
          <w:color w:val="auto"/>
          <w:lang w:eastAsia="en-GB"/>
        </w:rPr>
        <w:lastRenderedPageBreak/>
        <w:t xml:space="preserve"> допустим кандидат по процедурата в качеството си на разплащателна агенция по Програмата за морско дело и рибарство 2014-2020 г. (ПМДР), </w:t>
      </w:r>
      <w:proofErr w:type="spellStart"/>
      <w:r w:rsidRPr="001218DC">
        <w:rPr>
          <w:rFonts w:ascii="Times New Roman" w:eastAsia="Times New Roman" w:hAnsi="Times New Roman" w:cs="Times New Roman"/>
          <w:bCs/>
          <w:color w:val="auto"/>
          <w:lang w:eastAsia="en-GB"/>
        </w:rPr>
        <w:t>съ</w:t>
      </w:r>
      <w:proofErr w:type="spellEnd"/>
      <w:r w:rsidRPr="001218DC">
        <w:rPr>
          <w:rFonts w:ascii="Times New Roman" w:eastAsia="Times New Roman" w:hAnsi="Times New Roman" w:cs="Times New Roman"/>
          <w:bCs/>
          <w:color w:val="auto"/>
          <w:lang w:eastAsia="en-GB"/>
        </w:rPr>
        <w:t xml:space="preserve">-финансирана от Европейския фонд за морско дело и рибарство, както и като разплащателна агенция по Програмата за развитие на селските райони (ПРСР), </w:t>
      </w:r>
      <w:proofErr w:type="spellStart"/>
      <w:r w:rsidRPr="001218DC">
        <w:rPr>
          <w:rFonts w:ascii="Times New Roman" w:eastAsia="Times New Roman" w:hAnsi="Times New Roman" w:cs="Times New Roman"/>
          <w:bCs/>
          <w:color w:val="auto"/>
          <w:lang w:eastAsia="en-GB"/>
        </w:rPr>
        <w:t>съ</w:t>
      </w:r>
      <w:proofErr w:type="spellEnd"/>
      <w:r w:rsidRPr="001218DC">
        <w:rPr>
          <w:rFonts w:ascii="Times New Roman" w:eastAsia="Times New Roman" w:hAnsi="Times New Roman" w:cs="Times New Roman"/>
          <w:bCs/>
          <w:color w:val="auto"/>
          <w:lang w:eastAsia="en-GB"/>
        </w:rPr>
        <w:t>-финансирана от Европейският земеделски фонд за развитие на селските райони.</w:t>
      </w:r>
    </w:p>
    <w:p w14:paraId="0F8D4574" w14:textId="77777777" w:rsidR="001218DC" w:rsidRPr="001218DC" w:rsidRDefault="001218DC" w:rsidP="001218DC">
      <w:pPr>
        <w:pStyle w:val="Heading3"/>
        <w:spacing w:after="240"/>
        <w:ind w:firstLine="708"/>
        <w:jc w:val="both"/>
        <w:rPr>
          <w:rFonts w:ascii="Times New Roman" w:eastAsia="Times New Roman" w:hAnsi="Times New Roman" w:cs="Times New Roman"/>
          <w:bCs/>
          <w:color w:val="auto"/>
          <w:lang w:eastAsia="en-GB"/>
        </w:rPr>
      </w:pPr>
      <w:r w:rsidRPr="001218DC">
        <w:rPr>
          <w:rFonts w:ascii="Times New Roman" w:eastAsia="Times New Roman" w:hAnsi="Times New Roman" w:cs="Times New Roman"/>
          <w:bCs/>
          <w:color w:val="auto"/>
          <w:lang w:eastAsia="en-GB"/>
        </w:rPr>
        <w:t>Финансиране за обучения на служителите на ДФЗ в качеството му на разплащателна агенция е предвидено както в ПРСР, така и в ПМДР:</w:t>
      </w:r>
    </w:p>
    <w:p w14:paraId="39AE3E5F" w14:textId="77777777" w:rsidR="001218DC" w:rsidRPr="001218DC" w:rsidRDefault="001218DC" w:rsidP="00B31297">
      <w:pPr>
        <w:pStyle w:val="Heading3"/>
        <w:numPr>
          <w:ilvl w:val="0"/>
          <w:numId w:val="8"/>
        </w:numPr>
        <w:spacing w:after="240"/>
        <w:ind w:left="851" w:hanging="142"/>
        <w:jc w:val="both"/>
        <w:rPr>
          <w:rFonts w:ascii="Times New Roman" w:eastAsia="Times New Roman" w:hAnsi="Times New Roman" w:cs="Times New Roman"/>
          <w:bCs/>
          <w:color w:val="auto"/>
          <w:lang w:eastAsia="en-GB"/>
        </w:rPr>
      </w:pPr>
      <w:r w:rsidRPr="001218DC">
        <w:rPr>
          <w:rFonts w:ascii="Times New Roman" w:eastAsia="Times New Roman" w:hAnsi="Times New Roman" w:cs="Times New Roman"/>
          <w:bCs/>
          <w:color w:val="auto"/>
          <w:lang w:eastAsia="en-GB"/>
        </w:rPr>
        <w:t>на стр. 746 от ПРСР в Специфични цели на мярка „Техническа помощ“/ Специфична цел № 1: Подобряване на административния капацитет на Управляващия орган (УО) и Разплащателната агенция (РА) е предвидено: „В този смисъл част от бюджета, определен за мярка „Техническа помощ“, ще бъде използвана за подкрепа с цел подобряване на административния капацитет на Управляващия орган и Разплащателната агенция. Очакваните резултати от тази подкрепа ще намерят израз в адекватна работна среда, повишаване на мотивацията, укрепване и надграждане на знанията на служителите в УО и РА, както и на качеството на управление и степента на усвояване на помощта от ЕЗФРСР.“</w:t>
      </w:r>
    </w:p>
    <w:p w14:paraId="6C9B8412" w14:textId="77777777" w:rsidR="001218DC" w:rsidRPr="001218DC" w:rsidRDefault="001218DC" w:rsidP="00B31297">
      <w:pPr>
        <w:pStyle w:val="Heading3"/>
        <w:numPr>
          <w:ilvl w:val="0"/>
          <w:numId w:val="8"/>
        </w:numPr>
        <w:spacing w:after="240"/>
        <w:ind w:left="851" w:hanging="142"/>
        <w:jc w:val="both"/>
        <w:rPr>
          <w:rFonts w:ascii="Times New Roman" w:eastAsia="Times New Roman" w:hAnsi="Times New Roman" w:cs="Times New Roman"/>
          <w:bCs/>
          <w:color w:val="auto"/>
          <w:lang w:eastAsia="en-GB"/>
        </w:rPr>
      </w:pPr>
      <w:r w:rsidRPr="001218DC">
        <w:rPr>
          <w:rFonts w:ascii="Times New Roman" w:eastAsia="Times New Roman" w:hAnsi="Times New Roman" w:cs="Times New Roman"/>
          <w:bCs/>
          <w:color w:val="auto"/>
          <w:lang w:eastAsia="en-GB"/>
        </w:rPr>
        <w:t>на стр. 104 от ПМДР също е предвидено „4.8. Описание на използването на техническа помощ (в съответствие с член 78 от Регламент (ЕС) № 508/2014)“/ „4.8.1. Техническа помощ по инициатива на държавата членка“, което включва обучение на служителите.</w:t>
      </w:r>
    </w:p>
    <w:p w14:paraId="2526A445" w14:textId="25623FE9" w:rsidR="001218DC" w:rsidRDefault="001218DC" w:rsidP="001218DC">
      <w:pPr>
        <w:pStyle w:val="Heading3"/>
        <w:pBdr>
          <w:bottom w:val="single" w:sz="12" w:space="1" w:color="auto"/>
        </w:pBdr>
        <w:spacing w:after="240"/>
        <w:ind w:firstLine="708"/>
        <w:jc w:val="both"/>
        <w:rPr>
          <w:rFonts w:ascii="Times New Roman" w:eastAsia="Times New Roman" w:hAnsi="Times New Roman" w:cs="Times New Roman"/>
          <w:bCs/>
          <w:color w:val="auto"/>
          <w:lang w:eastAsia="en-GB"/>
        </w:rPr>
      </w:pPr>
      <w:r w:rsidRPr="001218DC">
        <w:rPr>
          <w:rFonts w:ascii="Times New Roman" w:eastAsia="Times New Roman" w:hAnsi="Times New Roman" w:cs="Times New Roman"/>
          <w:bCs/>
          <w:color w:val="auto"/>
          <w:lang w:eastAsia="en-GB"/>
        </w:rPr>
        <w:t>В допълнение, съгласно т. 14 от Насоките за кандидатстване, недопустими за финансиране по Процедура BG05SFOP001-2.006 са обучения за управление на проекти и програми, т.е. за ДФЗ, в качеството му на Агенция САПАРД и Разплащателна агенция по ПРСР и ПМДР, недопустимо по процедурата би било финансирането на обучения за управление на Програма САПАРД, ПМДР или ПРСР.</w:t>
      </w:r>
    </w:p>
    <w:p w14:paraId="453AA157" w14:textId="711E5A48" w:rsidR="00B54EE7" w:rsidRPr="00B54EE7" w:rsidRDefault="00B54EE7" w:rsidP="00B54EE7">
      <w:pPr>
        <w:pStyle w:val="Heading3"/>
        <w:pBdr>
          <w:bottom w:val="single" w:sz="12" w:space="1" w:color="auto"/>
        </w:pBdr>
        <w:spacing w:after="240"/>
        <w:ind w:firstLine="708"/>
        <w:jc w:val="both"/>
        <w:rPr>
          <w:rFonts w:ascii="Times New Roman" w:eastAsia="Times New Roman" w:hAnsi="Times New Roman" w:cs="Times New Roman"/>
          <w:bCs/>
          <w:color w:val="auto"/>
          <w:lang w:eastAsia="en-GB"/>
        </w:rPr>
      </w:pPr>
      <w:r w:rsidRPr="00B54EE7">
        <w:rPr>
          <w:rFonts w:ascii="Times New Roman" w:eastAsia="Times New Roman" w:hAnsi="Times New Roman" w:cs="Times New Roman"/>
          <w:bCs/>
          <w:color w:val="auto"/>
          <w:lang w:eastAsia="en-GB"/>
        </w:rPr>
        <w:t>Обръщаме внимание, че съгласно т. 27 от Насоките за кандидатстване Кандидатите по процедурата могат да искат разяснения по Насоките за кандидатстване и приложенията към тях в срок до три седмици преди изтичането на срока за кандидатстване (съгласно чл. 5, ал 3 от ПМС №162/ 2016 г.) на следния e-</w:t>
      </w:r>
      <w:proofErr w:type="spellStart"/>
      <w:r w:rsidRPr="00B54EE7">
        <w:rPr>
          <w:rFonts w:ascii="Times New Roman" w:eastAsia="Times New Roman" w:hAnsi="Times New Roman" w:cs="Times New Roman"/>
          <w:bCs/>
          <w:color w:val="auto"/>
          <w:lang w:eastAsia="en-GB"/>
        </w:rPr>
        <w:t>mail</w:t>
      </w:r>
      <w:proofErr w:type="spellEnd"/>
      <w:r w:rsidRPr="00B54EE7">
        <w:rPr>
          <w:rFonts w:ascii="Times New Roman" w:eastAsia="Times New Roman" w:hAnsi="Times New Roman" w:cs="Times New Roman"/>
          <w:bCs/>
          <w:color w:val="auto"/>
          <w:lang w:eastAsia="en-GB"/>
        </w:rPr>
        <w:t xml:space="preserve"> адрес: </w:t>
      </w:r>
      <w:hyperlink r:id="rId34" w:history="1">
        <w:r w:rsidRPr="00292A8A">
          <w:rPr>
            <w:rStyle w:val="Hyperlink"/>
            <w:rFonts w:ascii="Times New Roman" w:eastAsia="Times New Roman" w:hAnsi="Times New Roman" w:cs="Times New Roman"/>
            <w:bCs/>
            <w:lang w:eastAsia="en-GB"/>
          </w:rPr>
          <w:t>questions-opgg@government.bg</w:t>
        </w:r>
      </w:hyperlink>
      <w:r w:rsidRPr="00B54EE7">
        <w:rPr>
          <w:rFonts w:ascii="Times New Roman" w:eastAsia="Times New Roman" w:hAnsi="Times New Roman" w:cs="Times New Roman"/>
          <w:bCs/>
          <w:color w:val="auto"/>
          <w:lang w:eastAsia="en-GB"/>
        </w:rPr>
        <w:t>.</w:t>
      </w:r>
    </w:p>
    <w:p w14:paraId="6762601D" w14:textId="77777777" w:rsidR="001218DC" w:rsidRPr="0058132F" w:rsidRDefault="001218DC" w:rsidP="001218DC">
      <w:pPr>
        <w:pStyle w:val="Heading2"/>
        <w:jc w:val="both"/>
        <w:rPr>
          <w:rFonts w:ascii="Times New Roman" w:eastAsia="Calibri" w:hAnsi="Times New Roman" w:cs="Times New Roman"/>
          <w:b/>
          <w:color w:val="auto"/>
          <w:sz w:val="24"/>
          <w:szCs w:val="24"/>
          <w:lang w:eastAsia="bg-BG"/>
        </w:rPr>
      </w:pPr>
      <w:r w:rsidRPr="007D6BA1">
        <w:rPr>
          <w:rFonts w:ascii="Times New Roman" w:hAnsi="Times New Roman" w:cs="Times New Roman"/>
          <w:b/>
          <w:color w:val="auto"/>
          <w:sz w:val="24"/>
          <w:szCs w:val="24"/>
        </w:rPr>
        <w:t xml:space="preserve">Въпрос № </w:t>
      </w:r>
      <w:r>
        <w:rPr>
          <w:rFonts w:ascii="Times New Roman" w:hAnsi="Times New Roman" w:cs="Times New Roman"/>
          <w:b/>
          <w:color w:val="auto"/>
          <w:sz w:val="24"/>
          <w:szCs w:val="24"/>
        </w:rPr>
        <w:t>22</w:t>
      </w:r>
      <w:r w:rsidRPr="007D6BA1">
        <w:rPr>
          <w:rFonts w:ascii="Times New Roman" w:hAnsi="Times New Roman" w:cs="Times New Roman"/>
          <w:b/>
          <w:color w:val="auto"/>
          <w:sz w:val="24"/>
          <w:szCs w:val="24"/>
        </w:rPr>
        <w:t xml:space="preserve"> </w:t>
      </w:r>
      <w:r w:rsidRPr="007D6BA1">
        <w:rPr>
          <w:rFonts w:ascii="Times New Roman" w:eastAsia="Calibri" w:hAnsi="Times New Roman" w:cs="Times New Roman"/>
          <w:b/>
          <w:color w:val="auto"/>
          <w:sz w:val="24"/>
          <w:szCs w:val="24"/>
          <w:lang w:eastAsia="bg-BG"/>
        </w:rPr>
        <w:t xml:space="preserve">получен на </w:t>
      </w:r>
      <w:r>
        <w:rPr>
          <w:rFonts w:ascii="Times New Roman" w:eastAsia="Calibri" w:hAnsi="Times New Roman" w:cs="Times New Roman"/>
          <w:b/>
          <w:color w:val="auto"/>
          <w:sz w:val="24"/>
          <w:szCs w:val="24"/>
          <w:lang w:eastAsia="bg-BG"/>
        </w:rPr>
        <w:t>07</w:t>
      </w:r>
      <w:r w:rsidRPr="007D6BA1">
        <w:rPr>
          <w:rFonts w:ascii="Times New Roman" w:eastAsia="Calibri" w:hAnsi="Times New Roman" w:cs="Times New Roman"/>
          <w:b/>
          <w:color w:val="auto"/>
          <w:sz w:val="24"/>
          <w:szCs w:val="24"/>
          <w:lang w:eastAsia="bg-BG"/>
        </w:rPr>
        <w:t>.</w:t>
      </w:r>
      <w:r w:rsidRPr="008E6688">
        <w:rPr>
          <w:rFonts w:ascii="Times New Roman" w:eastAsia="Calibri" w:hAnsi="Times New Roman" w:cs="Times New Roman"/>
          <w:b/>
          <w:color w:val="auto"/>
          <w:sz w:val="24"/>
          <w:szCs w:val="24"/>
          <w:lang w:eastAsia="bg-BG"/>
        </w:rPr>
        <w:t>0</w:t>
      </w:r>
      <w:r w:rsidRPr="007D3A47">
        <w:rPr>
          <w:rFonts w:ascii="Times New Roman" w:eastAsia="Calibri" w:hAnsi="Times New Roman" w:cs="Times New Roman"/>
          <w:b/>
          <w:color w:val="auto"/>
          <w:sz w:val="24"/>
          <w:szCs w:val="24"/>
          <w:lang w:eastAsia="bg-BG"/>
        </w:rPr>
        <w:t>2</w:t>
      </w:r>
      <w:r w:rsidRPr="007D6BA1">
        <w:rPr>
          <w:rFonts w:ascii="Times New Roman" w:eastAsia="Calibri" w:hAnsi="Times New Roman" w:cs="Times New Roman"/>
          <w:b/>
          <w:color w:val="auto"/>
          <w:sz w:val="24"/>
          <w:szCs w:val="24"/>
          <w:lang w:eastAsia="bg-BG"/>
        </w:rPr>
        <w:t>.201</w:t>
      </w:r>
      <w:r w:rsidRPr="008E6688">
        <w:rPr>
          <w:rFonts w:ascii="Times New Roman" w:eastAsia="Calibri" w:hAnsi="Times New Roman" w:cs="Times New Roman"/>
          <w:b/>
          <w:color w:val="auto"/>
          <w:sz w:val="24"/>
          <w:szCs w:val="24"/>
          <w:lang w:eastAsia="bg-BG"/>
        </w:rPr>
        <w:t>8</w:t>
      </w:r>
      <w:r w:rsidRPr="007D6BA1">
        <w:rPr>
          <w:rFonts w:ascii="Times New Roman" w:eastAsia="Calibri" w:hAnsi="Times New Roman" w:cs="Times New Roman"/>
          <w:b/>
          <w:color w:val="auto"/>
          <w:sz w:val="24"/>
          <w:szCs w:val="24"/>
          <w:lang w:eastAsia="bg-BG"/>
        </w:rPr>
        <w:t xml:space="preserve"> г. от г-</w:t>
      </w:r>
      <w:r>
        <w:rPr>
          <w:rFonts w:ascii="Times New Roman" w:eastAsia="Calibri" w:hAnsi="Times New Roman" w:cs="Times New Roman"/>
          <w:b/>
          <w:color w:val="auto"/>
          <w:sz w:val="24"/>
          <w:szCs w:val="24"/>
          <w:lang w:eastAsia="bg-BG"/>
        </w:rPr>
        <w:t>жа Весела Николова,</w:t>
      </w:r>
      <w:r w:rsidRPr="0058132F">
        <w:rPr>
          <w:rFonts w:ascii="Times New Roman" w:eastAsia="Calibri" w:hAnsi="Times New Roman" w:cs="Times New Roman"/>
          <w:b/>
          <w:color w:val="auto"/>
          <w:sz w:val="24"/>
          <w:szCs w:val="24"/>
          <w:lang w:eastAsia="bg-BG"/>
        </w:rPr>
        <w:t xml:space="preserve"> </w:t>
      </w:r>
      <w:hyperlink r:id="rId35" w:history="1">
        <w:r w:rsidRPr="00813A5D">
          <w:rPr>
            <w:rStyle w:val="Hyperlink"/>
            <w:rFonts w:ascii="Times New Roman" w:eastAsia="Calibri" w:hAnsi="Times New Roman" w:cs="Times New Roman"/>
            <w:b/>
            <w:sz w:val="24"/>
            <w:szCs w:val="24"/>
            <w:lang w:eastAsia="bg-BG"/>
          </w:rPr>
          <w:t>vesela.nikolova321@gmail.com</w:t>
        </w:r>
      </w:hyperlink>
      <w:r>
        <w:rPr>
          <w:rFonts w:ascii="Times New Roman" w:eastAsia="Calibri" w:hAnsi="Times New Roman" w:cs="Times New Roman"/>
          <w:b/>
          <w:color w:val="auto"/>
          <w:sz w:val="24"/>
          <w:szCs w:val="24"/>
          <w:lang w:eastAsia="bg-BG"/>
        </w:rPr>
        <w:t xml:space="preserve"> </w:t>
      </w:r>
    </w:p>
    <w:p w14:paraId="440E384A" w14:textId="77777777" w:rsidR="001218DC" w:rsidRPr="00B25248" w:rsidRDefault="001218DC" w:rsidP="001218DC">
      <w:pPr>
        <w:jc w:val="both"/>
        <w:rPr>
          <w:rFonts w:ascii="Times New Roman" w:hAnsi="Times New Roman" w:cs="Times New Roman"/>
          <w:sz w:val="24"/>
          <w:szCs w:val="24"/>
        </w:rPr>
      </w:pPr>
    </w:p>
    <w:p w14:paraId="70923D1B" w14:textId="77777777" w:rsidR="001218DC" w:rsidRPr="001218DC" w:rsidRDefault="001218DC" w:rsidP="001218DC">
      <w:pPr>
        <w:pStyle w:val="Heading2"/>
        <w:ind w:firstLine="709"/>
        <w:jc w:val="both"/>
        <w:rPr>
          <w:rFonts w:ascii="Times New Roman" w:eastAsia="Times New Roman" w:hAnsi="Times New Roman" w:cs="Times New Roman"/>
          <w:color w:val="auto"/>
          <w:sz w:val="24"/>
          <w:szCs w:val="24"/>
          <w:lang w:eastAsia="en-GB"/>
        </w:rPr>
      </w:pPr>
      <w:r w:rsidRPr="001218DC">
        <w:rPr>
          <w:rFonts w:ascii="Times New Roman" w:eastAsia="Times New Roman" w:hAnsi="Times New Roman" w:cs="Times New Roman"/>
          <w:color w:val="auto"/>
          <w:sz w:val="24"/>
          <w:szCs w:val="24"/>
          <w:lang w:eastAsia="en-GB"/>
        </w:rPr>
        <w:t xml:space="preserve">Здравейте, </w:t>
      </w:r>
    </w:p>
    <w:p w14:paraId="587E96AA" w14:textId="77777777" w:rsidR="00B54EE7" w:rsidRDefault="001218DC" w:rsidP="001218DC">
      <w:pPr>
        <w:pStyle w:val="Heading2"/>
        <w:ind w:firstLine="709"/>
        <w:jc w:val="both"/>
        <w:rPr>
          <w:rFonts w:ascii="Times New Roman" w:eastAsia="Times New Roman" w:hAnsi="Times New Roman" w:cs="Times New Roman"/>
          <w:color w:val="auto"/>
          <w:sz w:val="24"/>
          <w:szCs w:val="24"/>
          <w:lang w:eastAsia="en-GB"/>
        </w:rPr>
        <w:sectPr w:rsidR="00B54EE7" w:rsidSect="004610EB">
          <w:type w:val="continuous"/>
          <w:pgSz w:w="11906" w:h="16838"/>
          <w:pgMar w:top="1417" w:right="1417" w:bottom="1417" w:left="1417" w:header="708" w:footer="708" w:gutter="0"/>
          <w:cols w:space="708"/>
          <w:docGrid w:linePitch="360"/>
        </w:sectPr>
      </w:pPr>
      <w:r w:rsidRPr="001218DC">
        <w:rPr>
          <w:rFonts w:ascii="Times New Roman" w:eastAsia="Times New Roman" w:hAnsi="Times New Roman" w:cs="Times New Roman"/>
          <w:color w:val="auto"/>
          <w:sz w:val="24"/>
          <w:szCs w:val="24"/>
          <w:lang w:eastAsia="en-GB"/>
        </w:rPr>
        <w:t>Моля за Вашите разяснения във връзка с отворената за кандидатстване процедура BG05SFOP001-2.006 „Специализирани обучения за централната администрация“:</w:t>
      </w:r>
    </w:p>
    <w:p w14:paraId="52C51E26" w14:textId="77777777" w:rsidR="001218DC" w:rsidRPr="001218DC" w:rsidRDefault="001218DC" w:rsidP="001218DC">
      <w:pPr>
        <w:pStyle w:val="Heading2"/>
        <w:ind w:firstLine="709"/>
        <w:jc w:val="both"/>
        <w:rPr>
          <w:rFonts w:ascii="Times New Roman" w:eastAsia="Times New Roman" w:hAnsi="Times New Roman" w:cs="Times New Roman"/>
          <w:color w:val="auto"/>
          <w:sz w:val="24"/>
          <w:szCs w:val="24"/>
          <w:lang w:eastAsia="en-GB"/>
        </w:rPr>
      </w:pPr>
      <w:r w:rsidRPr="001218DC">
        <w:rPr>
          <w:rFonts w:ascii="Times New Roman" w:eastAsia="Times New Roman" w:hAnsi="Times New Roman" w:cs="Times New Roman"/>
          <w:color w:val="auto"/>
          <w:sz w:val="24"/>
          <w:szCs w:val="24"/>
          <w:lang w:eastAsia="en-GB"/>
        </w:rPr>
        <w:lastRenderedPageBreak/>
        <w:t xml:space="preserve">1. Допустимо ли е в проектното предложение на министерство, като целева група за специализирани обучения да бъдат посочени освен собствените служители и лица от специализираните териториални администрации на министерството, извършващи същите специфични дейности, но на териториално ниво?  </w:t>
      </w:r>
    </w:p>
    <w:p w14:paraId="17AA7CDF" w14:textId="77777777" w:rsidR="007F3C39" w:rsidRDefault="001218DC" w:rsidP="001218DC">
      <w:pPr>
        <w:pStyle w:val="Heading2"/>
        <w:ind w:firstLine="709"/>
        <w:jc w:val="both"/>
        <w:rPr>
          <w:rFonts w:ascii="Times New Roman" w:eastAsia="Times New Roman" w:hAnsi="Times New Roman" w:cs="Times New Roman"/>
          <w:color w:val="auto"/>
          <w:sz w:val="24"/>
          <w:szCs w:val="24"/>
          <w:lang w:eastAsia="en-GB"/>
        </w:rPr>
        <w:sectPr w:rsidR="007F3C39" w:rsidSect="004610EB">
          <w:type w:val="continuous"/>
          <w:pgSz w:w="11906" w:h="16838"/>
          <w:pgMar w:top="1417" w:right="1417" w:bottom="1417" w:left="1417" w:header="708" w:footer="708" w:gutter="0"/>
          <w:cols w:space="708"/>
          <w:docGrid w:linePitch="360"/>
        </w:sectPr>
      </w:pPr>
      <w:r w:rsidRPr="001218DC">
        <w:rPr>
          <w:rFonts w:ascii="Times New Roman" w:eastAsia="Times New Roman" w:hAnsi="Times New Roman" w:cs="Times New Roman"/>
          <w:color w:val="auto"/>
          <w:sz w:val="24"/>
          <w:szCs w:val="24"/>
          <w:lang w:eastAsia="en-GB"/>
        </w:rPr>
        <w:t>2. Допустимо ли е собствени служители на кандидата, след преминаване на специализирано обучение в рамките на проекта, да предадат опит и/или добри практики на служители от специализираните териториални администрации на министерството?</w:t>
      </w:r>
    </w:p>
    <w:p w14:paraId="1988206F" w14:textId="77777777" w:rsidR="001218DC" w:rsidRPr="001218DC" w:rsidRDefault="001218DC" w:rsidP="001218DC">
      <w:pPr>
        <w:pStyle w:val="Heading2"/>
        <w:ind w:firstLine="709"/>
        <w:jc w:val="both"/>
        <w:rPr>
          <w:rFonts w:ascii="Times New Roman" w:eastAsia="Times New Roman" w:hAnsi="Times New Roman" w:cs="Times New Roman"/>
          <w:color w:val="auto"/>
          <w:sz w:val="24"/>
          <w:szCs w:val="24"/>
          <w:lang w:eastAsia="en-GB"/>
        </w:rPr>
      </w:pPr>
      <w:r w:rsidRPr="001218DC">
        <w:rPr>
          <w:rFonts w:ascii="Times New Roman" w:eastAsia="Times New Roman" w:hAnsi="Times New Roman" w:cs="Times New Roman"/>
          <w:color w:val="auto"/>
          <w:sz w:val="24"/>
          <w:szCs w:val="24"/>
          <w:lang w:eastAsia="en-GB"/>
        </w:rPr>
        <w:t>3. Относно индикаторът за резултат „Служители от администрацията, успешно преминали обучения с получаване на сертификат“, моля уточнете следното:</w:t>
      </w:r>
    </w:p>
    <w:p w14:paraId="1650F20E" w14:textId="77777777" w:rsidR="001218DC" w:rsidRPr="001218DC" w:rsidRDefault="001218DC" w:rsidP="001218DC">
      <w:pPr>
        <w:pStyle w:val="Heading2"/>
        <w:ind w:firstLine="709"/>
        <w:jc w:val="both"/>
        <w:rPr>
          <w:rFonts w:ascii="Times New Roman" w:eastAsia="Times New Roman" w:hAnsi="Times New Roman" w:cs="Times New Roman"/>
          <w:color w:val="auto"/>
          <w:sz w:val="24"/>
          <w:szCs w:val="24"/>
          <w:lang w:eastAsia="en-GB"/>
        </w:rPr>
      </w:pPr>
      <w:r w:rsidRPr="001218DC">
        <w:rPr>
          <w:rFonts w:ascii="Times New Roman" w:eastAsia="Times New Roman" w:hAnsi="Times New Roman" w:cs="Times New Roman"/>
          <w:color w:val="auto"/>
          <w:sz w:val="24"/>
          <w:szCs w:val="24"/>
          <w:lang w:eastAsia="en-GB"/>
        </w:rPr>
        <w:t>3.1. Има ли  някакви изисквания към изпълнителите на предвидените по проекта обучения (в т.ч. по отношение на лицензионния режим)?</w:t>
      </w:r>
    </w:p>
    <w:p w14:paraId="3A62D19D" w14:textId="77777777" w:rsidR="001218DC" w:rsidRPr="001218DC" w:rsidRDefault="001218DC" w:rsidP="001218DC">
      <w:pPr>
        <w:pStyle w:val="Heading2"/>
        <w:ind w:firstLine="709"/>
        <w:jc w:val="both"/>
        <w:rPr>
          <w:rFonts w:ascii="Times New Roman" w:eastAsia="Times New Roman" w:hAnsi="Times New Roman" w:cs="Times New Roman"/>
          <w:color w:val="auto"/>
          <w:sz w:val="24"/>
          <w:szCs w:val="24"/>
          <w:lang w:eastAsia="en-GB"/>
        </w:rPr>
      </w:pPr>
      <w:r w:rsidRPr="001218DC">
        <w:rPr>
          <w:rFonts w:ascii="Times New Roman" w:eastAsia="Times New Roman" w:hAnsi="Times New Roman" w:cs="Times New Roman"/>
          <w:color w:val="auto"/>
          <w:sz w:val="24"/>
          <w:szCs w:val="24"/>
          <w:lang w:eastAsia="en-GB"/>
        </w:rPr>
        <w:t>3.2. Има ли някакви изисквания спрямо издадените сертификати на служителите, преминали обучения?</w:t>
      </w:r>
    </w:p>
    <w:p w14:paraId="7C10354B" w14:textId="77777777" w:rsidR="001218DC" w:rsidRPr="001218DC" w:rsidRDefault="001218DC" w:rsidP="001218DC">
      <w:pPr>
        <w:pStyle w:val="Heading2"/>
        <w:ind w:firstLine="709"/>
        <w:jc w:val="both"/>
        <w:rPr>
          <w:rFonts w:ascii="Times New Roman" w:eastAsia="Times New Roman" w:hAnsi="Times New Roman" w:cs="Times New Roman"/>
          <w:color w:val="auto"/>
          <w:sz w:val="24"/>
          <w:szCs w:val="24"/>
          <w:lang w:eastAsia="en-GB"/>
        </w:rPr>
      </w:pPr>
      <w:r w:rsidRPr="001218DC">
        <w:rPr>
          <w:rFonts w:ascii="Times New Roman" w:eastAsia="Times New Roman" w:hAnsi="Times New Roman" w:cs="Times New Roman"/>
          <w:color w:val="auto"/>
          <w:sz w:val="24"/>
          <w:szCs w:val="24"/>
          <w:lang w:eastAsia="en-GB"/>
        </w:rPr>
        <w:t xml:space="preserve">4. Има ли изисквания по отношение на предвидените по проекта специализирани обучения за служители от администрацията, например минимална продължителност на обучението (в лекторски часове); минимален и максимален брой лица формиращи една обучаема група и други </w:t>
      </w:r>
      <w:proofErr w:type="spellStart"/>
      <w:r w:rsidRPr="001218DC">
        <w:rPr>
          <w:rFonts w:ascii="Times New Roman" w:eastAsia="Times New Roman" w:hAnsi="Times New Roman" w:cs="Times New Roman"/>
          <w:color w:val="auto"/>
          <w:sz w:val="24"/>
          <w:szCs w:val="24"/>
          <w:lang w:eastAsia="en-GB"/>
        </w:rPr>
        <w:t>съотносими</w:t>
      </w:r>
      <w:proofErr w:type="spellEnd"/>
      <w:r w:rsidRPr="001218DC">
        <w:rPr>
          <w:rFonts w:ascii="Times New Roman" w:eastAsia="Times New Roman" w:hAnsi="Times New Roman" w:cs="Times New Roman"/>
          <w:color w:val="auto"/>
          <w:sz w:val="24"/>
          <w:szCs w:val="24"/>
          <w:lang w:eastAsia="en-GB"/>
        </w:rPr>
        <w:t>?</w:t>
      </w:r>
    </w:p>
    <w:p w14:paraId="14D98678" w14:textId="77777777" w:rsidR="001218DC" w:rsidRPr="001218DC" w:rsidRDefault="001218DC" w:rsidP="001218DC">
      <w:pPr>
        <w:pStyle w:val="Heading2"/>
        <w:ind w:firstLine="709"/>
        <w:jc w:val="both"/>
        <w:rPr>
          <w:rFonts w:ascii="Times New Roman" w:eastAsia="Times New Roman" w:hAnsi="Times New Roman" w:cs="Times New Roman"/>
          <w:color w:val="auto"/>
          <w:sz w:val="24"/>
          <w:szCs w:val="24"/>
          <w:lang w:eastAsia="en-GB"/>
        </w:rPr>
      </w:pPr>
      <w:r w:rsidRPr="001218DC">
        <w:rPr>
          <w:rFonts w:ascii="Times New Roman" w:eastAsia="Times New Roman" w:hAnsi="Times New Roman" w:cs="Times New Roman"/>
          <w:color w:val="auto"/>
          <w:sz w:val="24"/>
          <w:szCs w:val="24"/>
          <w:lang w:eastAsia="en-GB"/>
        </w:rPr>
        <w:t>Благодарим за отделеното време и предоставените разяснения.</w:t>
      </w:r>
    </w:p>
    <w:p w14:paraId="780865C2" w14:textId="77777777" w:rsidR="001218DC" w:rsidRPr="001218DC" w:rsidRDefault="001218DC" w:rsidP="001218DC">
      <w:pPr>
        <w:pStyle w:val="Heading2"/>
        <w:ind w:firstLine="709"/>
        <w:jc w:val="both"/>
        <w:rPr>
          <w:rFonts w:ascii="Times New Roman" w:eastAsia="Times New Roman" w:hAnsi="Times New Roman" w:cs="Times New Roman"/>
          <w:color w:val="auto"/>
          <w:sz w:val="24"/>
          <w:szCs w:val="24"/>
          <w:lang w:eastAsia="en-GB"/>
        </w:rPr>
      </w:pPr>
      <w:r w:rsidRPr="001218DC">
        <w:rPr>
          <w:rFonts w:ascii="Times New Roman" w:eastAsia="Times New Roman" w:hAnsi="Times New Roman" w:cs="Times New Roman"/>
          <w:color w:val="auto"/>
          <w:sz w:val="24"/>
          <w:szCs w:val="24"/>
          <w:lang w:eastAsia="en-GB"/>
        </w:rPr>
        <w:t> </w:t>
      </w:r>
    </w:p>
    <w:p w14:paraId="7534BE35" w14:textId="77777777" w:rsidR="001218DC" w:rsidRPr="001218DC" w:rsidRDefault="001218DC" w:rsidP="001218DC">
      <w:pPr>
        <w:pStyle w:val="Heading2"/>
        <w:ind w:firstLine="709"/>
        <w:jc w:val="both"/>
        <w:rPr>
          <w:rFonts w:ascii="Times New Roman" w:eastAsia="Times New Roman" w:hAnsi="Times New Roman" w:cs="Times New Roman"/>
          <w:color w:val="auto"/>
          <w:sz w:val="24"/>
          <w:szCs w:val="24"/>
          <w:lang w:eastAsia="en-GB"/>
        </w:rPr>
      </w:pPr>
      <w:r w:rsidRPr="001218DC">
        <w:rPr>
          <w:rFonts w:ascii="Times New Roman" w:eastAsia="Times New Roman" w:hAnsi="Times New Roman" w:cs="Times New Roman"/>
          <w:color w:val="auto"/>
          <w:sz w:val="24"/>
          <w:szCs w:val="24"/>
          <w:lang w:eastAsia="en-GB"/>
        </w:rPr>
        <w:t>С уважение,</w:t>
      </w:r>
    </w:p>
    <w:p w14:paraId="0371E57A" w14:textId="77777777" w:rsidR="001218DC" w:rsidRPr="001218DC" w:rsidRDefault="001218DC" w:rsidP="001218DC">
      <w:pPr>
        <w:pStyle w:val="Heading2"/>
        <w:ind w:firstLine="709"/>
        <w:jc w:val="both"/>
        <w:rPr>
          <w:rFonts w:ascii="Times New Roman" w:eastAsia="Times New Roman" w:hAnsi="Times New Roman" w:cs="Times New Roman"/>
          <w:color w:val="auto"/>
          <w:sz w:val="24"/>
          <w:szCs w:val="24"/>
          <w:lang w:eastAsia="en-GB"/>
        </w:rPr>
      </w:pPr>
      <w:r w:rsidRPr="001218DC">
        <w:rPr>
          <w:rFonts w:ascii="Times New Roman" w:eastAsia="Times New Roman" w:hAnsi="Times New Roman" w:cs="Times New Roman"/>
          <w:color w:val="auto"/>
          <w:sz w:val="24"/>
          <w:szCs w:val="24"/>
          <w:lang w:eastAsia="en-GB"/>
        </w:rPr>
        <w:t>Весела Николова</w:t>
      </w:r>
    </w:p>
    <w:p w14:paraId="437D344A" w14:textId="77777777" w:rsidR="001218DC" w:rsidRDefault="001218DC" w:rsidP="001218DC">
      <w:pPr>
        <w:spacing w:after="0" w:line="240" w:lineRule="auto"/>
        <w:jc w:val="both"/>
        <w:rPr>
          <w:rFonts w:ascii="Times New Roman" w:hAnsi="Times New Roman" w:cs="Times New Roman"/>
          <w:sz w:val="24"/>
          <w:szCs w:val="24"/>
        </w:rPr>
      </w:pPr>
    </w:p>
    <w:p w14:paraId="38E4B21D" w14:textId="31177C9A" w:rsidR="001218DC" w:rsidRPr="00174C0A" w:rsidRDefault="001218DC" w:rsidP="001218DC">
      <w:pPr>
        <w:pStyle w:val="Heading3"/>
        <w:rPr>
          <w:rFonts w:ascii="Times New Roman" w:hAnsi="Times New Roman" w:cs="Times New Roman"/>
          <w:b/>
          <w:color w:val="auto"/>
        </w:rPr>
      </w:pPr>
      <w:r w:rsidRPr="00174C0A">
        <w:rPr>
          <w:rFonts w:ascii="Times New Roman" w:hAnsi="Times New Roman" w:cs="Times New Roman"/>
          <w:b/>
          <w:color w:val="auto"/>
        </w:rPr>
        <w:t>Отговор</w:t>
      </w:r>
      <w:r>
        <w:rPr>
          <w:rFonts w:ascii="Times New Roman" w:hAnsi="Times New Roman" w:cs="Times New Roman"/>
          <w:b/>
          <w:color w:val="auto"/>
        </w:rPr>
        <w:t xml:space="preserve"> на УО на ОПДУ, публикуван на 12.02.2018 г.</w:t>
      </w:r>
    </w:p>
    <w:p w14:paraId="4CE01625" w14:textId="77777777" w:rsidR="001218DC" w:rsidRPr="001218DC" w:rsidRDefault="001218DC" w:rsidP="001218DC">
      <w:pPr>
        <w:pStyle w:val="Heading3"/>
        <w:spacing w:after="240"/>
        <w:ind w:firstLine="708"/>
        <w:jc w:val="both"/>
        <w:rPr>
          <w:rFonts w:ascii="Times New Roman" w:eastAsia="Times New Roman" w:hAnsi="Times New Roman" w:cs="Times New Roman"/>
          <w:bCs/>
          <w:color w:val="auto"/>
          <w:lang w:eastAsia="en-GB"/>
        </w:rPr>
      </w:pPr>
      <w:r w:rsidRPr="001218DC">
        <w:rPr>
          <w:rFonts w:ascii="Times New Roman" w:eastAsia="Times New Roman" w:hAnsi="Times New Roman" w:cs="Times New Roman"/>
          <w:bCs/>
          <w:color w:val="auto"/>
          <w:lang w:eastAsia="en-GB"/>
        </w:rPr>
        <w:t xml:space="preserve">Процедура BG05SFOP001-2.006 „Специализирани обучения за централната администрация“ е предназначена да финансира обучения на служители в централната администрация. Допустими целеви групи по процедурата, съгласно изискванията на т. 16 от Насоките за кандидатстване, са единствено собствените служители на кандидата. </w:t>
      </w:r>
    </w:p>
    <w:p w14:paraId="4BBE6082" w14:textId="77777777" w:rsidR="001218DC" w:rsidRPr="001218DC" w:rsidRDefault="001218DC" w:rsidP="00B31297">
      <w:pPr>
        <w:pStyle w:val="Heading3"/>
        <w:numPr>
          <w:ilvl w:val="0"/>
          <w:numId w:val="9"/>
        </w:numPr>
        <w:spacing w:after="240"/>
        <w:ind w:left="993" w:hanging="284"/>
        <w:jc w:val="both"/>
        <w:rPr>
          <w:rFonts w:ascii="Times New Roman" w:eastAsia="Times New Roman" w:hAnsi="Times New Roman" w:cs="Times New Roman"/>
          <w:bCs/>
          <w:color w:val="auto"/>
          <w:lang w:eastAsia="en-GB"/>
        </w:rPr>
      </w:pPr>
      <w:r w:rsidRPr="001218DC">
        <w:rPr>
          <w:rFonts w:ascii="Times New Roman" w:eastAsia="Times New Roman" w:hAnsi="Times New Roman" w:cs="Times New Roman"/>
          <w:bCs/>
          <w:color w:val="auto"/>
          <w:lang w:eastAsia="en-GB"/>
        </w:rPr>
        <w:t>В случай, че специализираните териториални администрации на министерство – кандидат по процедурата, са отделни юридически лица, техните служители не са допустима целева група, тъй като не се явяват собствени служители на кандидата. Поради това, не е допустимо по проект на дадено министерство да бъдат обучавани служители на неговите специализирани териториални администрации (самостоятелни юридически лица).</w:t>
      </w:r>
    </w:p>
    <w:p w14:paraId="6189379D" w14:textId="73DD5938" w:rsidR="001218DC" w:rsidRPr="001218DC" w:rsidRDefault="001218DC" w:rsidP="00B31297">
      <w:pPr>
        <w:pStyle w:val="Heading3"/>
        <w:numPr>
          <w:ilvl w:val="0"/>
          <w:numId w:val="9"/>
        </w:numPr>
        <w:spacing w:after="240"/>
        <w:ind w:left="993" w:hanging="284"/>
        <w:jc w:val="both"/>
        <w:rPr>
          <w:rFonts w:ascii="Times New Roman" w:eastAsia="Times New Roman" w:hAnsi="Times New Roman" w:cs="Times New Roman"/>
          <w:bCs/>
          <w:color w:val="auto"/>
          <w:lang w:eastAsia="en-GB"/>
        </w:rPr>
      </w:pPr>
      <w:r w:rsidRPr="001218DC">
        <w:rPr>
          <w:rFonts w:ascii="Times New Roman" w:eastAsia="Times New Roman" w:hAnsi="Times New Roman" w:cs="Times New Roman"/>
          <w:bCs/>
          <w:color w:val="auto"/>
          <w:lang w:eastAsia="en-GB"/>
        </w:rPr>
        <w:t>Не е допустимо в рам</w:t>
      </w:r>
      <w:r w:rsidR="001C617A">
        <w:rPr>
          <w:rFonts w:ascii="Times New Roman" w:eastAsia="Times New Roman" w:hAnsi="Times New Roman" w:cs="Times New Roman"/>
          <w:bCs/>
          <w:color w:val="auto"/>
          <w:lang w:eastAsia="en-GB"/>
        </w:rPr>
        <w:t>к</w:t>
      </w:r>
      <w:r w:rsidRPr="001218DC">
        <w:rPr>
          <w:rFonts w:ascii="Times New Roman" w:eastAsia="Times New Roman" w:hAnsi="Times New Roman" w:cs="Times New Roman"/>
          <w:bCs/>
          <w:color w:val="auto"/>
          <w:lang w:eastAsia="en-GB"/>
        </w:rPr>
        <w:t>ите на проекта собствени служители на кандидата, след преминаване на специализирано обучение в рамките на проекта, да предадат опит и/или добри практики на служители от специализираните териториални администрации на министерството.</w:t>
      </w:r>
    </w:p>
    <w:p w14:paraId="6F45D336" w14:textId="77777777" w:rsidR="0002501F" w:rsidRDefault="001218DC" w:rsidP="001218DC">
      <w:pPr>
        <w:pStyle w:val="Heading3"/>
        <w:spacing w:after="240"/>
        <w:ind w:left="993" w:hanging="285"/>
        <w:jc w:val="both"/>
        <w:rPr>
          <w:rFonts w:ascii="Times New Roman" w:eastAsia="Times New Roman" w:hAnsi="Times New Roman" w:cs="Times New Roman"/>
          <w:bCs/>
          <w:color w:val="auto"/>
          <w:lang w:eastAsia="en-GB"/>
        </w:rPr>
        <w:sectPr w:rsidR="0002501F" w:rsidSect="004610EB">
          <w:type w:val="continuous"/>
          <w:pgSz w:w="11906" w:h="16838"/>
          <w:pgMar w:top="1417" w:right="1417" w:bottom="1417" w:left="1417" w:header="708" w:footer="708" w:gutter="0"/>
          <w:cols w:space="708"/>
          <w:docGrid w:linePitch="360"/>
        </w:sectPr>
      </w:pPr>
      <w:r>
        <w:rPr>
          <w:rFonts w:ascii="Times New Roman" w:eastAsia="Times New Roman" w:hAnsi="Times New Roman" w:cs="Times New Roman"/>
          <w:bCs/>
          <w:color w:val="auto"/>
          <w:lang w:eastAsia="en-GB"/>
        </w:rPr>
        <w:t xml:space="preserve">3.1. </w:t>
      </w:r>
      <w:r w:rsidRPr="001218DC">
        <w:rPr>
          <w:rFonts w:ascii="Times New Roman" w:eastAsia="Times New Roman" w:hAnsi="Times New Roman" w:cs="Times New Roman"/>
          <w:bCs/>
          <w:color w:val="auto"/>
          <w:lang w:eastAsia="en-GB"/>
        </w:rPr>
        <w:t xml:space="preserve">Насоките за кандидатстване и условията за изпълнение по процедурата не съдържат изисквания към изпълнителите на предвидените по проекта обучения. </w:t>
      </w:r>
    </w:p>
    <w:p w14:paraId="312FA8C8" w14:textId="023686DC" w:rsidR="0002501F" w:rsidRDefault="001218DC" w:rsidP="0002501F">
      <w:pPr>
        <w:pStyle w:val="Heading3"/>
        <w:spacing w:after="240"/>
        <w:ind w:left="993" w:hanging="285"/>
        <w:jc w:val="both"/>
        <w:rPr>
          <w:rFonts w:ascii="Times New Roman" w:eastAsia="Times New Roman" w:hAnsi="Times New Roman" w:cs="Times New Roman"/>
          <w:bCs/>
          <w:color w:val="auto"/>
          <w:lang w:eastAsia="en-GB"/>
        </w:rPr>
      </w:pPr>
      <w:r>
        <w:rPr>
          <w:rFonts w:ascii="Times New Roman" w:eastAsia="Times New Roman" w:hAnsi="Times New Roman" w:cs="Times New Roman"/>
          <w:bCs/>
          <w:color w:val="auto"/>
          <w:lang w:eastAsia="en-GB"/>
        </w:rPr>
        <w:lastRenderedPageBreak/>
        <w:t xml:space="preserve">3.2. </w:t>
      </w:r>
      <w:r w:rsidRPr="001218DC">
        <w:rPr>
          <w:rFonts w:ascii="Times New Roman" w:eastAsia="Times New Roman" w:hAnsi="Times New Roman" w:cs="Times New Roman"/>
          <w:bCs/>
          <w:color w:val="auto"/>
          <w:lang w:eastAsia="en-GB"/>
        </w:rPr>
        <w:t>Насоките за кандидатстване и условията за изпълнение по процедурата не съдържат изисквания спрямо издадените сертификати на служителите, преминали обучения.</w:t>
      </w:r>
    </w:p>
    <w:p w14:paraId="687633D3" w14:textId="51C5ED5B" w:rsidR="001218DC" w:rsidRPr="001218DC" w:rsidRDefault="001218DC" w:rsidP="00B31297">
      <w:pPr>
        <w:pStyle w:val="Heading3"/>
        <w:numPr>
          <w:ilvl w:val="0"/>
          <w:numId w:val="10"/>
        </w:numPr>
        <w:pBdr>
          <w:bottom w:val="single" w:sz="12" w:space="1" w:color="auto"/>
        </w:pBdr>
        <w:spacing w:after="240"/>
        <w:ind w:left="993" w:hanging="284"/>
        <w:jc w:val="both"/>
        <w:rPr>
          <w:rFonts w:ascii="Times New Roman" w:eastAsia="Times New Roman" w:hAnsi="Times New Roman" w:cs="Times New Roman"/>
          <w:bCs/>
          <w:color w:val="auto"/>
          <w:lang w:eastAsia="en-GB"/>
        </w:rPr>
      </w:pPr>
      <w:r w:rsidRPr="001218DC">
        <w:rPr>
          <w:rFonts w:ascii="Times New Roman" w:eastAsia="Times New Roman" w:hAnsi="Times New Roman" w:cs="Times New Roman"/>
          <w:bCs/>
          <w:color w:val="auto"/>
          <w:lang w:eastAsia="en-GB"/>
        </w:rPr>
        <w:t xml:space="preserve">Насоките за кандидатстване и условията за изпълнение по процедурата не съдържат изисквания спрямо минимална продължителност на обучението (в лекторски часове), минимален и максимален брой лица формиращи една обучаема група и други </w:t>
      </w:r>
      <w:proofErr w:type="spellStart"/>
      <w:r w:rsidRPr="001218DC">
        <w:rPr>
          <w:rFonts w:ascii="Times New Roman" w:eastAsia="Times New Roman" w:hAnsi="Times New Roman" w:cs="Times New Roman"/>
          <w:bCs/>
          <w:color w:val="auto"/>
          <w:lang w:eastAsia="en-GB"/>
        </w:rPr>
        <w:t>съотносими</w:t>
      </w:r>
      <w:proofErr w:type="spellEnd"/>
      <w:r w:rsidRPr="001218DC">
        <w:rPr>
          <w:rFonts w:ascii="Times New Roman" w:eastAsia="Times New Roman" w:hAnsi="Times New Roman" w:cs="Times New Roman"/>
          <w:bCs/>
          <w:color w:val="auto"/>
          <w:lang w:eastAsia="en-GB"/>
        </w:rPr>
        <w:t>.</w:t>
      </w:r>
    </w:p>
    <w:p w14:paraId="7BFB26F2" w14:textId="77777777" w:rsidR="00ED6821" w:rsidRPr="0058132F" w:rsidRDefault="00ED6821" w:rsidP="00ED6821">
      <w:pPr>
        <w:pStyle w:val="Heading2"/>
        <w:jc w:val="both"/>
        <w:rPr>
          <w:rFonts w:ascii="Times New Roman" w:eastAsia="Calibri" w:hAnsi="Times New Roman" w:cs="Times New Roman"/>
          <w:b/>
          <w:color w:val="auto"/>
          <w:sz w:val="24"/>
          <w:szCs w:val="24"/>
          <w:lang w:eastAsia="bg-BG"/>
        </w:rPr>
      </w:pPr>
      <w:r w:rsidRPr="007D6BA1">
        <w:rPr>
          <w:rFonts w:ascii="Times New Roman" w:hAnsi="Times New Roman" w:cs="Times New Roman"/>
          <w:b/>
          <w:color w:val="auto"/>
          <w:sz w:val="24"/>
          <w:szCs w:val="24"/>
        </w:rPr>
        <w:t xml:space="preserve">Въпрос № </w:t>
      </w:r>
      <w:r>
        <w:rPr>
          <w:rFonts w:ascii="Times New Roman" w:hAnsi="Times New Roman" w:cs="Times New Roman"/>
          <w:b/>
          <w:color w:val="auto"/>
          <w:sz w:val="24"/>
          <w:szCs w:val="24"/>
        </w:rPr>
        <w:t>23</w:t>
      </w:r>
      <w:r w:rsidRPr="007D6BA1">
        <w:rPr>
          <w:rFonts w:ascii="Times New Roman" w:hAnsi="Times New Roman" w:cs="Times New Roman"/>
          <w:b/>
          <w:color w:val="auto"/>
          <w:sz w:val="24"/>
          <w:szCs w:val="24"/>
        </w:rPr>
        <w:t xml:space="preserve"> </w:t>
      </w:r>
      <w:r w:rsidRPr="007D6BA1">
        <w:rPr>
          <w:rFonts w:ascii="Times New Roman" w:eastAsia="Calibri" w:hAnsi="Times New Roman" w:cs="Times New Roman"/>
          <w:b/>
          <w:color w:val="auto"/>
          <w:sz w:val="24"/>
          <w:szCs w:val="24"/>
          <w:lang w:eastAsia="bg-BG"/>
        </w:rPr>
        <w:t xml:space="preserve">получен на </w:t>
      </w:r>
      <w:r>
        <w:rPr>
          <w:rFonts w:ascii="Times New Roman" w:eastAsia="Calibri" w:hAnsi="Times New Roman" w:cs="Times New Roman"/>
          <w:b/>
          <w:color w:val="auto"/>
          <w:sz w:val="24"/>
          <w:szCs w:val="24"/>
          <w:lang w:eastAsia="bg-BG"/>
        </w:rPr>
        <w:t>07</w:t>
      </w:r>
      <w:r w:rsidRPr="007D6BA1">
        <w:rPr>
          <w:rFonts w:ascii="Times New Roman" w:eastAsia="Calibri" w:hAnsi="Times New Roman" w:cs="Times New Roman"/>
          <w:b/>
          <w:color w:val="auto"/>
          <w:sz w:val="24"/>
          <w:szCs w:val="24"/>
          <w:lang w:eastAsia="bg-BG"/>
        </w:rPr>
        <w:t>.</w:t>
      </w:r>
      <w:r w:rsidRPr="008E6688">
        <w:rPr>
          <w:rFonts w:ascii="Times New Roman" w:eastAsia="Calibri" w:hAnsi="Times New Roman" w:cs="Times New Roman"/>
          <w:b/>
          <w:color w:val="auto"/>
          <w:sz w:val="24"/>
          <w:szCs w:val="24"/>
          <w:lang w:eastAsia="bg-BG"/>
        </w:rPr>
        <w:t>0</w:t>
      </w:r>
      <w:r w:rsidRPr="007D3A47">
        <w:rPr>
          <w:rFonts w:ascii="Times New Roman" w:eastAsia="Calibri" w:hAnsi="Times New Roman" w:cs="Times New Roman"/>
          <w:b/>
          <w:color w:val="auto"/>
          <w:sz w:val="24"/>
          <w:szCs w:val="24"/>
          <w:lang w:eastAsia="bg-BG"/>
        </w:rPr>
        <w:t>2</w:t>
      </w:r>
      <w:r w:rsidRPr="007D6BA1">
        <w:rPr>
          <w:rFonts w:ascii="Times New Roman" w:eastAsia="Calibri" w:hAnsi="Times New Roman" w:cs="Times New Roman"/>
          <w:b/>
          <w:color w:val="auto"/>
          <w:sz w:val="24"/>
          <w:szCs w:val="24"/>
          <w:lang w:eastAsia="bg-BG"/>
        </w:rPr>
        <w:t>.201</w:t>
      </w:r>
      <w:r w:rsidRPr="008E6688">
        <w:rPr>
          <w:rFonts w:ascii="Times New Roman" w:eastAsia="Calibri" w:hAnsi="Times New Roman" w:cs="Times New Roman"/>
          <w:b/>
          <w:color w:val="auto"/>
          <w:sz w:val="24"/>
          <w:szCs w:val="24"/>
          <w:lang w:eastAsia="bg-BG"/>
        </w:rPr>
        <w:t>8</w:t>
      </w:r>
      <w:r w:rsidRPr="007D6BA1">
        <w:rPr>
          <w:rFonts w:ascii="Times New Roman" w:eastAsia="Calibri" w:hAnsi="Times New Roman" w:cs="Times New Roman"/>
          <w:b/>
          <w:color w:val="auto"/>
          <w:sz w:val="24"/>
          <w:szCs w:val="24"/>
          <w:lang w:eastAsia="bg-BG"/>
        </w:rPr>
        <w:t xml:space="preserve"> г. от г-</w:t>
      </w:r>
      <w:r>
        <w:rPr>
          <w:rFonts w:ascii="Times New Roman" w:eastAsia="Calibri" w:hAnsi="Times New Roman" w:cs="Times New Roman"/>
          <w:b/>
          <w:color w:val="auto"/>
          <w:sz w:val="24"/>
          <w:szCs w:val="24"/>
          <w:lang w:eastAsia="bg-BG"/>
        </w:rPr>
        <w:t>жа Ирина Пешкова,</w:t>
      </w:r>
      <w:r w:rsidRPr="0058132F">
        <w:rPr>
          <w:rFonts w:ascii="Times New Roman" w:eastAsia="Calibri" w:hAnsi="Times New Roman" w:cs="Times New Roman"/>
          <w:b/>
          <w:color w:val="auto"/>
          <w:sz w:val="24"/>
          <w:szCs w:val="24"/>
          <w:lang w:eastAsia="bg-BG"/>
        </w:rPr>
        <w:t xml:space="preserve"> </w:t>
      </w:r>
      <w:hyperlink r:id="rId36" w:history="1">
        <w:r w:rsidRPr="00157619">
          <w:rPr>
            <w:rStyle w:val="Hyperlink"/>
            <w:rFonts w:ascii="Times New Roman" w:eastAsia="Calibri" w:hAnsi="Times New Roman" w:cs="Times New Roman"/>
            <w:b/>
            <w:sz w:val="24"/>
            <w:szCs w:val="24"/>
            <w:lang w:eastAsia="bg-BG"/>
          </w:rPr>
          <w:t>i.peshkova@eea.government.bg</w:t>
        </w:r>
      </w:hyperlink>
      <w:r>
        <w:rPr>
          <w:rFonts w:ascii="Times New Roman" w:eastAsia="Calibri" w:hAnsi="Times New Roman" w:cs="Times New Roman"/>
          <w:b/>
          <w:color w:val="auto"/>
          <w:sz w:val="24"/>
          <w:szCs w:val="24"/>
          <w:lang w:eastAsia="bg-BG"/>
        </w:rPr>
        <w:t xml:space="preserve"> </w:t>
      </w:r>
    </w:p>
    <w:p w14:paraId="6D120C92" w14:textId="77777777" w:rsidR="00ED6821" w:rsidRPr="00B25248" w:rsidRDefault="00ED6821" w:rsidP="00ED6821">
      <w:pPr>
        <w:jc w:val="both"/>
        <w:rPr>
          <w:rFonts w:ascii="Times New Roman" w:hAnsi="Times New Roman" w:cs="Times New Roman"/>
          <w:sz w:val="24"/>
          <w:szCs w:val="24"/>
        </w:rPr>
      </w:pPr>
    </w:p>
    <w:p w14:paraId="68792437" w14:textId="77777777" w:rsidR="00ED6821" w:rsidRPr="00ED6821" w:rsidRDefault="00ED6821" w:rsidP="00ED6821">
      <w:pPr>
        <w:pStyle w:val="Heading2"/>
        <w:ind w:firstLine="709"/>
        <w:jc w:val="both"/>
        <w:rPr>
          <w:rFonts w:ascii="Times New Roman" w:eastAsia="Times New Roman" w:hAnsi="Times New Roman" w:cs="Times New Roman"/>
          <w:color w:val="auto"/>
          <w:sz w:val="24"/>
          <w:szCs w:val="24"/>
          <w:lang w:eastAsia="en-GB"/>
        </w:rPr>
      </w:pPr>
      <w:r w:rsidRPr="00ED6821">
        <w:rPr>
          <w:rFonts w:ascii="Times New Roman" w:eastAsia="Times New Roman" w:hAnsi="Times New Roman" w:cs="Times New Roman"/>
          <w:color w:val="auto"/>
          <w:sz w:val="24"/>
          <w:szCs w:val="24"/>
          <w:lang w:eastAsia="en-GB"/>
        </w:rPr>
        <w:t xml:space="preserve">Здравейте,  </w:t>
      </w:r>
    </w:p>
    <w:p w14:paraId="0A6F3078" w14:textId="77777777" w:rsidR="00ED6821" w:rsidRPr="00ED6821" w:rsidRDefault="00ED6821" w:rsidP="00ED6821">
      <w:pPr>
        <w:pStyle w:val="Heading2"/>
        <w:ind w:firstLine="709"/>
        <w:jc w:val="both"/>
        <w:rPr>
          <w:rFonts w:ascii="Times New Roman" w:eastAsia="Times New Roman" w:hAnsi="Times New Roman" w:cs="Times New Roman"/>
          <w:color w:val="auto"/>
          <w:sz w:val="24"/>
          <w:szCs w:val="24"/>
          <w:lang w:eastAsia="en-GB"/>
        </w:rPr>
      </w:pPr>
      <w:r w:rsidRPr="00ED6821">
        <w:rPr>
          <w:rFonts w:ascii="Times New Roman" w:eastAsia="Times New Roman" w:hAnsi="Times New Roman" w:cs="Times New Roman"/>
          <w:color w:val="auto"/>
          <w:sz w:val="24"/>
          <w:szCs w:val="24"/>
          <w:lang w:eastAsia="en-GB"/>
        </w:rPr>
        <w:t xml:space="preserve">Във връзка с процедура чрез подбор по ОПДУ за специализирани обучения на централната администрация Изпълнителна  агенция по околна среда е юридическо лице, второстепенен разпоредител към Министерство на околната среда и водите, със седалище в гр. София. </w:t>
      </w:r>
    </w:p>
    <w:p w14:paraId="66A320F1" w14:textId="77777777" w:rsidR="00ED6821" w:rsidRPr="00ED6821" w:rsidRDefault="00ED6821" w:rsidP="00ED6821">
      <w:pPr>
        <w:pStyle w:val="Heading2"/>
        <w:ind w:firstLine="709"/>
        <w:jc w:val="both"/>
        <w:rPr>
          <w:rFonts w:ascii="Times New Roman" w:eastAsia="Times New Roman" w:hAnsi="Times New Roman" w:cs="Times New Roman"/>
          <w:color w:val="auto"/>
          <w:sz w:val="24"/>
          <w:szCs w:val="24"/>
          <w:lang w:eastAsia="en-GB"/>
        </w:rPr>
      </w:pPr>
      <w:r w:rsidRPr="00ED6821">
        <w:rPr>
          <w:rFonts w:ascii="Times New Roman" w:eastAsia="Times New Roman" w:hAnsi="Times New Roman" w:cs="Times New Roman"/>
          <w:color w:val="auto"/>
          <w:sz w:val="24"/>
          <w:szCs w:val="24"/>
          <w:lang w:eastAsia="en-GB"/>
        </w:rPr>
        <w:t>Към специализираната администрация на Изпълнителна агенция по околна среда е Главната дирекция, която включва централна лаборатория - гр. София и териториални звена - регионални лаборатории позиционирани в градовете Благоевград, Бургас, Варна, Велико Търново, Враца, Монтана, Пазарджик, Плевен, Пловдив, Русе, Стара Загора, Смолян, Хасково, Шумен. Регионалните лаборатории не са юридически лица.</w:t>
      </w:r>
    </w:p>
    <w:p w14:paraId="1B33A3FB" w14:textId="77777777" w:rsidR="00ED6821" w:rsidRPr="00ED6821" w:rsidRDefault="00ED6821" w:rsidP="00ED6821">
      <w:pPr>
        <w:pStyle w:val="Heading2"/>
        <w:ind w:firstLine="709"/>
        <w:jc w:val="both"/>
        <w:rPr>
          <w:rFonts w:ascii="Times New Roman" w:eastAsia="Times New Roman" w:hAnsi="Times New Roman" w:cs="Times New Roman"/>
          <w:color w:val="auto"/>
          <w:sz w:val="24"/>
          <w:szCs w:val="24"/>
          <w:lang w:eastAsia="en-GB"/>
        </w:rPr>
      </w:pPr>
      <w:r w:rsidRPr="00ED6821">
        <w:rPr>
          <w:rFonts w:ascii="Times New Roman" w:eastAsia="Times New Roman" w:hAnsi="Times New Roman" w:cs="Times New Roman"/>
          <w:color w:val="auto"/>
          <w:sz w:val="24"/>
          <w:szCs w:val="24"/>
          <w:lang w:eastAsia="en-GB"/>
        </w:rPr>
        <w:t xml:space="preserve">В този случай, има ли право Изпълнителна агенция  по околна среда да  участва с  проект по програмата, като включи и регионалните лаборатории? </w:t>
      </w:r>
    </w:p>
    <w:p w14:paraId="27269346" w14:textId="77777777" w:rsidR="00ED6821" w:rsidRPr="00ED6821" w:rsidRDefault="00ED6821" w:rsidP="00ED6821">
      <w:pPr>
        <w:pStyle w:val="Heading2"/>
        <w:ind w:firstLine="709"/>
        <w:jc w:val="both"/>
        <w:rPr>
          <w:rFonts w:ascii="Times New Roman" w:eastAsia="Times New Roman" w:hAnsi="Times New Roman" w:cs="Times New Roman"/>
          <w:color w:val="auto"/>
          <w:sz w:val="24"/>
          <w:szCs w:val="24"/>
          <w:lang w:eastAsia="en-GB"/>
        </w:rPr>
      </w:pPr>
      <w:r w:rsidRPr="00ED6821">
        <w:rPr>
          <w:rFonts w:ascii="Times New Roman" w:eastAsia="Times New Roman" w:hAnsi="Times New Roman" w:cs="Times New Roman"/>
          <w:color w:val="auto"/>
          <w:sz w:val="24"/>
          <w:szCs w:val="24"/>
          <w:lang w:eastAsia="en-GB"/>
        </w:rPr>
        <w:t>С уважение,</w:t>
      </w:r>
    </w:p>
    <w:p w14:paraId="0DECBC06" w14:textId="77777777" w:rsidR="00ED6821" w:rsidRPr="00ED6821" w:rsidRDefault="00ED6821" w:rsidP="00ED6821">
      <w:pPr>
        <w:pStyle w:val="Heading2"/>
        <w:ind w:firstLine="709"/>
        <w:jc w:val="both"/>
        <w:rPr>
          <w:rFonts w:ascii="Times New Roman" w:eastAsia="Times New Roman" w:hAnsi="Times New Roman" w:cs="Times New Roman"/>
          <w:color w:val="auto"/>
          <w:sz w:val="24"/>
          <w:szCs w:val="24"/>
          <w:lang w:eastAsia="en-GB"/>
        </w:rPr>
      </w:pPr>
      <w:proofErr w:type="spellStart"/>
      <w:r w:rsidRPr="00ED6821">
        <w:rPr>
          <w:rFonts w:ascii="Times New Roman" w:eastAsia="Times New Roman" w:hAnsi="Times New Roman" w:cs="Times New Roman"/>
          <w:color w:val="auto"/>
          <w:sz w:val="24"/>
          <w:szCs w:val="24"/>
          <w:lang w:eastAsia="en-GB"/>
        </w:rPr>
        <w:t>Irina</w:t>
      </w:r>
      <w:proofErr w:type="spellEnd"/>
      <w:r w:rsidRPr="00ED6821">
        <w:rPr>
          <w:rFonts w:ascii="Times New Roman" w:eastAsia="Times New Roman" w:hAnsi="Times New Roman" w:cs="Times New Roman"/>
          <w:color w:val="auto"/>
          <w:sz w:val="24"/>
          <w:szCs w:val="24"/>
          <w:lang w:eastAsia="en-GB"/>
        </w:rPr>
        <w:t xml:space="preserve"> </w:t>
      </w:r>
      <w:proofErr w:type="spellStart"/>
      <w:r w:rsidRPr="00ED6821">
        <w:rPr>
          <w:rFonts w:ascii="Times New Roman" w:eastAsia="Times New Roman" w:hAnsi="Times New Roman" w:cs="Times New Roman"/>
          <w:color w:val="auto"/>
          <w:sz w:val="24"/>
          <w:szCs w:val="24"/>
          <w:lang w:eastAsia="en-GB"/>
        </w:rPr>
        <w:t>Peshkova</w:t>
      </w:r>
      <w:proofErr w:type="spellEnd"/>
    </w:p>
    <w:p w14:paraId="4DF5F29E" w14:textId="77777777" w:rsidR="00ED6821" w:rsidRPr="00ED6821" w:rsidRDefault="00ED6821" w:rsidP="00ED6821">
      <w:pPr>
        <w:pStyle w:val="Heading2"/>
        <w:ind w:firstLine="709"/>
        <w:jc w:val="both"/>
        <w:rPr>
          <w:rFonts w:ascii="Times New Roman" w:eastAsia="Times New Roman" w:hAnsi="Times New Roman" w:cs="Times New Roman"/>
          <w:color w:val="auto"/>
          <w:sz w:val="24"/>
          <w:szCs w:val="24"/>
          <w:lang w:eastAsia="en-GB"/>
        </w:rPr>
      </w:pPr>
      <w:r w:rsidRPr="00ED6821">
        <w:rPr>
          <w:rFonts w:ascii="Times New Roman" w:eastAsia="Times New Roman" w:hAnsi="Times New Roman" w:cs="Times New Roman"/>
          <w:color w:val="auto"/>
          <w:sz w:val="24"/>
          <w:szCs w:val="24"/>
          <w:lang w:eastAsia="en-GB"/>
        </w:rPr>
        <w:t xml:space="preserve">Expert </w:t>
      </w:r>
      <w:proofErr w:type="spellStart"/>
      <w:r w:rsidRPr="00ED6821">
        <w:rPr>
          <w:rFonts w:ascii="Times New Roman" w:eastAsia="Times New Roman" w:hAnsi="Times New Roman" w:cs="Times New Roman"/>
          <w:color w:val="auto"/>
          <w:sz w:val="24"/>
          <w:szCs w:val="24"/>
          <w:lang w:eastAsia="en-GB"/>
        </w:rPr>
        <w:t>in</w:t>
      </w:r>
      <w:proofErr w:type="spellEnd"/>
      <w:r w:rsidRPr="00ED6821">
        <w:rPr>
          <w:rFonts w:ascii="Times New Roman" w:eastAsia="Times New Roman" w:hAnsi="Times New Roman" w:cs="Times New Roman"/>
          <w:color w:val="auto"/>
          <w:sz w:val="24"/>
          <w:szCs w:val="24"/>
          <w:lang w:eastAsia="en-GB"/>
        </w:rPr>
        <w:t xml:space="preserve"> International </w:t>
      </w:r>
      <w:proofErr w:type="spellStart"/>
      <w:r w:rsidRPr="00ED6821">
        <w:rPr>
          <w:rFonts w:ascii="Times New Roman" w:eastAsia="Times New Roman" w:hAnsi="Times New Roman" w:cs="Times New Roman"/>
          <w:color w:val="auto"/>
          <w:sz w:val="24"/>
          <w:szCs w:val="24"/>
          <w:lang w:eastAsia="en-GB"/>
        </w:rPr>
        <w:t>Cooperation</w:t>
      </w:r>
      <w:proofErr w:type="spellEnd"/>
      <w:r w:rsidRPr="00ED6821">
        <w:rPr>
          <w:rFonts w:ascii="Times New Roman" w:eastAsia="Times New Roman" w:hAnsi="Times New Roman" w:cs="Times New Roman"/>
          <w:color w:val="auto"/>
          <w:sz w:val="24"/>
          <w:szCs w:val="24"/>
          <w:lang w:eastAsia="en-GB"/>
        </w:rPr>
        <w:t xml:space="preserve"> </w:t>
      </w:r>
      <w:proofErr w:type="spellStart"/>
      <w:r w:rsidRPr="00ED6821">
        <w:rPr>
          <w:rFonts w:ascii="Times New Roman" w:eastAsia="Times New Roman" w:hAnsi="Times New Roman" w:cs="Times New Roman"/>
          <w:color w:val="auto"/>
          <w:sz w:val="24"/>
          <w:szCs w:val="24"/>
          <w:lang w:eastAsia="en-GB"/>
        </w:rPr>
        <w:t>Dept</w:t>
      </w:r>
      <w:proofErr w:type="spellEnd"/>
      <w:r w:rsidRPr="00ED6821">
        <w:rPr>
          <w:rFonts w:ascii="Times New Roman" w:eastAsia="Times New Roman" w:hAnsi="Times New Roman" w:cs="Times New Roman"/>
          <w:color w:val="auto"/>
          <w:sz w:val="24"/>
          <w:szCs w:val="24"/>
          <w:lang w:eastAsia="en-GB"/>
        </w:rPr>
        <w:t xml:space="preserve">. </w:t>
      </w:r>
    </w:p>
    <w:p w14:paraId="6F697954" w14:textId="77777777" w:rsidR="00ED6821" w:rsidRDefault="00ED6821" w:rsidP="00ED6821">
      <w:pPr>
        <w:pStyle w:val="Heading2"/>
        <w:ind w:firstLine="709"/>
        <w:jc w:val="both"/>
        <w:rPr>
          <w:rFonts w:ascii="Times New Roman" w:hAnsi="Times New Roman" w:cs="Times New Roman"/>
          <w:sz w:val="24"/>
          <w:szCs w:val="24"/>
        </w:rPr>
      </w:pPr>
      <w:proofErr w:type="spellStart"/>
      <w:r w:rsidRPr="00ED6821">
        <w:rPr>
          <w:rFonts w:ascii="Times New Roman" w:eastAsia="Times New Roman" w:hAnsi="Times New Roman" w:cs="Times New Roman"/>
          <w:color w:val="auto"/>
          <w:sz w:val="24"/>
          <w:szCs w:val="24"/>
          <w:lang w:eastAsia="en-GB"/>
        </w:rPr>
        <w:t>Executive</w:t>
      </w:r>
      <w:proofErr w:type="spellEnd"/>
      <w:r w:rsidRPr="00ED6821">
        <w:rPr>
          <w:rFonts w:ascii="Times New Roman" w:eastAsia="Times New Roman" w:hAnsi="Times New Roman" w:cs="Times New Roman"/>
          <w:color w:val="auto"/>
          <w:sz w:val="24"/>
          <w:szCs w:val="24"/>
          <w:lang w:eastAsia="en-GB"/>
        </w:rPr>
        <w:t xml:space="preserve"> </w:t>
      </w:r>
      <w:proofErr w:type="spellStart"/>
      <w:r w:rsidRPr="00ED6821">
        <w:rPr>
          <w:rFonts w:ascii="Times New Roman" w:eastAsia="Times New Roman" w:hAnsi="Times New Roman" w:cs="Times New Roman"/>
          <w:color w:val="auto"/>
          <w:sz w:val="24"/>
          <w:szCs w:val="24"/>
          <w:lang w:eastAsia="en-GB"/>
        </w:rPr>
        <w:t>Environment</w:t>
      </w:r>
      <w:proofErr w:type="spellEnd"/>
      <w:r w:rsidRPr="00ED6821">
        <w:rPr>
          <w:rFonts w:ascii="Times New Roman" w:eastAsia="Times New Roman" w:hAnsi="Times New Roman" w:cs="Times New Roman"/>
          <w:color w:val="auto"/>
          <w:sz w:val="24"/>
          <w:szCs w:val="24"/>
          <w:lang w:eastAsia="en-GB"/>
        </w:rPr>
        <w:t xml:space="preserve"> </w:t>
      </w:r>
      <w:proofErr w:type="spellStart"/>
      <w:r w:rsidRPr="00ED6821">
        <w:rPr>
          <w:rFonts w:ascii="Times New Roman" w:eastAsia="Times New Roman" w:hAnsi="Times New Roman" w:cs="Times New Roman"/>
          <w:color w:val="auto"/>
          <w:sz w:val="24"/>
          <w:szCs w:val="24"/>
          <w:lang w:eastAsia="en-GB"/>
        </w:rPr>
        <w:t>Agency</w:t>
      </w:r>
      <w:proofErr w:type="spellEnd"/>
    </w:p>
    <w:p w14:paraId="3C6074DE" w14:textId="77777777" w:rsidR="00ED6821" w:rsidRDefault="00ED6821" w:rsidP="00ED6821">
      <w:pPr>
        <w:spacing w:after="0"/>
        <w:jc w:val="both"/>
        <w:rPr>
          <w:rFonts w:ascii="Times New Roman" w:hAnsi="Times New Roman" w:cs="Times New Roman"/>
          <w:sz w:val="24"/>
          <w:szCs w:val="24"/>
        </w:rPr>
      </w:pPr>
    </w:p>
    <w:p w14:paraId="5B702B1C" w14:textId="3F96F4CE" w:rsidR="00ED6821" w:rsidRPr="00174C0A" w:rsidRDefault="00ED6821" w:rsidP="00ED6821">
      <w:pPr>
        <w:pStyle w:val="Heading3"/>
        <w:rPr>
          <w:rFonts w:ascii="Times New Roman" w:hAnsi="Times New Roman" w:cs="Times New Roman"/>
          <w:b/>
          <w:color w:val="auto"/>
        </w:rPr>
      </w:pPr>
      <w:r w:rsidRPr="00174C0A">
        <w:rPr>
          <w:rFonts w:ascii="Times New Roman" w:hAnsi="Times New Roman" w:cs="Times New Roman"/>
          <w:b/>
          <w:color w:val="auto"/>
        </w:rPr>
        <w:t>Отговор</w:t>
      </w:r>
      <w:r>
        <w:rPr>
          <w:rFonts w:ascii="Times New Roman" w:hAnsi="Times New Roman" w:cs="Times New Roman"/>
          <w:b/>
          <w:color w:val="auto"/>
        </w:rPr>
        <w:t xml:space="preserve"> на УО на ОПДУ, публикуван на 12.02.2018 г.</w:t>
      </w:r>
    </w:p>
    <w:p w14:paraId="2880FC22" w14:textId="77777777" w:rsidR="00ED6821" w:rsidRPr="00ED6821" w:rsidRDefault="00ED6821" w:rsidP="00ED6821">
      <w:pPr>
        <w:pStyle w:val="Heading3"/>
        <w:pBdr>
          <w:bottom w:val="single" w:sz="12" w:space="1" w:color="auto"/>
        </w:pBdr>
        <w:spacing w:after="240"/>
        <w:ind w:firstLine="708"/>
        <w:jc w:val="both"/>
        <w:rPr>
          <w:rFonts w:ascii="Times New Roman" w:eastAsia="Times New Roman" w:hAnsi="Times New Roman" w:cs="Times New Roman"/>
          <w:bCs/>
          <w:color w:val="auto"/>
          <w:lang w:eastAsia="en-GB"/>
        </w:rPr>
      </w:pPr>
      <w:r w:rsidRPr="00ED6821">
        <w:rPr>
          <w:rFonts w:ascii="Times New Roman" w:eastAsia="Times New Roman" w:hAnsi="Times New Roman" w:cs="Times New Roman"/>
          <w:bCs/>
          <w:color w:val="auto"/>
          <w:lang w:eastAsia="en-GB"/>
        </w:rPr>
        <w:t xml:space="preserve">Изпълнителната агенция по околна среда е допустим кандидат по Процедура BG05SFOP001-2.006 „Специализирани обучения за централната администрация“, защото попада в чл. 38, ал. 1, т. 5 от Закона за администрацията. При условие, че териториалните звена не са самостоятелни юридически лица, а са отдели към Главна дирекция "Лабораторно-аналитична дейност", техните служители биха могли да бъдат допустима целева група по проектно предложение на Изпълнителната агенция по околна среда по процедурата. </w:t>
      </w:r>
    </w:p>
    <w:p w14:paraId="6F02DD02" w14:textId="77777777" w:rsidR="00C464B3" w:rsidRPr="0058132F" w:rsidRDefault="00C464B3" w:rsidP="00C464B3">
      <w:pPr>
        <w:pStyle w:val="Heading2"/>
        <w:jc w:val="both"/>
        <w:rPr>
          <w:rFonts w:ascii="Times New Roman" w:eastAsia="Calibri" w:hAnsi="Times New Roman" w:cs="Times New Roman"/>
          <w:b/>
          <w:color w:val="auto"/>
          <w:sz w:val="24"/>
          <w:szCs w:val="24"/>
          <w:lang w:eastAsia="bg-BG"/>
        </w:rPr>
      </w:pPr>
      <w:r w:rsidRPr="007D6BA1">
        <w:rPr>
          <w:rFonts w:ascii="Times New Roman" w:hAnsi="Times New Roman" w:cs="Times New Roman"/>
          <w:b/>
          <w:color w:val="auto"/>
          <w:sz w:val="24"/>
          <w:szCs w:val="24"/>
        </w:rPr>
        <w:t xml:space="preserve">Въпрос № </w:t>
      </w:r>
      <w:r>
        <w:rPr>
          <w:rFonts w:ascii="Times New Roman" w:hAnsi="Times New Roman" w:cs="Times New Roman"/>
          <w:b/>
          <w:color w:val="auto"/>
          <w:sz w:val="24"/>
          <w:szCs w:val="24"/>
        </w:rPr>
        <w:t>24</w:t>
      </w:r>
      <w:r w:rsidRPr="007D6BA1">
        <w:rPr>
          <w:rFonts w:ascii="Times New Roman" w:hAnsi="Times New Roman" w:cs="Times New Roman"/>
          <w:b/>
          <w:color w:val="auto"/>
          <w:sz w:val="24"/>
          <w:szCs w:val="24"/>
        </w:rPr>
        <w:t xml:space="preserve"> </w:t>
      </w:r>
      <w:r w:rsidRPr="007D6BA1">
        <w:rPr>
          <w:rFonts w:ascii="Times New Roman" w:eastAsia="Calibri" w:hAnsi="Times New Roman" w:cs="Times New Roman"/>
          <w:b/>
          <w:color w:val="auto"/>
          <w:sz w:val="24"/>
          <w:szCs w:val="24"/>
          <w:lang w:eastAsia="bg-BG"/>
        </w:rPr>
        <w:t xml:space="preserve">получен на </w:t>
      </w:r>
      <w:r>
        <w:rPr>
          <w:rFonts w:ascii="Times New Roman" w:eastAsia="Calibri" w:hAnsi="Times New Roman" w:cs="Times New Roman"/>
          <w:b/>
          <w:color w:val="auto"/>
          <w:sz w:val="24"/>
          <w:szCs w:val="24"/>
          <w:lang w:eastAsia="bg-BG"/>
        </w:rPr>
        <w:t>09</w:t>
      </w:r>
      <w:r w:rsidRPr="007D6BA1">
        <w:rPr>
          <w:rFonts w:ascii="Times New Roman" w:eastAsia="Calibri" w:hAnsi="Times New Roman" w:cs="Times New Roman"/>
          <w:b/>
          <w:color w:val="auto"/>
          <w:sz w:val="24"/>
          <w:szCs w:val="24"/>
          <w:lang w:eastAsia="bg-BG"/>
        </w:rPr>
        <w:t>.</w:t>
      </w:r>
      <w:r w:rsidRPr="008E6688">
        <w:rPr>
          <w:rFonts w:ascii="Times New Roman" w:eastAsia="Calibri" w:hAnsi="Times New Roman" w:cs="Times New Roman"/>
          <w:b/>
          <w:color w:val="auto"/>
          <w:sz w:val="24"/>
          <w:szCs w:val="24"/>
          <w:lang w:eastAsia="bg-BG"/>
        </w:rPr>
        <w:t>0</w:t>
      </w:r>
      <w:r w:rsidRPr="007D3A47">
        <w:rPr>
          <w:rFonts w:ascii="Times New Roman" w:eastAsia="Calibri" w:hAnsi="Times New Roman" w:cs="Times New Roman"/>
          <w:b/>
          <w:color w:val="auto"/>
          <w:sz w:val="24"/>
          <w:szCs w:val="24"/>
          <w:lang w:eastAsia="bg-BG"/>
        </w:rPr>
        <w:t>2</w:t>
      </w:r>
      <w:r w:rsidRPr="007D6BA1">
        <w:rPr>
          <w:rFonts w:ascii="Times New Roman" w:eastAsia="Calibri" w:hAnsi="Times New Roman" w:cs="Times New Roman"/>
          <w:b/>
          <w:color w:val="auto"/>
          <w:sz w:val="24"/>
          <w:szCs w:val="24"/>
          <w:lang w:eastAsia="bg-BG"/>
        </w:rPr>
        <w:t>.201</w:t>
      </w:r>
      <w:r w:rsidRPr="008E6688">
        <w:rPr>
          <w:rFonts w:ascii="Times New Roman" w:eastAsia="Calibri" w:hAnsi="Times New Roman" w:cs="Times New Roman"/>
          <w:b/>
          <w:color w:val="auto"/>
          <w:sz w:val="24"/>
          <w:szCs w:val="24"/>
          <w:lang w:eastAsia="bg-BG"/>
        </w:rPr>
        <w:t>8</w:t>
      </w:r>
      <w:r w:rsidRPr="007D6BA1">
        <w:rPr>
          <w:rFonts w:ascii="Times New Roman" w:eastAsia="Calibri" w:hAnsi="Times New Roman" w:cs="Times New Roman"/>
          <w:b/>
          <w:color w:val="auto"/>
          <w:sz w:val="24"/>
          <w:szCs w:val="24"/>
          <w:lang w:eastAsia="bg-BG"/>
        </w:rPr>
        <w:t xml:space="preserve"> г. от г-</w:t>
      </w:r>
      <w:r>
        <w:rPr>
          <w:rFonts w:ascii="Times New Roman" w:eastAsia="Calibri" w:hAnsi="Times New Roman" w:cs="Times New Roman"/>
          <w:b/>
          <w:color w:val="auto"/>
          <w:sz w:val="24"/>
          <w:szCs w:val="24"/>
          <w:lang w:eastAsia="bg-BG"/>
        </w:rPr>
        <w:t xml:space="preserve">жа </w:t>
      </w:r>
      <w:r w:rsidRPr="00385042">
        <w:rPr>
          <w:rFonts w:ascii="Times New Roman" w:eastAsia="Calibri" w:hAnsi="Times New Roman" w:cs="Times New Roman"/>
          <w:b/>
          <w:color w:val="auto"/>
          <w:sz w:val="24"/>
          <w:szCs w:val="24"/>
          <w:lang w:eastAsia="bg-BG"/>
        </w:rPr>
        <w:t>Екатерина Новакова</w:t>
      </w:r>
      <w:r>
        <w:rPr>
          <w:rFonts w:ascii="Times New Roman" w:eastAsia="Calibri" w:hAnsi="Times New Roman" w:cs="Times New Roman"/>
          <w:b/>
          <w:color w:val="auto"/>
          <w:sz w:val="24"/>
          <w:szCs w:val="24"/>
          <w:lang w:eastAsia="bg-BG"/>
        </w:rPr>
        <w:t>,</w:t>
      </w:r>
      <w:r w:rsidRPr="0058132F">
        <w:rPr>
          <w:rFonts w:ascii="Times New Roman" w:eastAsia="Calibri" w:hAnsi="Times New Roman" w:cs="Times New Roman"/>
          <w:b/>
          <w:color w:val="auto"/>
          <w:sz w:val="24"/>
          <w:szCs w:val="24"/>
          <w:lang w:eastAsia="bg-BG"/>
        </w:rPr>
        <w:t xml:space="preserve"> </w:t>
      </w:r>
      <w:hyperlink r:id="rId37" w:history="1">
        <w:r w:rsidRPr="00157619">
          <w:rPr>
            <w:rStyle w:val="Hyperlink"/>
            <w:rFonts w:ascii="Times New Roman" w:eastAsia="Calibri" w:hAnsi="Times New Roman" w:cs="Times New Roman"/>
            <w:b/>
            <w:sz w:val="24"/>
            <w:szCs w:val="24"/>
            <w:lang w:eastAsia="bg-BG"/>
          </w:rPr>
          <w:t>projectsbalipb@gmail.com</w:t>
        </w:r>
      </w:hyperlink>
      <w:r>
        <w:rPr>
          <w:rFonts w:ascii="Times New Roman" w:eastAsia="Calibri" w:hAnsi="Times New Roman" w:cs="Times New Roman"/>
          <w:b/>
          <w:color w:val="auto"/>
          <w:sz w:val="24"/>
          <w:szCs w:val="24"/>
          <w:lang w:eastAsia="bg-BG"/>
        </w:rPr>
        <w:t xml:space="preserve"> </w:t>
      </w:r>
      <w:r w:rsidRPr="00385042">
        <w:t xml:space="preserve"> </w:t>
      </w:r>
    </w:p>
    <w:p w14:paraId="5BE58C69" w14:textId="77777777" w:rsidR="00C464B3" w:rsidRPr="00B25248" w:rsidRDefault="00C464B3" w:rsidP="00C464B3">
      <w:pPr>
        <w:jc w:val="both"/>
        <w:rPr>
          <w:rFonts w:ascii="Times New Roman" w:hAnsi="Times New Roman" w:cs="Times New Roman"/>
          <w:sz w:val="24"/>
          <w:szCs w:val="24"/>
        </w:rPr>
      </w:pPr>
    </w:p>
    <w:p w14:paraId="10488D8F" w14:textId="77777777" w:rsidR="00C464B3" w:rsidRPr="00C464B3" w:rsidRDefault="00C464B3" w:rsidP="00C464B3">
      <w:pPr>
        <w:pStyle w:val="Heading2"/>
        <w:ind w:firstLine="709"/>
        <w:jc w:val="both"/>
        <w:rPr>
          <w:rFonts w:ascii="Times New Roman" w:eastAsia="Times New Roman" w:hAnsi="Times New Roman" w:cs="Times New Roman"/>
          <w:color w:val="auto"/>
          <w:sz w:val="24"/>
          <w:szCs w:val="24"/>
          <w:lang w:eastAsia="en-GB"/>
        </w:rPr>
      </w:pPr>
      <w:r w:rsidRPr="00C464B3">
        <w:rPr>
          <w:rFonts w:ascii="Times New Roman" w:eastAsia="Times New Roman" w:hAnsi="Times New Roman" w:cs="Times New Roman"/>
          <w:color w:val="auto"/>
          <w:sz w:val="24"/>
          <w:szCs w:val="24"/>
          <w:lang w:eastAsia="en-GB"/>
        </w:rPr>
        <w:lastRenderedPageBreak/>
        <w:t>Здравейте,</w:t>
      </w:r>
    </w:p>
    <w:p w14:paraId="13AD295F" w14:textId="77777777" w:rsidR="0002501F" w:rsidRDefault="00C464B3" w:rsidP="00C464B3">
      <w:pPr>
        <w:pStyle w:val="Heading2"/>
        <w:ind w:firstLine="709"/>
        <w:jc w:val="both"/>
        <w:rPr>
          <w:rFonts w:ascii="Times New Roman" w:eastAsia="Times New Roman" w:hAnsi="Times New Roman" w:cs="Times New Roman"/>
          <w:color w:val="auto"/>
          <w:sz w:val="24"/>
          <w:szCs w:val="24"/>
          <w:lang w:eastAsia="en-GB"/>
        </w:rPr>
      </w:pPr>
      <w:r w:rsidRPr="00C464B3">
        <w:rPr>
          <w:rFonts w:ascii="Times New Roman" w:eastAsia="Times New Roman" w:hAnsi="Times New Roman" w:cs="Times New Roman"/>
          <w:color w:val="auto"/>
          <w:sz w:val="24"/>
          <w:szCs w:val="24"/>
          <w:lang w:eastAsia="en-GB"/>
        </w:rPr>
        <w:t>Допустим кандидат ли е Националният център по обществено здраве и анализи по Процедура BG05SFOP001-2.006?</w:t>
      </w:r>
    </w:p>
    <w:p w14:paraId="760B5938" w14:textId="5BD84A74" w:rsidR="00C464B3" w:rsidRPr="00C464B3" w:rsidRDefault="00C464B3" w:rsidP="00C464B3">
      <w:pPr>
        <w:pStyle w:val="Heading2"/>
        <w:ind w:firstLine="709"/>
        <w:jc w:val="both"/>
        <w:rPr>
          <w:rFonts w:ascii="Times New Roman" w:eastAsia="Times New Roman" w:hAnsi="Times New Roman" w:cs="Times New Roman"/>
          <w:color w:val="auto"/>
          <w:sz w:val="24"/>
          <w:szCs w:val="24"/>
          <w:lang w:eastAsia="en-GB"/>
        </w:rPr>
      </w:pPr>
      <w:r w:rsidRPr="00C464B3">
        <w:rPr>
          <w:rFonts w:ascii="Times New Roman" w:eastAsia="Times New Roman" w:hAnsi="Times New Roman" w:cs="Times New Roman"/>
          <w:color w:val="auto"/>
          <w:sz w:val="24"/>
          <w:szCs w:val="24"/>
          <w:lang w:eastAsia="en-GB"/>
        </w:rPr>
        <w:t>Предварително благодаря!</w:t>
      </w:r>
    </w:p>
    <w:p w14:paraId="154322D9" w14:textId="77777777" w:rsidR="00C464B3" w:rsidRPr="00C464B3" w:rsidRDefault="00C464B3" w:rsidP="00C464B3">
      <w:pPr>
        <w:pStyle w:val="Heading2"/>
        <w:ind w:firstLine="709"/>
        <w:jc w:val="both"/>
        <w:rPr>
          <w:rFonts w:ascii="Times New Roman" w:eastAsia="Times New Roman" w:hAnsi="Times New Roman" w:cs="Times New Roman"/>
          <w:color w:val="auto"/>
          <w:sz w:val="24"/>
          <w:szCs w:val="24"/>
          <w:lang w:eastAsia="en-GB"/>
        </w:rPr>
      </w:pPr>
      <w:r w:rsidRPr="00C464B3">
        <w:rPr>
          <w:rFonts w:ascii="Times New Roman" w:eastAsia="Times New Roman" w:hAnsi="Times New Roman" w:cs="Times New Roman"/>
          <w:color w:val="auto"/>
          <w:sz w:val="24"/>
          <w:szCs w:val="24"/>
          <w:lang w:eastAsia="en-GB"/>
        </w:rPr>
        <w:t>Екатерина Новакова</w:t>
      </w:r>
    </w:p>
    <w:p w14:paraId="4B9C9E85" w14:textId="77777777" w:rsidR="00C464B3" w:rsidRDefault="00C464B3" w:rsidP="00C464B3">
      <w:pPr>
        <w:spacing w:after="0"/>
        <w:jc w:val="both"/>
        <w:rPr>
          <w:rFonts w:ascii="Times New Roman" w:hAnsi="Times New Roman" w:cs="Times New Roman"/>
          <w:sz w:val="24"/>
          <w:szCs w:val="24"/>
        </w:rPr>
      </w:pPr>
    </w:p>
    <w:p w14:paraId="368E2C15" w14:textId="69D8AB25" w:rsidR="00C464B3" w:rsidRPr="00174C0A" w:rsidRDefault="00C464B3" w:rsidP="00C464B3">
      <w:pPr>
        <w:pStyle w:val="Heading3"/>
        <w:jc w:val="both"/>
        <w:rPr>
          <w:rFonts w:ascii="Times New Roman" w:hAnsi="Times New Roman" w:cs="Times New Roman"/>
          <w:b/>
          <w:color w:val="auto"/>
        </w:rPr>
      </w:pPr>
      <w:r w:rsidRPr="00174C0A">
        <w:rPr>
          <w:rFonts w:ascii="Times New Roman" w:hAnsi="Times New Roman" w:cs="Times New Roman"/>
          <w:b/>
          <w:color w:val="auto"/>
        </w:rPr>
        <w:t>Отговор</w:t>
      </w:r>
      <w:r>
        <w:rPr>
          <w:rFonts w:ascii="Times New Roman" w:hAnsi="Times New Roman" w:cs="Times New Roman"/>
          <w:b/>
          <w:color w:val="auto"/>
        </w:rPr>
        <w:t xml:space="preserve"> на УО на ОПДУ, публикуван на 12.02.2018 г.</w:t>
      </w:r>
    </w:p>
    <w:p w14:paraId="6BCEAB56" w14:textId="77777777" w:rsidR="00C464B3" w:rsidRPr="00C464B3" w:rsidRDefault="00C464B3" w:rsidP="00C464B3">
      <w:pPr>
        <w:pStyle w:val="Heading3"/>
        <w:spacing w:after="240"/>
        <w:ind w:firstLine="708"/>
        <w:jc w:val="both"/>
        <w:rPr>
          <w:rFonts w:ascii="Times New Roman" w:eastAsia="Times New Roman" w:hAnsi="Times New Roman" w:cs="Times New Roman"/>
          <w:bCs/>
          <w:color w:val="auto"/>
          <w:lang w:eastAsia="en-GB"/>
        </w:rPr>
      </w:pPr>
      <w:r w:rsidRPr="00C464B3">
        <w:rPr>
          <w:rFonts w:ascii="Times New Roman" w:eastAsia="Times New Roman" w:hAnsi="Times New Roman" w:cs="Times New Roman"/>
          <w:bCs/>
          <w:color w:val="auto"/>
          <w:lang w:eastAsia="en-GB"/>
        </w:rPr>
        <w:t xml:space="preserve">Процедура BG05SFOP001-2.006 „Специализирани обучения за централната администрация“ е предназначена да финансира обучения на служители в централната администрация. В т. 12, подточка 1 от Насоките за кандидатстване (НК) като допустими кандидати по процедурата са посочени централните администрации на изпълнителната власт, така както същите са дефинирани в чл. 38, ал. 1 от Закона за администрацията (ЗА). </w:t>
      </w:r>
    </w:p>
    <w:p w14:paraId="729005E3" w14:textId="77777777" w:rsidR="00C464B3" w:rsidRPr="00C464B3" w:rsidRDefault="00C464B3" w:rsidP="00C464B3">
      <w:pPr>
        <w:pStyle w:val="Heading3"/>
        <w:spacing w:after="240"/>
        <w:ind w:firstLine="708"/>
        <w:jc w:val="both"/>
        <w:rPr>
          <w:rFonts w:ascii="Times New Roman" w:eastAsia="Times New Roman" w:hAnsi="Times New Roman" w:cs="Times New Roman"/>
          <w:bCs/>
          <w:color w:val="auto"/>
          <w:lang w:eastAsia="en-GB"/>
        </w:rPr>
      </w:pPr>
      <w:r w:rsidRPr="00C464B3">
        <w:rPr>
          <w:rFonts w:ascii="Times New Roman" w:eastAsia="Times New Roman" w:hAnsi="Times New Roman" w:cs="Times New Roman"/>
          <w:bCs/>
          <w:color w:val="auto"/>
          <w:lang w:eastAsia="en-GB"/>
        </w:rPr>
        <w:t>Съгласно чл. 1, ал.2 от Правилника за устройството и дейността на Националния център по обществено здраве и анализи (НЦОЗА), Центърът е здравно заведение, юридическо лице на бюджетна издръжка – второстепенен разпоредител с бюджет към министъра на здравеопазването. От посочените в правилника функции на НЦОЗА Управляващият орган на Оперативна програма „Добро управление“ не може да направи извод доколко центърът има функции във връзка с осъществяването на изпълнителната власт. Освен това директорът на НЦОЗА не е определен изрично за орган на изпълнителната власт нито в посочения правилник, нито в Закона за здравето, на основание на който е създаден центърът.</w:t>
      </w:r>
    </w:p>
    <w:p w14:paraId="1A3EDB37" w14:textId="77777777" w:rsidR="00C464B3" w:rsidRPr="00385042" w:rsidRDefault="00C464B3" w:rsidP="00753DDA">
      <w:pPr>
        <w:pStyle w:val="Heading3"/>
        <w:pBdr>
          <w:bottom w:val="single" w:sz="12" w:space="1" w:color="auto"/>
        </w:pBdr>
        <w:spacing w:after="240"/>
        <w:ind w:firstLine="708"/>
        <w:jc w:val="both"/>
        <w:rPr>
          <w:rFonts w:ascii="Times New Roman" w:eastAsia="Times New Roman" w:hAnsi="Times New Roman" w:cs="Times New Roman"/>
          <w:bCs/>
          <w:lang w:eastAsia="en-GB"/>
        </w:rPr>
      </w:pPr>
      <w:r w:rsidRPr="00C464B3">
        <w:rPr>
          <w:rFonts w:ascii="Times New Roman" w:eastAsia="Times New Roman" w:hAnsi="Times New Roman" w:cs="Times New Roman"/>
          <w:bCs/>
          <w:color w:val="auto"/>
          <w:lang w:eastAsia="en-GB"/>
        </w:rPr>
        <w:t xml:space="preserve">НЦОЗА би бил допустим кандидат по процедурата, при условие че е администрация, която има функции във връзка с осъществяването на изпълнителната власт по чл. 38, ал. 1, т. 6 от Закона за администрацията. </w:t>
      </w:r>
    </w:p>
    <w:p w14:paraId="5D1773A9" w14:textId="6DF4D30C" w:rsidR="00A858BC" w:rsidRPr="0058132F" w:rsidRDefault="00A858BC" w:rsidP="00A858BC">
      <w:pPr>
        <w:pStyle w:val="Heading2"/>
        <w:jc w:val="both"/>
        <w:rPr>
          <w:rFonts w:ascii="Times New Roman" w:eastAsia="Calibri" w:hAnsi="Times New Roman" w:cs="Times New Roman"/>
          <w:b/>
          <w:color w:val="auto"/>
          <w:sz w:val="24"/>
          <w:szCs w:val="24"/>
          <w:lang w:eastAsia="bg-BG"/>
        </w:rPr>
      </w:pPr>
      <w:r w:rsidRPr="007D6BA1">
        <w:rPr>
          <w:rFonts w:ascii="Times New Roman" w:hAnsi="Times New Roman" w:cs="Times New Roman"/>
          <w:b/>
          <w:color w:val="auto"/>
          <w:sz w:val="24"/>
          <w:szCs w:val="24"/>
        </w:rPr>
        <w:t xml:space="preserve">Въпрос № </w:t>
      </w:r>
      <w:r>
        <w:rPr>
          <w:rFonts w:ascii="Times New Roman" w:hAnsi="Times New Roman" w:cs="Times New Roman"/>
          <w:b/>
          <w:color w:val="auto"/>
          <w:sz w:val="24"/>
          <w:szCs w:val="24"/>
        </w:rPr>
        <w:t>2</w:t>
      </w:r>
      <w:r w:rsidRPr="00A858BC">
        <w:rPr>
          <w:rFonts w:ascii="Times New Roman" w:hAnsi="Times New Roman" w:cs="Times New Roman"/>
          <w:b/>
          <w:color w:val="auto"/>
          <w:sz w:val="24"/>
          <w:szCs w:val="24"/>
        </w:rPr>
        <w:t>5</w:t>
      </w:r>
      <w:r w:rsidRPr="007D6BA1">
        <w:rPr>
          <w:rFonts w:ascii="Times New Roman" w:hAnsi="Times New Roman" w:cs="Times New Roman"/>
          <w:b/>
          <w:color w:val="auto"/>
          <w:sz w:val="24"/>
          <w:szCs w:val="24"/>
        </w:rPr>
        <w:t xml:space="preserve"> </w:t>
      </w:r>
      <w:r w:rsidRPr="00A858BC">
        <w:rPr>
          <w:rFonts w:ascii="Times New Roman" w:hAnsi="Times New Roman" w:cs="Times New Roman"/>
          <w:b/>
          <w:color w:val="auto"/>
          <w:sz w:val="24"/>
          <w:szCs w:val="24"/>
        </w:rPr>
        <w:t xml:space="preserve">получен на 09.02.2018 г. от г-н Атанас Темелков, </w:t>
      </w:r>
      <w:hyperlink r:id="rId38" w:history="1">
        <w:r w:rsidRPr="00A858BC">
          <w:rPr>
            <w:rFonts w:ascii="Times New Roman" w:hAnsi="Times New Roman" w:cs="Times New Roman"/>
            <w:b/>
            <w:color w:val="auto"/>
            <w:sz w:val="24"/>
            <w:szCs w:val="24"/>
          </w:rPr>
          <w:t>atemelkov@e-gov.bg</w:t>
        </w:r>
      </w:hyperlink>
      <w:r w:rsidRPr="00A858BC">
        <w:rPr>
          <w:rFonts w:ascii="Times New Roman" w:hAnsi="Times New Roman" w:cs="Times New Roman"/>
          <w:b/>
          <w:color w:val="auto"/>
          <w:sz w:val="24"/>
          <w:szCs w:val="24"/>
        </w:rPr>
        <w:t xml:space="preserve"> </w:t>
      </w:r>
    </w:p>
    <w:p w14:paraId="67BCF50E" w14:textId="77777777" w:rsidR="00A858BC" w:rsidRPr="00B25248" w:rsidRDefault="00A858BC" w:rsidP="00A858BC">
      <w:pPr>
        <w:jc w:val="both"/>
        <w:rPr>
          <w:rFonts w:ascii="Times New Roman" w:hAnsi="Times New Roman" w:cs="Times New Roman"/>
          <w:sz w:val="24"/>
          <w:szCs w:val="24"/>
        </w:rPr>
      </w:pPr>
    </w:p>
    <w:p w14:paraId="5712120C" w14:textId="77777777" w:rsidR="00A858BC" w:rsidRPr="00A858BC" w:rsidRDefault="00A858BC" w:rsidP="00A858BC">
      <w:pPr>
        <w:pStyle w:val="Heading2"/>
        <w:ind w:firstLine="709"/>
        <w:jc w:val="both"/>
        <w:rPr>
          <w:rFonts w:ascii="Times New Roman" w:eastAsia="Times New Roman" w:hAnsi="Times New Roman" w:cs="Times New Roman"/>
          <w:color w:val="auto"/>
          <w:sz w:val="24"/>
          <w:szCs w:val="24"/>
          <w:lang w:eastAsia="en-GB"/>
        </w:rPr>
      </w:pPr>
      <w:r w:rsidRPr="00A858BC">
        <w:rPr>
          <w:rFonts w:ascii="Times New Roman" w:eastAsia="Times New Roman" w:hAnsi="Times New Roman" w:cs="Times New Roman"/>
          <w:color w:val="auto"/>
          <w:sz w:val="24"/>
          <w:szCs w:val="24"/>
          <w:lang w:eastAsia="en-GB"/>
        </w:rPr>
        <w:t>Уважаема г-жо Първанова,</w:t>
      </w:r>
    </w:p>
    <w:p w14:paraId="6B4B28C7" w14:textId="77777777" w:rsidR="00A858BC" w:rsidRPr="00A858BC" w:rsidRDefault="00A858BC" w:rsidP="00A858BC">
      <w:pPr>
        <w:pStyle w:val="Heading2"/>
        <w:ind w:firstLine="709"/>
        <w:jc w:val="both"/>
        <w:rPr>
          <w:rFonts w:ascii="Times New Roman" w:eastAsia="Times New Roman" w:hAnsi="Times New Roman" w:cs="Times New Roman"/>
          <w:color w:val="auto"/>
          <w:sz w:val="24"/>
          <w:szCs w:val="24"/>
          <w:lang w:eastAsia="en-GB"/>
        </w:rPr>
      </w:pPr>
      <w:r w:rsidRPr="00A858BC">
        <w:rPr>
          <w:rFonts w:ascii="Times New Roman" w:eastAsia="Times New Roman" w:hAnsi="Times New Roman" w:cs="Times New Roman"/>
          <w:color w:val="auto"/>
          <w:sz w:val="24"/>
          <w:szCs w:val="24"/>
          <w:lang w:eastAsia="en-GB"/>
        </w:rPr>
        <w:t>Във връзка с обявената процедура чрез подбор по Оперативна програма „Добро управление“ (ОПДУ) за специализирани обучения на централната администрация, Ви уведомявам, че за по-голяма част от служителите на Държавна агенция „Електронно управление“ (ДАЕУ) е от голямо значение да преминат обучение по PRINCE2. Знанията и разбиранията им за информационните процеси ще бъдат значително уеднаквени, ще придобият умения, чрез които ще могат да проследяват прогреса на проекта съобразно плана и ще могат да осъществяват контрол върху отклоненията от него, което е от изключителна важност за успеха на агенцията и изпълняваните от нея проекти.</w:t>
      </w:r>
    </w:p>
    <w:p w14:paraId="3D685301" w14:textId="77777777" w:rsidR="00A858BC" w:rsidRPr="00A858BC" w:rsidRDefault="00A858BC" w:rsidP="00A858BC">
      <w:pPr>
        <w:pStyle w:val="Heading2"/>
        <w:ind w:firstLine="709"/>
        <w:jc w:val="both"/>
        <w:rPr>
          <w:rFonts w:ascii="Times New Roman" w:eastAsia="Times New Roman" w:hAnsi="Times New Roman" w:cs="Times New Roman"/>
          <w:color w:val="auto"/>
          <w:sz w:val="24"/>
          <w:szCs w:val="24"/>
          <w:lang w:eastAsia="en-GB"/>
        </w:rPr>
      </w:pPr>
      <w:r w:rsidRPr="00A858BC">
        <w:rPr>
          <w:rFonts w:ascii="Times New Roman" w:eastAsia="Times New Roman" w:hAnsi="Times New Roman" w:cs="Times New Roman"/>
          <w:color w:val="auto"/>
          <w:sz w:val="24"/>
          <w:szCs w:val="24"/>
          <w:lang w:eastAsia="en-GB"/>
        </w:rPr>
        <w:t xml:space="preserve">Предвид изискванията, описани в Насоките за кандидатстване, направихме запитване до ИПА дали темата е включена в техния каталог и отговорът беше, че не е. </w:t>
      </w:r>
    </w:p>
    <w:p w14:paraId="24FBBE68" w14:textId="77777777" w:rsidR="00A858BC" w:rsidRDefault="00A858BC" w:rsidP="00A858BC">
      <w:pPr>
        <w:pStyle w:val="Heading2"/>
        <w:ind w:firstLine="709"/>
        <w:jc w:val="both"/>
        <w:rPr>
          <w:rFonts w:ascii="Times New Roman" w:eastAsia="Times New Roman" w:hAnsi="Times New Roman" w:cs="Times New Roman"/>
          <w:color w:val="auto"/>
          <w:sz w:val="24"/>
          <w:szCs w:val="24"/>
          <w:lang w:eastAsia="en-GB"/>
        </w:rPr>
        <w:sectPr w:rsidR="00A858BC" w:rsidSect="004610EB">
          <w:type w:val="continuous"/>
          <w:pgSz w:w="11906" w:h="16838"/>
          <w:pgMar w:top="1417" w:right="1417" w:bottom="1417" w:left="1417" w:header="708" w:footer="708" w:gutter="0"/>
          <w:cols w:space="708"/>
          <w:docGrid w:linePitch="360"/>
        </w:sectPr>
      </w:pPr>
      <w:r w:rsidRPr="00A858BC">
        <w:rPr>
          <w:rFonts w:ascii="Times New Roman" w:eastAsia="Times New Roman" w:hAnsi="Times New Roman" w:cs="Times New Roman"/>
          <w:color w:val="auto"/>
          <w:sz w:val="24"/>
          <w:szCs w:val="24"/>
          <w:lang w:eastAsia="en-GB"/>
        </w:rPr>
        <w:t>Моля, да уточните дали е допустимо за финансиране по ОПДУ обучението по PRINCE2.</w:t>
      </w:r>
    </w:p>
    <w:p w14:paraId="3F0E4DB2" w14:textId="77777777" w:rsidR="00A858BC" w:rsidRPr="00A858BC" w:rsidRDefault="00A858BC" w:rsidP="00A858BC">
      <w:pPr>
        <w:pStyle w:val="Heading2"/>
        <w:ind w:firstLine="709"/>
        <w:jc w:val="both"/>
        <w:rPr>
          <w:rFonts w:ascii="Times New Roman" w:eastAsia="Times New Roman" w:hAnsi="Times New Roman" w:cs="Times New Roman"/>
          <w:color w:val="auto"/>
          <w:sz w:val="24"/>
          <w:szCs w:val="24"/>
          <w:lang w:eastAsia="en-GB"/>
        </w:rPr>
      </w:pPr>
      <w:r w:rsidRPr="00A858BC">
        <w:rPr>
          <w:rFonts w:ascii="Times New Roman" w:eastAsia="Times New Roman" w:hAnsi="Times New Roman" w:cs="Times New Roman"/>
          <w:color w:val="auto"/>
          <w:sz w:val="24"/>
          <w:szCs w:val="24"/>
          <w:lang w:eastAsia="en-GB"/>
        </w:rPr>
        <w:lastRenderedPageBreak/>
        <w:t>Предварително Ви благодаря!</w:t>
      </w:r>
    </w:p>
    <w:p w14:paraId="22C778B0" w14:textId="77777777" w:rsidR="00A858BC" w:rsidRPr="00A858BC" w:rsidRDefault="00A858BC" w:rsidP="00A858BC">
      <w:pPr>
        <w:pStyle w:val="Heading2"/>
        <w:ind w:firstLine="709"/>
        <w:jc w:val="both"/>
        <w:rPr>
          <w:rFonts w:ascii="Times New Roman" w:eastAsia="Times New Roman" w:hAnsi="Times New Roman" w:cs="Times New Roman"/>
          <w:color w:val="auto"/>
          <w:sz w:val="24"/>
          <w:szCs w:val="24"/>
          <w:lang w:eastAsia="en-GB"/>
        </w:rPr>
      </w:pPr>
      <w:r w:rsidRPr="00A858BC">
        <w:rPr>
          <w:rFonts w:ascii="Times New Roman" w:eastAsia="Times New Roman" w:hAnsi="Times New Roman" w:cs="Times New Roman"/>
          <w:color w:val="auto"/>
          <w:sz w:val="24"/>
          <w:szCs w:val="24"/>
          <w:lang w:eastAsia="en-GB"/>
        </w:rPr>
        <w:t xml:space="preserve"> </w:t>
      </w:r>
    </w:p>
    <w:p w14:paraId="596DB54D" w14:textId="77777777" w:rsidR="00A858BC" w:rsidRPr="00A858BC" w:rsidRDefault="00A858BC" w:rsidP="00A858BC">
      <w:pPr>
        <w:pStyle w:val="Heading2"/>
        <w:ind w:firstLine="709"/>
        <w:jc w:val="both"/>
        <w:rPr>
          <w:rFonts w:ascii="Times New Roman" w:eastAsia="Times New Roman" w:hAnsi="Times New Roman" w:cs="Times New Roman"/>
          <w:color w:val="auto"/>
          <w:sz w:val="24"/>
          <w:szCs w:val="24"/>
          <w:lang w:eastAsia="en-GB"/>
        </w:rPr>
      </w:pPr>
      <w:r w:rsidRPr="00A858BC">
        <w:rPr>
          <w:rFonts w:ascii="Times New Roman" w:eastAsia="Times New Roman" w:hAnsi="Times New Roman" w:cs="Times New Roman"/>
          <w:color w:val="auto"/>
          <w:sz w:val="24"/>
          <w:szCs w:val="24"/>
          <w:lang w:eastAsia="en-GB"/>
        </w:rPr>
        <w:t>С уважение,</w:t>
      </w:r>
    </w:p>
    <w:p w14:paraId="60D1421B" w14:textId="77777777" w:rsidR="00A858BC" w:rsidRPr="00A858BC" w:rsidRDefault="00A858BC" w:rsidP="00A858BC">
      <w:pPr>
        <w:pStyle w:val="Heading2"/>
        <w:ind w:firstLine="709"/>
        <w:jc w:val="both"/>
        <w:rPr>
          <w:rFonts w:ascii="Times New Roman" w:eastAsia="Times New Roman" w:hAnsi="Times New Roman" w:cs="Times New Roman"/>
          <w:color w:val="auto"/>
          <w:sz w:val="24"/>
          <w:szCs w:val="24"/>
          <w:lang w:eastAsia="en-GB"/>
        </w:rPr>
      </w:pPr>
      <w:r w:rsidRPr="00A858BC">
        <w:rPr>
          <w:rFonts w:ascii="Times New Roman" w:eastAsia="Times New Roman" w:hAnsi="Times New Roman" w:cs="Times New Roman"/>
          <w:color w:val="auto"/>
          <w:sz w:val="24"/>
          <w:szCs w:val="24"/>
          <w:lang w:eastAsia="en-GB"/>
        </w:rPr>
        <w:t>А. Темелков</w:t>
      </w:r>
    </w:p>
    <w:p w14:paraId="56E1FEAB" w14:textId="77777777" w:rsidR="00A858BC" w:rsidRPr="00A858BC" w:rsidRDefault="00A858BC" w:rsidP="00A858BC">
      <w:pPr>
        <w:pStyle w:val="Heading2"/>
        <w:ind w:firstLine="709"/>
        <w:jc w:val="both"/>
        <w:rPr>
          <w:rFonts w:ascii="Times New Roman" w:eastAsia="Times New Roman" w:hAnsi="Times New Roman" w:cs="Times New Roman"/>
          <w:color w:val="auto"/>
          <w:sz w:val="24"/>
          <w:szCs w:val="24"/>
          <w:lang w:eastAsia="en-GB"/>
        </w:rPr>
      </w:pPr>
      <w:r w:rsidRPr="00A858BC">
        <w:rPr>
          <w:rFonts w:ascii="Times New Roman" w:eastAsia="Times New Roman" w:hAnsi="Times New Roman" w:cs="Times New Roman"/>
          <w:color w:val="auto"/>
          <w:sz w:val="24"/>
          <w:szCs w:val="24"/>
          <w:lang w:eastAsia="en-GB"/>
        </w:rPr>
        <w:t>Председател на ДАЕУ</w:t>
      </w:r>
    </w:p>
    <w:p w14:paraId="36F3BF70" w14:textId="77777777" w:rsidR="00A858BC" w:rsidRPr="005F74B1" w:rsidRDefault="00A858BC" w:rsidP="00A858BC">
      <w:pPr>
        <w:spacing w:after="0"/>
        <w:jc w:val="both"/>
        <w:rPr>
          <w:rFonts w:ascii="Times New Roman" w:hAnsi="Times New Roman" w:cs="Times New Roman"/>
          <w:sz w:val="24"/>
          <w:szCs w:val="24"/>
        </w:rPr>
      </w:pPr>
    </w:p>
    <w:p w14:paraId="4003F2F2" w14:textId="201C3884" w:rsidR="00A858BC" w:rsidRPr="00174C0A" w:rsidRDefault="00A858BC" w:rsidP="00A858BC">
      <w:pPr>
        <w:pStyle w:val="Heading3"/>
        <w:jc w:val="both"/>
        <w:rPr>
          <w:rFonts w:ascii="Times New Roman" w:hAnsi="Times New Roman" w:cs="Times New Roman"/>
          <w:b/>
          <w:color w:val="auto"/>
        </w:rPr>
      </w:pPr>
      <w:r w:rsidRPr="00174C0A">
        <w:rPr>
          <w:rFonts w:ascii="Times New Roman" w:hAnsi="Times New Roman" w:cs="Times New Roman"/>
          <w:b/>
          <w:color w:val="auto"/>
        </w:rPr>
        <w:t>Отговор</w:t>
      </w:r>
      <w:r>
        <w:rPr>
          <w:rFonts w:ascii="Times New Roman" w:hAnsi="Times New Roman" w:cs="Times New Roman"/>
          <w:b/>
          <w:color w:val="auto"/>
        </w:rPr>
        <w:t xml:space="preserve"> на УО на ОПДУ</w:t>
      </w:r>
      <w:r w:rsidRPr="00A858BC">
        <w:rPr>
          <w:rFonts w:ascii="Times New Roman" w:hAnsi="Times New Roman" w:cs="Times New Roman"/>
          <w:b/>
          <w:color w:val="auto"/>
        </w:rPr>
        <w:t>, публикуван на 12.02.2018 г.</w:t>
      </w:r>
    </w:p>
    <w:p w14:paraId="728BFDC9" w14:textId="77777777" w:rsidR="00A858BC" w:rsidRPr="00B25248" w:rsidRDefault="00A858BC" w:rsidP="00A858BC">
      <w:pPr>
        <w:pStyle w:val="Heading2"/>
        <w:spacing w:before="0"/>
        <w:ind w:firstLine="708"/>
        <w:jc w:val="both"/>
        <w:rPr>
          <w:rFonts w:ascii="Times New Roman" w:eastAsia="Calibri" w:hAnsi="Times New Roman" w:cs="Times New Roman"/>
          <w:color w:val="auto"/>
          <w:sz w:val="24"/>
          <w:szCs w:val="24"/>
          <w:lang w:eastAsia="bg-BG"/>
        </w:rPr>
      </w:pPr>
    </w:p>
    <w:p w14:paraId="7F93F9FB" w14:textId="77777777" w:rsidR="00A858BC" w:rsidRPr="00A858BC" w:rsidRDefault="00A858BC" w:rsidP="00A858BC">
      <w:pPr>
        <w:pStyle w:val="Heading3"/>
        <w:spacing w:after="240"/>
        <w:ind w:firstLine="708"/>
        <w:jc w:val="both"/>
        <w:rPr>
          <w:rFonts w:ascii="Times New Roman" w:eastAsia="Times New Roman" w:hAnsi="Times New Roman" w:cs="Times New Roman"/>
          <w:bCs/>
          <w:color w:val="auto"/>
          <w:lang w:eastAsia="en-GB"/>
        </w:rPr>
      </w:pPr>
      <w:r w:rsidRPr="00A858BC">
        <w:rPr>
          <w:rFonts w:ascii="Times New Roman" w:eastAsia="Times New Roman" w:hAnsi="Times New Roman" w:cs="Times New Roman"/>
          <w:bCs/>
          <w:color w:val="auto"/>
          <w:lang w:eastAsia="en-GB"/>
        </w:rPr>
        <w:t xml:space="preserve">В т. 14 от Насоките за кандидатстване (НК) по Процедура BG05SFOP001-2.006 „Специализирани обучения за централната администрация“ като недопустими обучения са посочени обучения за управление на проекти и програми. </w:t>
      </w:r>
    </w:p>
    <w:p w14:paraId="6AEA1D06" w14:textId="77777777" w:rsidR="00A858BC" w:rsidRPr="00A858BC" w:rsidRDefault="00A858BC" w:rsidP="00A858BC">
      <w:pPr>
        <w:pStyle w:val="Heading3"/>
        <w:spacing w:after="240"/>
        <w:ind w:firstLine="708"/>
        <w:jc w:val="both"/>
        <w:rPr>
          <w:rFonts w:ascii="Times New Roman" w:eastAsia="Times New Roman" w:hAnsi="Times New Roman" w:cs="Times New Roman"/>
          <w:bCs/>
          <w:color w:val="auto"/>
          <w:lang w:eastAsia="en-GB"/>
        </w:rPr>
      </w:pPr>
      <w:r w:rsidRPr="00A858BC">
        <w:rPr>
          <w:rFonts w:ascii="Times New Roman" w:eastAsia="Times New Roman" w:hAnsi="Times New Roman" w:cs="Times New Roman"/>
          <w:bCs/>
          <w:color w:val="auto"/>
          <w:lang w:eastAsia="en-GB"/>
        </w:rPr>
        <w:t xml:space="preserve">Тъй като PRINCE2 (Projects IN </w:t>
      </w:r>
      <w:proofErr w:type="spellStart"/>
      <w:r w:rsidRPr="00A858BC">
        <w:rPr>
          <w:rFonts w:ascii="Times New Roman" w:eastAsia="Times New Roman" w:hAnsi="Times New Roman" w:cs="Times New Roman"/>
          <w:bCs/>
          <w:color w:val="auto"/>
          <w:lang w:eastAsia="en-GB"/>
        </w:rPr>
        <w:t>Controlled</w:t>
      </w:r>
      <w:proofErr w:type="spellEnd"/>
      <w:r w:rsidRPr="00A858BC">
        <w:rPr>
          <w:rFonts w:ascii="Times New Roman" w:eastAsia="Times New Roman" w:hAnsi="Times New Roman" w:cs="Times New Roman"/>
          <w:bCs/>
          <w:color w:val="auto"/>
          <w:lang w:eastAsia="en-GB"/>
        </w:rPr>
        <w:t xml:space="preserve"> </w:t>
      </w:r>
      <w:proofErr w:type="spellStart"/>
      <w:r w:rsidRPr="00A858BC">
        <w:rPr>
          <w:rFonts w:ascii="Times New Roman" w:eastAsia="Times New Roman" w:hAnsi="Times New Roman" w:cs="Times New Roman"/>
          <w:bCs/>
          <w:color w:val="auto"/>
          <w:lang w:eastAsia="en-GB"/>
        </w:rPr>
        <w:t>Environments</w:t>
      </w:r>
      <w:proofErr w:type="spellEnd"/>
      <w:r w:rsidRPr="00A858BC">
        <w:rPr>
          <w:rFonts w:ascii="Times New Roman" w:eastAsia="Times New Roman" w:hAnsi="Times New Roman" w:cs="Times New Roman"/>
          <w:bCs/>
          <w:color w:val="auto"/>
          <w:lang w:eastAsia="en-GB"/>
        </w:rPr>
        <w:t>) е практическа, базирана на процесите методология за ефективно управление на проекти, обучение по PRINCE2 не е допустимо за финансиране по процедурата.</w:t>
      </w:r>
    </w:p>
    <w:p w14:paraId="32685F59" w14:textId="5797D27B" w:rsidR="00A858BC" w:rsidRPr="00A858BC" w:rsidRDefault="00A858BC" w:rsidP="00A858BC">
      <w:pPr>
        <w:pStyle w:val="Heading3"/>
        <w:pBdr>
          <w:bottom w:val="single" w:sz="12" w:space="1" w:color="auto"/>
        </w:pBdr>
        <w:spacing w:after="240"/>
        <w:ind w:firstLine="708"/>
        <w:jc w:val="both"/>
        <w:rPr>
          <w:rFonts w:ascii="Times New Roman" w:eastAsia="Times New Roman" w:hAnsi="Times New Roman" w:cs="Times New Roman"/>
          <w:bCs/>
          <w:color w:val="auto"/>
          <w:lang w:eastAsia="en-GB"/>
        </w:rPr>
      </w:pPr>
      <w:r w:rsidRPr="00A858BC">
        <w:rPr>
          <w:rFonts w:ascii="Times New Roman" w:eastAsia="Times New Roman" w:hAnsi="Times New Roman" w:cs="Times New Roman"/>
          <w:bCs/>
          <w:color w:val="auto"/>
          <w:lang w:eastAsia="en-GB"/>
        </w:rPr>
        <w:t>Обръщаме внимание, че съгласно т. 27 от Насоките за кандидатстване Кандидатите по процедурата могат да искат разяснения по Насоките за кандидатстване и приложенията към тях в срок до три седмици преди изтичането на срока за кандидатстване (съгласно чл. 5, ал 3 от ПМС №162/ 2016 г.) на следния e-</w:t>
      </w:r>
      <w:proofErr w:type="spellStart"/>
      <w:r w:rsidRPr="00A858BC">
        <w:rPr>
          <w:rFonts w:ascii="Times New Roman" w:eastAsia="Times New Roman" w:hAnsi="Times New Roman" w:cs="Times New Roman"/>
          <w:bCs/>
          <w:color w:val="auto"/>
          <w:lang w:eastAsia="en-GB"/>
        </w:rPr>
        <w:t>mail</w:t>
      </w:r>
      <w:proofErr w:type="spellEnd"/>
      <w:r w:rsidRPr="00A858BC">
        <w:rPr>
          <w:rFonts w:ascii="Times New Roman" w:eastAsia="Times New Roman" w:hAnsi="Times New Roman" w:cs="Times New Roman"/>
          <w:bCs/>
          <w:color w:val="auto"/>
          <w:lang w:eastAsia="en-GB"/>
        </w:rPr>
        <w:t xml:space="preserve"> адрес: </w:t>
      </w:r>
      <w:hyperlink r:id="rId39" w:history="1">
        <w:r w:rsidRPr="00A858BC">
          <w:rPr>
            <w:rFonts w:ascii="Times New Roman" w:eastAsia="Times New Roman" w:hAnsi="Times New Roman" w:cs="Times New Roman"/>
            <w:bCs/>
            <w:color w:val="auto"/>
            <w:lang w:eastAsia="en-GB"/>
          </w:rPr>
          <w:t>questions-opgg@government.bg</w:t>
        </w:r>
      </w:hyperlink>
      <w:r>
        <w:rPr>
          <w:rFonts w:ascii="Times New Roman" w:eastAsia="Times New Roman" w:hAnsi="Times New Roman" w:cs="Times New Roman"/>
          <w:bCs/>
          <w:color w:val="auto"/>
          <w:lang w:eastAsia="en-GB"/>
        </w:rPr>
        <w:t>.</w:t>
      </w:r>
    </w:p>
    <w:p w14:paraId="4C22CC5B" w14:textId="77777777" w:rsidR="00A858BC" w:rsidRPr="0058132F" w:rsidRDefault="00A858BC" w:rsidP="00A858BC">
      <w:pPr>
        <w:pStyle w:val="Heading2"/>
        <w:jc w:val="both"/>
        <w:rPr>
          <w:rFonts w:ascii="Times New Roman" w:eastAsia="Calibri" w:hAnsi="Times New Roman" w:cs="Times New Roman"/>
          <w:b/>
          <w:color w:val="auto"/>
          <w:sz w:val="24"/>
          <w:szCs w:val="24"/>
          <w:lang w:eastAsia="bg-BG"/>
        </w:rPr>
      </w:pPr>
      <w:r w:rsidRPr="007D6BA1">
        <w:rPr>
          <w:rFonts w:ascii="Times New Roman" w:hAnsi="Times New Roman" w:cs="Times New Roman"/>
          <w:b/>
          <w:color w:val="auto"/>
          <w:sz w:val="24"/>
          <w:szCs w:val="24"/>
        </w:rPr>
        <w:t xml:space="preserve">Въпрос № </w:t>
      </w:r>
      <w:r>
        <w:rPr>
          <w:rFonts w:ascii="Times New Roman" w:hAnsi="Times New Roman" w:cs="Times New Roman"/>
          <w:b/>
          <w:color w:val="auto"/>
          <w:sz w:val="24"/>
          <w:szCs w:val="24"/>
        </w:rPr>
        <w:t>26</w:t>
      </w:r>
      <w:r w:rsidRPr="007D6BA1">
        <w:rPr>
          <w:rFonts w:ascii="Times New Roman" w:hAnsi="Times New Roman" w:cs="Times New Roman"/>
          <w:b/>
          <w:color w:val="auto"/>
          <w:sz w:val="24"/>
          <w:szCs w:val="24"/>
        </w:rPr>
        <w:t xml:space="preserve"> </w:t>
      </w:r>
      <w:r w:rsidRPr="00A858BC">
        <w:rPr>
          <w:rFonts w:ascii="Times New Roman" w:hAnsi="Times New Roman" w:cs="Times New Roman"/>
          <w:b/>
          <w:color w:val="auto"/>
          <w:sz w:val="24"/>
          <w:szCs w:val="24"/>
        </w:rPr>
        <w:t xml:space="preserve">получен на 12.02.2018 г. от г-жа Екатерина Новакова, </w:t>
      </w:r>
      <w:hyperlink r:id="rId40" w:history="1">
        <w:r w:rsidRPr="00A858BC">
          <w:rPr>
            <w:rFonts w:ascii="Times New Roman" w:hAnsi="Times New Roman" w:cs="Times New Roman"/>
            <w:b/>
            <w:color w:val="auto"/>
            <w:sz w:val="24"/>
            <w:szCs w:val="24"/>
          </w:rPr>
          <w:t>projectsbalipb@gmail.com</w:t>
        </w:r>
      </w:hyperlink>
      <w:r w:rsidRPr="00A858BC">
        <w:rPr>
          <w:rFonts w:ascii="Times New Roman" w:hAnsi="Times New Roman" w:cs="Times New Roman"/>
          <w:b/>
          <w:color w:val="auto"/>
          <w:sz w:val="24"/>
          <w:szCs w:val="24"/>
        </w:rPr>
        <w:t xml:space="preserve">  </w:t>
      </w:r>
    </w:p>
    <w:p w14:paraId="6E06A662" w14:textId="77777777" w:rsidR="00A858BC" w:rsidRPr="00B25248" w:rsidRDefault="00A858BC" w:rsidP="00A858BC">
      <w:pPr>
        <w:jc w:val="both"/>
        <w:rPr>
          <w:rFonts w:ascii="Times New Roman" w:hAnsi="Times New Roman" w:cs="Times New Roman"/>
          <w:sz w:val="24"/>
          <w:szCs w:val="24"/>
        </w:rPr>
      </w:pPr>
    </w:p>
    <w:p w14:paraId="1029E9F3" w14:textId="77777777" w:rsidR="00A858BC" w:rsidRPr="00A858BC" w:rsidRDefault="00A858BC" w:rsidP="00A858BC">
      <w:pPr>
        <w:pStyle w:val="Heading2"/>
        <w:ind w:firstLine="709"/>
        <w:jc w:val="both"/>
        <w:rPr>
          <w:rFonts w:ascii="Times New Roman" w:eastAsia="Times New Roman" w:hAnsi="Times New Roman" w:cs="Times New Roman"/>
          <w:color w:val="auto"/>
          <w:sz w:val="24"/>
          <w:szCs w:val="24"/>
          <w:lang w:eastAsia="en-GB"/>
        </w:rPr>
      </w:pPr>
      <w:r w:rsidRPr="00A858BC">
        <w:rPr>
          <w:rFonts w:ascii="Times New Roman" w:eastAsia="Times New Roman" w:hAnsi="Times New Roman" w:cs="Times New Roman"/>
          <w:color w:val="auto"/>
          <w:sz w:val="24"/>
          <w:szCs w:val="24"/>
          <w:lang w:eastAsia="en-GB"/>
        </w:rPr>
        <w:t>Здравейте,</w:t>
      </w:r>
    </w:p>
    <w:p w14:paraId="43020C55" w14:textId="77777777" w:rsidR="00A858BC" w:rsidRPr="00A858BC" w:rsidRDefault="00A858BC" w:rsidP="00A858BC">
      <w:pPr>
        <w:pStyle w:val="Heading2"/>
        <w:ind w:firstLine="709"/>
        <w:jc w:val="both"/>
        <w:rPr>
          <w:rFonts w:ascii="Times New Roman" w:eastAsia="Times New Roman" w:hAnsi="Times New Roman" w:cs="Times New Roman"/>
          <w:color w:val="auto"/>
          <w:sz w:val="24"/>
          <w:szCs w:val="24"/>
          <w:lang w:eastAsia="en-GB"/>
        </w:rPr>
      </w:pPr>
      <w:r w:rsidRPr="00A858BC">
        <w:rPr>
          <w:rFonts w:ascii="Times New Roman" w:eastAsia="Times New Roman" w:hAnsi="Times New Roman" w:cs="Times New Roman"/>
          <w:color w:val="auto"/>
          <w:sz w:val="24"/>
          <w:szCs w:val="24"/>
          <w:lang w:eastAsia="en-GB"/>
        </w:rPr>
        <w:t>Допустим кандидат ли е Изпълнителната агенция по лекарствата по Процедурата за специализираните обучения?</w:t>
      </w:r>
    </w:p>
    <w:p w14:paraId="409FEEAC" w14:textId="77777777" w:rsidR="00A858BC" w:rsidRPr="00A858BC" w:rsidRDefault="00A858BC" w:rsidP="00A858BC">
      <w:pPr>
        <w:pStyle w:val="Heading2"/>
        <w:ind w:firstLine="709"/>
        <w:jc w:val="both"/>
        <w:rPr>
          <w:rFonts w:ascii="Times New Roman" w:eastAsia="Times New Roman" w:hAnsi="Times New Roman" w:cs="Times New Roman"/>
          <w:color w:val="auto"/>
          <w:sz w:val="24"/>
          <w:szCs w:val="24"/>
          <w:lang w:eastAsia="en-GB"/>
        </w:rPr>
      </w:pPr>
    </w:p>
    <w:p w14:paraId="52941580" w14:textId="77777777" w:rsidR="00A858BC" w:rsidRPr="00A858BC" w:rsidRDefault="00A858BC" w:rsidP="00A858BC">
      <w:pPr>
        <w:pStyle w:val="Heading2"/>
        <w:ind w:firstLine="709"/>
        <w:jc w:val="both"/>
        <w:rPr>
          <w:rFonts w:ascii="Times New Roman" w:eastAsia="Times New Roman" w:hAnsi="Times New Roman" w:cs="Times New Roman"/>
          <w:color w:val="auto"/>
          <w:sz w:val="24"/>
          <w:szCs w:val="24"/>
          <w:lang w:eastAsia="en-GB"/>
        </w:rPr>
      </w:pPr>
      <w:r w:rsidRPr="00A858BC">
        <w:rPr>
          <w:rFonts w:ascii="Times New Roman" w:eastAsia="Times New Roman" w:hAnsi="Times New Roman" w:cs="Times New Roman"/>
          <w:color w:val="auto"/>
          <w:sz w:val="24"/>
          <w:szCs w:val="24"/>
          <w:lang w:eastAsia="en-GB"/>
        </w:rPr>
        <w:t>Благодаря,</w:t>
      </w:r>
    </w:p>
    <w:p w14:paraId="0A7BCE40" w14:textId="77777777" w:rsidR="00A858BC" w:rsidRPr="00A858BC" w:rsidRDefault="00A858BC" w:rsidP="00A858BC">
      <w:pPr>
        <w:pStyle w:val="Heading2"/>
        <w:ind w:firstLine="709"/>
        <w:jc w:val="both"/>
        <w:rPr>
          <w:rFonts w:ascii="Times New Roman" w:eastAsia="Times New Roman" w:hAnsi="Times New Roman" w:cs="Times New Roman"/>
          <w:color w:val="auto"/>
          <w:sz w:val="24"/>
          <w:szCs w:val="24"/>
          <w:lang w:eastAsia="en-GB"/>
        </w:rPr>
      </w:pPr>
      <w:r w:rsidRPr="00A858BC">
        <w:rPr>
          <w:rFonts w:ascii="Times New Roman" w:eastAsia="Times New Roman" w:hAnsi="Times New Roman" w:cs="Times New Roman"/>
          <w:color w:val="auto"/>
          <w:sz w:val="24"/>
          <w:szCs w:val="24"/>
          <w:lang w:eastAsia="en-GB"/>
        </w:rPr>
        <w:t>Екатерина Новакова</w:t>
      </w:r>
    </w:p>
    <w:p w14:paraId="4AA410FE" w14:textId="77777777" w:rsidR="00A858BC" w:rsidRPr="005F74B1" w:rsidRDefault="00A858BC" w:rsidP="00A858BC">
      <w:pPr>
        <w:spacing w:after="0"/>
        <w:jc w:val="both"/>
        <w:rPr>
          <w:rFonts w:ascii="Times New Roman" w:hAnsi="Times New Roman" w:cs="Times New Roman"/>
          <w:sz w:val="24"/>
          <w:szCs w:val="24"/>
        </w:rPr>
      </w:pPr>
    </w:p>
    <w:p w14:paraId="132CAC67" w14:textId="4DE060CE" w:rsidR="00A858BC" w:rsidRPr="00174C0A" w:rsidRDefault="00A858BC" w:rsidP="00A858BC">
      <w:pPr>
        <w:pStyle w:val="Heading3"/>
        <w:jc w:val="both"/>
        <w:rPr>
          <w:rFonts w:ascii="Times New Roman" w:hAnsi="Times New Roman" w:cs="Times New Roman"/>
          <w:b/>
          <w:color w:val="auto"/>
        </w:rPr>
      </w:pPr>
      <w:r w:rsidRPr="00174C0A">
        <w:rPr>
          <w:rFonts w:ascii="Times New Roman" w:hAnsi="Times New Roman" w:cs="Times New Roman"/>
          <w:b/>
          <w:color w:val="auto"/>
        </w:rPr>
        <w:t>Отговор</w:t>
      </w:r>
      <w:r>
        <w:rPr>
          <w:rFonts w:ascii="Times New Roman" w:hAnsi="Times New Roman" w:cs="Times New Roman"/>
          <w:b/>
          <w:color w:val="auto"/>
        </w:rPr>
        <w:t xml:space="preserve"> на УО на ОПДУ</w:t>
      </w:r>
      <w:r w:rsidRPr="00A858BC">
        <w:rPr>
          <w:rFonts w:ascii="Times New Roman" w:hAnsi="Times New Roman" w:cs="Times New Roman"/>
          <w:b/>
          <w:color w:val="auto"/>
        </w:rPr>
        <w:t>, публикуван на 12.02.2018 г.</w:t>
      </w:r>
    </w:p>
    <w:p w14:paraId="289D9C3F" w14:textId="77777777" w:rsidR="00A858BC" w:rsidRDefault="00A858BC" w:rsidP="00A858BC">
      <w:pPr>
        <w:pStyle w:val="Heading3"/>
        <w:spacing w:after="240"/>
        <w:ind w:firstLine="708"/>
        <w:jc w:val="both"/>
        <w:rPr>
          <w:rFonts w:ascii="Times New Roman" w:eastAsia="Times New Roman" w:hAnsi="Times New Roman" w:cs="Times New Roman"/>
          <w:bCs/>
          <w:color w:val="auto"/>
          <w:lang w:eastAsia="en-GB"/>
        </w:rPr>
        <w:sectPr w:rsidR="00A858BC" w:rsidSect="004610EB">
          <w:type w:val="continuous"/>
          <w:pgSz w:w="11906" w:h="16838"/>
          <w:pgMar w:top="1417" w:right="1417" w:bottom="1417" w:left="1417" w:header="708" w:footer="708" w:gutter="0"/>
          <w:cols w:space="708"/>
          <w:docGrid w:linePitch="360"/>
        </w:sectPr>
      </w:pPr>
      <w:r w:rsidRPr="00A858BC">
        <w:rPr>
          <w:rFonts w:ascii="Times New Roman" w:eastAsia="Times New Roman" w:hAnsi="Times New Roman" w:cs="Times New Roman"/>
          <w:bCs/>
          <w:color w:val="auto"/>
          <w:lang w:eastAsia="en-GB"/>
        </w:rPr>
        <w:t>Процедура BG05SFOP001-2.006 „Специализирани обучения за централната администрация“ е предназначена да финансира обучения на служители в централната администрация. В т. 12, подточка 1 от Насоките за кандидатстване (НК) като допустими кандидати по процедурата са посочени централните администрации на изпълнителната власт, така както същите са дефинирани в чл. 38, ал. 1 от Закона за администрацията (ЗА).</w:t>
      </w:r>
    </w:p>
    <w:p w14:paraId="09274F21" w14:textId="0DCD3110" w:rsidR="00C4280E" w:rsidRPr="00A858BC" w:rsidRDefault="00A858BC" w:rsidP="00A858BC">
      <w:pPr>
        <w:pStyle w:val="Heading3"/>
        <w:pBdr>
          <w:bottom w:val="single" w:sz="12" w:space="1" w:color="auto"/>
        </w:pBdr>
        <w:spacing w:after="240"/>
        <w:ind w:firstLine="708"/>
        <w:jc w:val="both"/>
        <w:rPr>
          <w:rFonts w:ascii="Times New Roman" w:eastAsia="Times New Roman" w:hAnsi="Times New Roman" w:cs="Times New Roman"/>
          <w:bCs/>
          <w:color w:val="auto"/>
          <w:lang w:eastAsia="en-GB"/>
        </w:rPr>
      </w:pPr>
      <w:r w:rsidRPr="00A858BC">
        <w:rPr>
          <w:rFonts w:ascii="Times New Roman" w:eastAsia="Times New Roman" w:hAnsi="Times New Roman" w:cs="Times New Roman"/>
          <w:bCs/>
          <w:color w:val="auto"/>
          <w:lang w:eastAsia="en-GB"/>
        </w:rPr>
        <w:lastRenderedPageBreak/>
        <w:t>Изпълнителната агенция по лекарствата е допустим кандидат по Процедура BG05SFOP001-2.006, тъй като е централна администрация по смисъла на чл. 38, ал. 1, т. 5 от ЗА.</w:t>
      </w:r>
    </w:p>
    <w:p w14:paraId="48C9F100" w14:textId="7529867E" w:rsidR="00B31297" w:rsidRDefault="00B31297" w:rsidP="00B31297">
      <w:pPr>
        <w:pStyle w:val="Heading2"/>
        <w:jc w:val="both"/>
        <w:rPr>
          <w:rFonts w:ascii="Times New Roman" w:eastAsia="Calibri" w:hAnsi="Times New Roman" w:cs="Times New Roman"/>
          <w:b/>
          <w:color w:val="auto"/>
          <w:sz w:val="24"/>
          <w:szCs w:val="24"/>
          <w:lang w:eastAsia="bg-BG"/>
        </w:rPr>
      </w:pPr>
      <w:r>
        <w:rPr>
          <w:rFonts w:ascii="Times New Roman" w:hAnsi="Times New Roman" w:cs="Times New Roman"/>
          <w:b/>
          <w:color w:val="auto"/>
          <w:sz w:val="24"/>
          <w:szCs w:val="24"/>
        </w:rPr>
        <w:t xml:space="preserve">Въпрос № 27 </w:t>
      </w:r>
      <w:r w:rsidRPr="00B31297">
        <w:rPr>
          <w:rFonts w:ascii="Times New Roman" w:hAnsi="Times New Roman" w:cs="Times New Roman"/>
          <w:b/>
          <w:color w:val="auto"/>
          <w:sz w:val="24"/>
          <w:szCs w:val="24"/>
        </w:rPr>
        <w:t xml:space="preserve">получен на 12.02.2018 г. от г-н Иван Стефанов, </w:t>
      </w:r>
      <w:hyperlink r:id="rId41" w:history="1">
        <w:r w:rsidRPr="00B31297">
          <w:rPr>
            <w:rFonts w:ascii="Times New Roman" w:hAnsi="Times New Roman" w:cs="Times New Roman"/>
            <w:b/>
            <w:color w:val="auto"/>
            <w:sz w:val="24"/>
            <w:szCs w:val="24"/>
          </w:rPr>
          <w:t>ivan_b@iag.bg</w:t>
        </w:r>
      </w:hyperlink>
      <w:r>
        <w:rPr>
          <w:rFonts w:ascii="Times New Roman" w:hAnsi="Times New Roman" w:cs="Times New Roman"/>
          <w:b/>
          <w:color w:val="auto"/>
          <w:sz w:val="24"/>
          <w:szCs w:val="24"/>
        </w:rPr>
        <w:t xml:space="preserve"> </w:t>
      </w:r>
    </w:p>
    <w:p w14:paraId="062F7B13" w14:textId="77777777" w:rsidR="00B31297" w:rsidRDefault="00B31297" w:rsidP="00B31297">
      <w:pPr>
        <w:jc w:val="both"/>
        <w:rPr>
          <w:rFonts w:ascii="Times New Roman" w:hAnsi="Times New Roman" w:cs="Times New Roman"/>
          <w:sz w:val="24"/>
          <w:szCs w:val="24"/>
        </w:rPr>
      </w:pPr>
    </w:p>
    <w:p w14:paraId="669134DB" w14:textId="77777777" w:rsidR="00B31297" w:rsidRPr="00B31297" w:rsidRDefault="00B31297" w:rsidP="00B31297">
      <w:pPr>
        <w:pStyle w:val="Heading2"/>
        <w:ind w:firstLine="709"/>
        <w:jc w:val="both"/>
        <w:rPr>
          <w:rFonts w:ascii="Times New Roman" w:eastAsia="Times New Roman" w:hAnsi="Times New Roman" w:cs="Times New Roman"/>
          <w:color w:val="auto"/>
          <w:sz w:val="24"/>
          <w:szCs w:val="24"/>
          <w:lang w:eastAsia="en-GB"/>
        </w:rPr>
      </w:pPr>
      <w:r w:rsidRPr="00B31297">
        <w:rPr>
          <w:rFonts w:ascii="Times New Roman" w:eastAsia="Times New Roman" w:hAnsi="Times New Roman" w:cs="Times New Roman"/>
          <w:color w:val="auto"/>
          <w:sz w:val="24"/>
          <w:szCs w:val="24"/>
          <w:lang w:eastAsia="en-GB"/>
        </w:rPr>
        <w:t>Здравейте, моля да ми отговорите на следните въпроси, свързани с процедура BG05SFOP001-2.006 „СПЕЦИАЛИЗИРАНИ ОБУЧЕНИЯ ЗА ЦЕНТРАЛНАТА АДМИНИСТРАЦИЯ“, по ОП "Добро управление" 2014-2020 г.:</w:t>
      </w:r>
    </w:p>
    <w:p w14:paraId="6BA5B529" w14:textId="77777777" w:rsidR="00B31297" w:rsidRPr="00B31297" w:rsidRDefault="00B31297" w:rsidP="00B31297">
      <w:pPr>
        <w:pStyle w:val="Heading2"/>
        <w:ind w:firstLine="709"/>
        <w:jc w:val="both"/>
        <w:rPr>
          <w:rFonts w:ascii="Times New Roman" w:eastAsia="Times New Roman" w:hAnsi="Times New Roman" w:cs="Times New Roman"/>
          <w:color w:val="auto"/>
          <w:sz w:val="24"/>
          <w:szCs w:val="24"/>
          <w:lang w:eastAsia="en-GB"/>
        </w:rPr>
      </w:pPr>
      <w:r w:rsidRPr="00B31297">
        <w:rPr>
          <w:rFonts w:ascii="Times New Roman" w:eastAsia="Times New Roman" w:hAnsi="Times New Roman" w:cs="Times New Roman"/>
          <w:color w:val="auto"/>
          <w:sz w:val="24"/>
          <w:szCs w:val="24"/>
          <w:lang w:eastAsia="en-GB"/>
        </w:rPr>
        <w:t>1.При успешно преминаване на обучения за служители от съответната държавна администрация, в случаите когато обученията се възлагат по ЗОП, кой трябва да издаде съответните сертификати, удостоверяващи успешното преминаване на обученията?</w:t>
      </w:r>
    </w:p>
    <w:p w14:paraId="4F23CC8C" w14:textId="77777777" w:rsidR="00B31297" w:rsidRPr="00B31297" w:rsidRDefault="00B31297" w:rsidP="00B31297">
      <w:pPr>
        <w:pStyle w:val="Heading2"/>
        <w:ind w:firstLine="709"/>
        <w:jc w:val="both"/>
        <w:rPr>
          <w:rFonts w:ascii="Times New Roman" w:eastAsia="Times New Roman" w:hAnsi="Times New Roman" w:cs="Times New Roman"/>
          <w:color w:val="auto"/>
          <w:sz w:val="24"/>
          <w:szCs w:val="24"/>
          <w:lang w:eastAsia="en-GB"/>
        </w:rPr>
      </w:pPr>
      <w:r w:rsidRPr="00B31297">
        <w:rPr>
          <w:rFonts w:ascii="Times New Roman" w:eastAsia="Times New Roman" w:hAnsi="Times New Roman" w:cs="Times New Roman"/>
          <w:color w:val="auto"/>
          <w:sz w:val="24"/>
          <w:szCs w:val="24"/>
          <w:lang w:eastAsia="en-GB"/>
        </w:rPr>
        <w:t>2. Необходимо ли е да се поставят условия към участниците по ЗОП да са акредитирани/лицензирани за издаване на сертификати или спечелилата фирма която ще осигурява лекторите и организира и провежда обученията ще издава въпросните сертификати, спазвайки изискванията и критериите заложени в Единния наръчник на бенефициента за прилагане на правилата за информация и комуникация по ОПДУ?</w:t>
      </w:r>
    </w:p>
    <w:p w14:paraId="2B6AEB01" w14:textId="77777777" w:rsidR="00B31297" w:rsidRPr="00B31297" w:rsidRDefault="00B31297" w:rsidP="00B31297">
      <w:pPr>
        <w:pStyle w:val="Heading2"/>
        <w:ind w:firstLine="709"/>
        <w:jc w:val="both"/>
        <w:rPr>
          <w:rFonts w:ascii="Times New Roman" w:eastAsia="Times New Roman" w:hAnsi="Times New Roman" w:cs="Times New Roman"/>
          <w:color w:val="auto"/>
          <w:sz w:val="24"/>
          <w:szCs w:val="24"/>
          <w:lang w:eastAsia="en-GB"/>
        </w:rPr>
      </w:pPr>
    </w:p>
    <w:p w14:paraId="3FC65E87" w14:textId="77777777" w:rsidR="00B31297" w:rsidRPr="00B31297" w:rsidRDefault="00B31297" w:rsidP="00B31297">
      <w:pPr>
        <w:pStyle w:val="Heading2"/>
        <w:ind w:firstLine="709"/>
        <w:jc w:val="both"/>
        <w:rPr>
          <w:rFonts w:ascii="Times New Roman" w:eastAsia="Times New Roman" w:hAnsi="Times New Roman" w:cs="Times New Roman"/>
          <w:color w:val="auto"/>
          <w:sz w:val="24"/>
          <w:szCs w:val="24"/>
          <w:lang w:eastAsia="en-GB"/>
        </w:rPr>
      </w:pPr>
      <w:r w:rsidRPr="00B31297">
        <w:rPr>
          <w:rFonts w:ascii="Times New Roman" w:eastAsia="Times New Roman" w:hAnsi="Times New Roman" w:cs="Times New Roman"/>
          <w:color w:val="auto"/>
          <w:sz w:val="24"/>
          <w:szCs w:val="24"/>
          <w:lang w:eastAsia="en-GB"/>
        </w:rPr>
        <w:t>С уважение,</w:t>
      </w:r>
    </w:p>
    <w:p w14:paraId="382540BA" w14:textId="77777777" w:rsidR="00B31297" w:rsidRPr="00B31297" w:rsidRDefault="00B31297" w:rsidP="00B31297">
      <w:pPr>
        <w:pStyle w:val="Heading2"/>
        <w:ind w:firstLine="709"/>
        <w:jc w:val="both"/>
        <w:rPr>
          <w:rFonts w:ascii="Times New Roman" w:eastAsia="Times New Roman" w:hAnsi="Times New Roman" w:cs="Times New Roman"/>
          <w:color w:val="auto"/>
          <w:sz w:val="24"/>
          <w:szCs w:val="24"/>
          <w:lang w:eastAsia="en-GB"/>
        </w:rPr>
      </w:pPr>
      <w:r w:rsidRPr="00B31297">
        <w:rPr>
          <w:rFonts w:ascii="Times New Roman" w:eastAsia="Times New Roman" w:hAnsi="Times New Roman" w:cs="Times New Roman"/>
          <w:color w:val="auto"/>
          <w:sz w:val="24"/>
          <w:szCs w:val="24"/>
          <w:lang w:eastAsia="en-GB"/>
        </w:rPr>
        <w:t>Иван Стефанов, Главен специалист</w:t>
      </w:r>
    </w:p>
    <w:p w14:paraId="0830F7B1" w14:textId="77777777" w:rsidR="00B31297" w:rsidRPr="00B31297" w:rsidRDefault="00B31297" w:rsidP="00B31297">
      <w:pPr>
        <w:pStyle w:val="Heading2"/>
        <w:ind w:firstLine="709"/>
        <w:jc w:val="both"/>
        <w:rPr>
          <w:rFonts w:ascii="Times New Roman" w:eastAsia="Times New Roman" w:hAnsi="Times New Roman" w:cs="Times New Roman"/>
          <w:color w:val="auto"/>
          <w:sz w:val="24"/>
          <w:szCs w:val="24"/>
          <w:lang w:eastAsia="en-GB"/>
        </w:rPr>
      </w:pPr>
      <w:r w:rsidRPr="00B31297">
        <w:rPr>
          <w:rFonts w:ascii="Times New Roman" w:eastAsia="Times New Roman" w:hAnsi="Times New Roman" w:cs="Times New Roman"/>
          <w:color w:val="auto"/>
          <w:sz w:val="24"/>
          <w:szCs w:val="24"/>
          <w:lang w:eastAsia="en-GB"/>
        </w:rPr>
        <w:t>Изпълнителна агенция по горите</w:t>
      </w:r>
    </w:p>
    <w:p w14:paraId="599AE5CA" w14:textId="77777777" w:rsidR="00B31297" w:rsidRDefault="00B31297" w:rsidP="00B31297">
      <w:pPr>
        <w:spacing w:after="0"/>
        <w:jc w:val="both"/>
        <w:rPr>
          <w:rFonts w:ascii="Times New Roman" w:hAnsi="Times New Roman" w:cs="Times New Roman"/>
          <w:sz w:val="24"/>
          <w:szCs w:val="24"/>
        </w:rPr>
      </w:pPr>
    </w:p>
    <w:p w14:paraId="266E61D5" w14:textId="2254BF32" w:rsidR="00B31297" w:rsidRDefault="00B31297" w:rsidP="00B31297">
      <w:pPr>
        <w:pStyle w:val="Heading3"/>
        <w:jc w:val="both"/>
        <w:rPr>
          <w:rFonts w:ascii="Times New Roman" w:hAnsi="Times New Roman" w:cs="Times New Roman"/>
          <w:b/>
          <w:color w:val="auto"/>
        </w:rPr>
      </w:pPr>
      <w:r>
        <w:rPr>
          <w:rFonts w:ascii="Times New Roman" w:hAnsi="Times New Roman" w:cs="Times New Roman"/>
          <w:b/>
          <w:color w:val="auto"/>
        </w:rPr>
        <w:t>Отговор на УО на ОПДУ, публикуван на 14</w:t>
      </w:r>
      <w:r w:rsidRPr="00A858BC">
        <w:rPr>
          <w:rFonts w:ascii="Times New Roman" w:hAnsi="Times New Roman" w:cs="Times New Roman"/>
          <w:b/>
          <w:color w:val="auto"/>
        </w:rPr>
        <w:t>.02.2018 г.</w:t>
      </w:r>
    </w:p>
    <w:p w14:paraId="25D5D2EF" w14:textId="77777777" w:rsidR="00B31297" w:rsidRDefault="00B31297" w:rsidP="00B31297">
      <w:pPr>
        <w:pStyle w:val="Heading3"/>
        <w:numPr>
          <w:ilvl w:val="0"/>
          <w:numId w:val="11"/>
        </w:numPr>
        <w:spacing w:after="240"/>
        <w:ind w:left="993" w:hanging="284"/>
        <w:jc w:val="both"/>
        <w:rPr>
          <w:rFonts w:ascii="Times New Roman" w:eastAsia="Times New Roman" w:hAnsi="Times New Roman" w:cs="Times New Roman"/>
          <w:bCs/>
          <w:color w:val="auto"/>
          <w:lang w:eastAsia="en-GB"/>
        </w:rPr>
      </w:pPr>
      <w:r w:rsidRPr="00B31297">
        <w:rPr>
          <w:rFonts w:ascii="Times New Roman" w:eastAsia="Times New Roman" w:hAnsi="Times New Roman" w:cs="Times New Roman"/>
          <w:bCs/>
          <w:color w:val="auto"/>
          <w:lang w:eastAsia="en-GB"/>
        </w:rPr>
        <w:t>В случаите, когато обученията се възлагат по ЗОП, сертификатите (официалните удостоверителни документи) за успешното преминаване на обученията следва да бъдат издадени от съответния изпълнител.</w:t>
      </w:r>
    </w:p>
    <w:p w14:paraId="1709F45E" w14:textId="77777777" w:rsidR="00B31297" w:rsidRPr="00B31297" w:rsidRDefault="00B31297" w:rsidP="00B31297">
      <w:pPr>
        <w:pStyle w:val="Heading3"/>
        <w:numPr>
          <w:ilvl w:val="0"/>
          <w:numId w:val="11"/>
        </w:numPr>
        <w:pBdr>
          <w:bottom w:val="single" w:sz="12" w:space="1" w:color="auto"/>
        </w:pBdr>
        <w:spacing w:after="240"/>
        <w:ind w:left="993" w:hanging="284"/>
        <w:jc w:val="both"/>
        <w:rPr>
          <w:rFonts w:ascii="Times New Roman" w:eastAsia="Times New Roman" w:hAnsi="Times New Roman" w:cs="Times New Roman"/>
          <w:bCs/>
          <w:color w:val="auto"/>
          <w:lang w:eastAsia="en-GB"/>
        </w:rPr>
      </w:pPr>
      <w:r w:rsidRPr="00B31297">
        <w:rPr>
          <w:rFonts w:ascii="Times New Roman" w:eastAsia="Times New Roman" w:hAnsi="Times New Roman" w:cs="Times New Roman"/>
          <w:bCs/>
          <w:color w:val="auto"/>
          <w:lang w:eastAsia="en-GB"/>
        </w:rPr>
        <w:t>Насоките за кандидатстване и условията за изпълнение по процедурата не съдържат изисквания относно изпълнителите на предвидените по проекта обучения, както и относно издадените сертификати на служителите, успешно преминали обучения. В случаите, когато определен сертификат няма предварително установени от съответната издаваща го институция форма и реквизити, при оформянето на документа следва да бъдат спазвани изискванията на Единния наръчник на бенефициента за прилагане на правилата за информация и комуникация 2014-2020.</w:t>
      </w:r>
    </w:p>
    <w:p w14:paraId="1DAF5A78" w14:textId="77777777" w:rsidR="00046B9A" w:rsidRPr="0058132F" w:rsidRDefault="00046B9A" w:rsidP="00046B9A">
      <w:pPr>
        <w:pStyle w:val="Heading2"/>
        <w:jc w:val="both"/>
        <w:rPr>
          <w:rFonts w:ascii="Times New Roman" w:eastAsia="Calibri" w:hAnsi="Times New Roman" w:cs="Times New Roman"/>
          <w:b/>
          <w:color w:val="auto"/>
          <w:sz w:val="24"/>
          <w:szCs w:val="24"/>
          <w:lang w:eastAsia="bg-BG"/>
        </w:rPr>
      </w:pPr>
      <w:r w:rsidRPr="007D6BA1">
        <w:rPr>
          <w:rFonts w:ascii="Times New Roman" w:hAnsi="Times New Roman" w:cs="Times New Roman"/>
          <w:b/>
          <w:color w:val="auto"/>
          <w:sz w:val="24"/>
          <w:szCs w:val="24"/>
        </w:rPr>
        <w:t xml:space="preserve">Въпрос № </w:t>
      </w:r>
      <w:r>
        <w:rPr>
          <w:rFonts w:ascii="Times New Roman" w:hAnsi="Times New Roman" w:cs="Times New Roman"/>
          <w:b/>
          <w:color w:val="auto"/>
          <w:sz w:val="24"/>
          <w:szCs w:val="24"/>
        </w:rPr>
        <w:t>28</w:t>
      </w:r>
      <w:r w:rsidRPr="007D6BA1">
        <w:rPr>
          <w:rFonts w:ascii="Times New Roman" w:hAnsi="Times New Roman" w:cs="Times New Roman"/>
          <w:b/>
          <w:color w:val="auto"/>
          <w:sz w:val="24"/>
          <w:szCs w:val="24"/>
        </w:rPr>
        <w:t xml:space="preserve"> </w:t>
      </w:r>
      <w:r w:rsidRPr="00046B9A">
        <w:rPr>
          <w:rFonts w:ascii="Times New Roman" w:hAnsi="Times New Roman" w:cs="Times New Roman"/>
          <w:b/>
          <w:color w:val="auto"/>
          <w:sz w:val="24"/>
          <w:szCs w:val="24"/>
        </w:rPr>
        <w:t xml:space="preserve">получен на 15.02.2018 г. от г-жа Весела Николова, </w:t>
      </w:r>
      <w:hyperlink r:id="rId42" w:history="1">
        <w:r w:rsidRPr="00046B9A">
          <w:rPr>
            <w:rFonts w:ascii="Times New Roman" w:hAnsi="Times New Roman" w:cs="Times New Roman"/>
            <w:b/>
            <w:color w:val="auto"/>
            <w:sz w:val="24"/>
            <w:szCs w:val="24"/>
          </w:rPr>
          <w:t>vesela.nikolova321@gmail.com</w:t>
        </w:r>
      </w:hyperlink>
      <w:r w:rsidRPr="00046B9A">
        <w:rPr>
          <w:rFonts w:ascii="Times New Roman" w:hAnsi="Times New Roman" w:cs="Times New Roman"/>
          <w:b/>
          <w:color w:val="auto"/>
          <w:sz w:val="24"/>
          <w:szCs w:val="24"/>
        </w:rPr>
        <w:t xml:space="preserve">  </w:t>
      </w:r>
    </w:p>
    <w:p w14:paraId="6B2E7C1E" w14:textId="77777777" w:rsidR="00046B9A" w:rsidRPr="00B25248" w:rsidRDefault="00046B9A" w:rsidP="00046B9A">
      <w:pPr>
        <w:jc w:val="both"/>
        <w:rPr>
          <w:rFonts w:ascii="Times New Roman" w:hAnsi="Times New Roman" w:cs="Times New Roman"/>
          <w:sz w:val="24"/>
          <w:szCs w:val="24"/>
        </w:rPr>
      </w:pPr>
    </w:p>
    <w:p w14:paraId="715C7286" w14:textId="77777777" w:rsidR="00046B9A" w:rsidRPr="00046B9A" w:rsidRDefault="00046B9A" w:rsidP="00046B9A">
      <w:pPr>
        <w:pStyle w:val="Heading2"/>
        <w:ind w:firstLine="709"/>
        <w:jc w:val="both"/>
        <w:rPr>
          <w:rFonts w:ascii="Times New Roman" w:eastAsia="Times New Roman" w:hAnsi="Times New Roman" w:cs="Times New Roman"/>
          <w:color w:val="auto"/>
          <w:sz w:val="24"/>
          <w:szCs w:val="24"/>
          <w:lang w:eastAsia="en-GB"/>
        </w:rPr>
      </w:pPr>
      <w:r w:rsidRPr="00046B9A">
        <w:rPr>
          <w:rFonts w:ascii="Times New Roman" w:eastAsia="Times New Roman" w:hAnsi="Times New Roman" w:cs="Times New Roman"/>
          <w:color w:val="auto"/>
          <w:sz w:val="24"/>
          <w:szCs w:val="24"/>
          <w:lang w:eastAsia="en-GB"/>
        </w:rPr>
        <w:t xml:space="preserve">Здравейте, </w:t>
      </w:r>
    </w:p>
    <w:p w14:paraId="4AFE8868" w14:textId="77777777" w:rsidR="00876001" w:rsidRDefault="00046B9A" w:rsidP="00046B9A">
      <w:pPr>
        <w:pStyle w:val="Heading2"/>
        <w:ind w:firstLine="709"/>
        <w:jc w:val="both"/>
        <w:rPr>
          <w:rFonts w:ascii="Times New Roman" w:eastAsia="Times New Roman" w:hAnsi="Times New Roman" w:cs="Times New Roman"/>
          <w:color w:val="auto"/>
          <w:sz w:val="24"/>
          <w:szCs w:val="24"/>
          <w:lang w:eastAsia="en-GB"/>
        </w:rPr>
        <w:sectPr w:rsidR="00876001" w:rsidSect="004610EB">
          <w:type w:val="continuous"/>
          <w:pgSz w:w="11906" w:h="16838"/>
          <w:pgMar w:top="1417" w:right="1417" w:bottom="1417" w:left="1417" w:header="708" w:footer="708" w:gutter="0"/>
          <w:cols w:space="708"/>
          <w:docGrid w:linePitch="360"/>
        </w:sectPr>
      </w:pPr>
      <w:r w:rsidRPr="00046B9A">
        <w:rPr>
          <w:rFonts w:ascii="Times New Roman" w:eastAsia="Times New Roman" w:hAnsi="Times New Roman" w:cs="Times New Roman"/>
          <w:color w:val="auto"/>
          <w:sz w:val="24"/>
          <w:szCs w:val="24"/>
          <w:lang w:eastAsia="en-GB"/>
        </w:rPr>
        <w:t>Моля за Вашите разяснения във връзка с обявената схема за безвъзмездна помощ BG05SFOP001-2.006 „Специализирани обучения за централната администрация“:</w:t>
      </w:r>
    </w:p>
    <w:p w14:paraId="3C9834FE" w14:textId="77777777" w:rsidR="00046B9A" w:rsidRPr="00046B9A" w:rsidRDefault="00046B9A" w:rsidP="00046B9A">
      <w:pPr>
        <w:pStyle w:val="Heading2"/>
        <w:ind w:firstLine="709"/>
        <w:jc w:val="both"/>
        <w:rPr>
          <w:rFonts w:ascii="Times New Roman" w:eastAsia="Times New Roman" w:hAnsi="Times New Roman" w:cs="Times New Roman"/>
          <w:color w:val="auto"/>
          <w:sz w:val="24"/>
          <w:szCs w:val="24"/>
          <w:lang w:eastAsia="en-GB"/>
        </w:rPr>
      </w:pPr>
      <w:r w:rsidRPr="00046B9A">
        <w:rPr>
          <w:rFonts w:ascii="Times New Roman" w:eastAsia="Times New Roman" w:hAnsi="Times New Roman" w:cs="Times New Roman"/>
          <w:color w:val="auto"/>
          <w:sz w:val="24"/>
          <w:szCs w:val="24"/>
          <w:lang w:eastAsia="en-GB"/>
        </w:rPr>
        <w:lastRenderedPageBreak/>
        <w:t>Във връзка с повишаване на експертния капацитет на служители от отдел „Програмиране и софтуерни технологии“ (ИАОС) по прилагане на Закона за достъп до пространствени данни и Директива INSPIRE са необходими следните специализирани обучения:</w:t>
      </w:r>
    </w:p>
    <w:p w14:paraId="3635BAA2" w14:textId="77777777" w:rsidR="00046B9A" w:rsidRPr="00046B9A" w:rsidRDefault="00046B9A" w:rsidP="00046B9A">
      <w:pPr>
        <w:pStyle w:val="Heading2"/>
        <w:ind w:firstLine="709"/>
        <w:jc w:val="both"/>
        <w:rPr>
          <w:rFonts w:ascii="Times New Roman" w:eastAsia="Times New Roman" w:hAnsi="Times New Roman" w:cs="Times New Roman"/>
          <w:color w:val="auto"/>
          <w:sz w:val="24"/>
          <w:szCs w:val="24"/>
          <w:lang w:eastAsia="en-GB"/>
        </w:rPr>
      </w:pPr>
      <w:r w:rsidRPr="00046B9A">
        <w:rPr>
          <w:rFonts w:ascii="Times New Roman" w:eastAsia="Times New Roman" w:hAnsi="Times New Roman" w:cs="Times New Roman"/>
          <w:color w:val="auto"/>
          <w:sz w:val="24"/>
          <w:szCs w:val="24"/>
          <w:lang w:eastAsia="en-GB"/>
        </w:rPr>
        <w:t xml:space="preserve">1. Обучения за работа с ГИС софтуер: </w:t>
      </w:r>
      <w:proofErr w:type="spellStart"/>
      <w:r w:rsidRPr="00046B9A">
        <w:rPr>
          <w:rFonts w:ascii="Times New Roman" w:eastAsia="Times New Roman" w:hAnsi="Times New Roman" w:cs="Times New Roman"/>
          <w:color w:val="auto"/>
          <w:sz w:val="24"/>
          <w:szCs w:val="24"/>
          <w:lang w:eastAsia="en-GB"/>
        </w:rPr>
        <w:t>ArcGIS</w:t>
      </w:r>
      <w:proofErr w:type="spellEnd"/>
      <w:r w:rsidRPr="00046B9A">
        <w:rPr>
          <w:rFonts w:ascii="Times New Roman" w:eastAsia="Times New Roman" w:hAnsi="Times New Roman" w:cs="Times New Roman"/>
          <w:color w:val="auto"/>
          <w:sz w:val="24"/>
          <w:szCs w:val="24"/>
          <w:lang w:eastAsia="en-GB"/>
        </w:rPr>
        <w:t xml:space="preserve"> </w:t>
      </w:r>
      <w:proofErr w:type="spellStart"/>
      <w:r w:rsidRPr="00046B9A">
        <w:rPr>
          <w:rFonts w:ascii="Times New Roman" w:eastAsia="Times New Roman" w:hAnsi="Times New Roman" w:cs="Times New Roman"/>
          <w:color w:val="auto"/>
          <w:sz w:val="24"/>
          <w:szCs w:val="24"/>
          <w:lang w:eastAsia="en-GB"/>
        </w:rPr>
        <w:t>for</w:t>
      </w:r>
      <w:proofErr w:type="spellEnd"/>
      <w:r w:rsidRPr="00046B9A">
        <w:rPr>
          <w:rFonts w:ascii="Times New Roman" w:eastAsia="Times New Roman" w:hAnsi="Times New Roman" w:cs="Times New Roman"/>
          <w:color w:val="auto"/>
          <w:sz w:val="24"/>
          <w:szCs w:val="24"/>
          <w:lang w:eastAsia="en-GB"/>
        </w:rPr>
        <w:t xml:space="preserve"> Server; </w:t>
      </w:r>
      <w:proofErr w:type="spellStart"/>
      <w:r w:rsidRPr="00046B9A">
        <w:rPr>
          <w:rFonts w:ascii="Times New Roman" w:eastAsia="Times New Roman" w:hAnsi="Times New Roman" w:cs="Times New Roman"/>
          <w:color w:val="auto"/>
          <w:sz w:val="24"/>
          <w:szCs w:val="24"/>
          <w:lang w:eastAsia="en-GB"/>
        </w:rPr>
        <w:t>ArcGIS</w:t>
      </w:r>
      <w:proofErr w:type="spellEnd"/>
      <w:r w:rsidRPr="00046B9A">
        <w:rPr>
          <w:rFonts w:ascii="Times New Roman" w:eastAsia="Times New Roman" w:hAnsi="Times New Roman" w:cs="Times New Roman"/>
          <w:color w:val="auto"/>
          <w:sz w:val="24"/>
          <w:szCs w:val="24"/>
          <w:lang w:eastAsia="en-GB"/>
        </w:rPr>
        <w:t xml:space="preserve"> </w:t>
      </w:r>
      <w:proofErr w:type="spellStart"/>
      <w:r w:rsidRPr="00046B9A">
        <w:rPr>
          <w:rFonts w:ascii="Times New Roman" w:eastAsia="Times New Roman" w:hAnsi="Times New Roman" w:cs="Times New Roman"/>
          <w:color w:val="auto"/>
          <w:sz w:val="24"/>
          <w:szCs w:val="24"/>
          <w:lang w:eastAsia="en-GB"/>
        </w:rPr>
        <w:t>for</w:t>
      </w:r>
      <w:proofErr w:type="spellEnd"/>
      <w:r w:rsidRPr="00046B9A">
        <w:rPr>
          <w:rFonts w:ascii="Times New Roman" w:eastAsia="Times New Roman" w:hAnsi="Times New Roman" w:cs="Times New Roman"/>
          <w:color w:val="auto"/>
          <w:sz w:val="24"/>
          <w:szCs w:val="24"/>
          <w:lang w:eastAsia="en-GB"/>
        </w:rPr>
        <w:t xml:space="preserve"> INSPIRE; </w:t>
      </w:r>
      <w:proofErr w:type="spellStart"/>
      <w:r w:rsidRPr="00046B9A">
        <w:rPr>
          <w:rFonts w:ascii="Times New Roman" w:eastAsia="Times New Roman" w:hAnsi="Times New Roman" w:cs="Times New Roman"/>
          <w:color w:val="auto"/>
          <w:sz w:val="24"/>
          <w:szCs w:val="24"/>
          <w:lang w:eastAsia="en-GB"/>
        </w:rPr>
        <w:t>ArcGIS</w:t>
      </w:r>
      <w:proofErr w:type="spellEnd"/>
      <w:r w:rsidRPr="00046B9A">
        <w:rPr>
          <w:rFonts w:ascii="Times New Roman" w:eastAsia="Times New Roman" w:hAnsi="Times New Roman" w:cs="Times New Roman"/>
          <w:color w:val="auto"/>
          <w:sz w:val="24"/>
          <w:szCs w:val="24"/>
          <w:lang w:eastAsia="en-GB"/>
        </w:rPr>
        <w:t xml:space="preserve"> </w:t>
      </w:r>
      <w:proofErr w:type="spellStart"/>
      <w:r w:rsidRPr="00046B9A">
        <w:rPr>
          <w:rFonts w:ascii="Times New Roman" w:eastAsia="Times New Roman" w:hAnsi="Times New Roman" w:cs="Times New Roman"/>
          <w:color w:val="auto"/>
          <w:sz w:val="24"/>
          <w:szCs w:val="24"/>
          <w:lang w:eastAsia="en-GB"/>
        </w:rPr>
        <w:t>for</w:t>
      </w:r>
      <w:proofErr w:type="spellEnd"/>
      <w:r w:rsidRPr="00046B9A">
        <w:rPr>
          <w:rFonts w:ascii="Times New Roman" w:eastAsia="Times New Roman" w:hAnsi="Times New Roman" w:cs="Times New Roman"/>
          <w:color w:val="auto"/>
          <w:sz w:val="24"/>
          <w:szCs w:val="24"/>
          <w:lang w:eastAsia="en-GB"/>
        </w:rPr>
        <w:t xml:space="preserve"> </w:t>
      </w:r>
      <w:proofErr w:type="spellStart"/>
      <w:r w:rsidRPr="00046B9A">
        <w:rPr>
          <w:rFonts w:ascii="Times New Roman" w:eastAsia="Times New Roman" w:hAnsi="Times New Roman" w:cs="Times New Roman"/>
          <w:color w:val="auto"/>
          <w:sz w:val="24"/>
          <w:szCs w:val="24"/>
          <w:lang w:eastAsia="en-GB"/>
        </w:rPr>
        <w:t>Desktop</w:t>
      </w:r>
      <w:proofErr w:type="spellEnd"/>
      <w:r w:rsidRPr="00046B9A">
        <w:rPr>
          <w:rFonts w:ascii="Times New Roman" w:eastAsia="Times New Roman" w:hAnsi="Times New Roman" w:cs="Times New Roman"/>
          <w:color w:val="auto"/>
          <w:sz w:val="24"/>
          <w:szCs w:val="24"/>
          <w:lang w:eastAsia="en-GB"/>
        </w:rPr>
        <w:t xml:space="preserve">; </w:t>
      </w:r>
      <w:proofErr w:type="spellStart"/>
      <w:r w:rsidRPr="00046B9A">
        <w:rPr>
          <w:rFonts w:ascii="Times New Roman" w:eastAsia="Times New Roman" w:hAnsi="Times New Roman" w:cs="Times New Roman"/>
          <w:color w:val="auto"/>
          <w:sz w:val="24"/>
          <w:szCs w:val="24"/>
          <w:lang w:eastAsia="en-GB"/>
        </w:rPr>
        <w:t>GeoServer</w:t>
      </w:r>
      <w:proofErr w:type="spellEnd"/>
      <w:r w:rsidRPr="00046B9A">
        <w:rPr>
          <w:rFonts w:ascii="Times New Roman" w:eastAsia="Times New Roman" w:hAnsi="Times New Roman" w:cs="Times New Roman"/>
          <w:color w:val="auto"/>
          <w:sz w:val="24"/>
          <w:szCs w:val="24"/>
          <w:lang w:eastAsia="en-GB"/>
        </w:rPr>
        <w:t xml:space="preserve"> и </w:t>
      </w:r>
      <w:proofErr w:type="spellStart"/>
      <w:r w:rsidRPr="00046B9A">
        <w:rPr>
          <w:rFonts w:ascii="Times New Roman" w:eastAsia="Times New Roman" w:hAnsi="Times New Roman" w:cs="Times New Roman"/>
          <w:color w:val="auto"/>
          <w:sz w:val="24"/>
          <w:szCs w:val="24"/>
          <w:lang w:eastAsia="en-GB"/>
        </w:rPr>
        <w:t>Quantum</w:t>
      </w:r>
      <w:proofErr w:type="spellEnd"/>
      <w:r w:rsidRPr="00046B9A">
        <w:rPr>
          <w:rFonts w:ascii="Times New Roman" w:eastAsia="Times New Roman" w:hAnsi="Times New Roman" w:cs="Times New Roman"/>
          <w:color w:val="auto"/>
          <w:sz w:val="24"/>
          <w:szCs w:val="24"/>
          <w:lang w:eastAsia="en-GB"/>
        </w:rPr>
        <w:t xml:space="preserve"> GIS.</w:t>
      </w:r>
    </w:p>
    <w:p w14:paraId="4645A1D5" w14:textId="77777777" w:rsidR="00046B9A" w:rsidRPr="00046B9A" w:rsidRDefault="00046B9A" w:rsidP="00046B9A">
      <w:pPr>
        <w:pStyle w:val="Heading2"/>
        <w:ind w:firstLine="709"/>
        <w:jc w:val="both"/>
        <w:rPr>
          <w:rFonts w:ascii="Times New Roman" w:eastAsia="Times New Roman" w:hAnsi="Times New Roman" w:cs="Times New Roman"/>
          <w:color w:val="auto"/>
          <w:sz w:val="24"/>
          <w:szCs w:val="24"/>
          <w:lang w:eastAsia="en-GB"/>
        </w:rPr>
      </w:pPr>
      <w:r w:rsidRPr="00046B9A">
        <w:rPr>
          <w:rFonts w:ascii="Times New Roman" w:eastAsia="Times New Roman" w:hAnsi="Times New Roman" w:cs="Times New Roman"/>
          <w:color w:val="auto"/>
          <w:sz w:val="24"/>
          <w:szCs w:val="24"/>
          <w:lang w:eastAsia="en-GB"/>
        </w:rPr>
        <w:t>2. Трансформиране и хармонизиране на масивите; създаване на услуги.</w:t>
      </w:r>
    </w:p>
    <w:p w14:paraId="785E3F11" w14:textId="77777777" w:rsidR="00046B9A" w:rsidRPr="00046B9A" w:rsidRDefault="00046B9A" w:rsidP="00046B9A">
      <w:pPr>
        <w:pStyle w:val="Heading2"/>
        <w:ind w:firstLine="709"/>
        <w:jc w:val="both"/>
        <w:rPr>
          <w:rFonts w:ascii="Times New Roman" w:eastAsia="Times New Roman" w:hAnsi="Times New Roman" w:cs="Times New Roman"/>
          <w:color w:val="auto"/>
          <w:sz w:val="24"/>
          <w:szCs w:val="24"/>
          <w:lang w:eastAsia="en-GB"/>
        </w:rPr>
      </w:pPr>
      <w:r w:rsidRPr="00046B9A">
        <w:rPr>
          <w:rFonts w:ascii="Times New Roman" w:eastAsia="Times New Roman" w:hAnsi="Times New Roman" w:cs="Times New Roman"/>
          <w:color w:val="auto"/>
          <w:sz w:val="24"/>
          <w:szCs w:val="24"/>
          <w:lang w:eastAsia="en-GB"/>
        </w:rPr>
        <w:t>3. Програмиране с Java и Java EE технологиите.</w:t>
      </w:r>
    </w:p>
    <w:p w14:paraId="52A67572" w14:textId="77777777" w:rsidR="00046B9A" w:rsidRPr="00046B9A" w:rsidRDefault="00046B9A" w:rsidP="00046B9A">
      <w:pPr>
        <w:pStyle w:val="Heading2"/>
        <w:ind w:firstLine="709"/>
        <w:jc w:val="both"/>
        <w:rPr>
          <w:rFonts w:ascii="Times New Roman" w:eastAsia="Times New Roman" w:hAnsi="Times New Roman" w:cs="Times New Roman"/>
          <w:color w:val="auto"/>
          <w:sz w:val="24"/>
          <w:szCs w:val="24"/>
          <w:lang w:eastAsia="en-GB"/>
        </w:rPr>
      </w:pPr>
      <w:r w:rsidRPr="00046B9A">
        <w:rPr>
          <w:rFonts w:ascii="Times New Roman" w:eastAsia="Times New Roman" w:hAnsi="Times New Roman" w:cs="Times New Roman"/>
          <w:color w:val="auto"/>
          <w:sz w:val="24"/>
          <w:szCs w:val="24"/>
          <w:lang w:eastAsia="en-GB"/>
        </w:rPr>
        <w:t xml:space="preserve">4. Обучение за работа със Системи за управление на бази данни (СУБД): </w:t>
      </w:r>
      <w:proofErr w:type="spellStart"/>
      <w:r w:rsidRPr="00046B9A">
        <w:rPr>
          <w:rFonts w:ascii="Times New Roman" w:eastAsia="Times New Roman" w:hAnsi="Times New Roman" w:cs="Times New Roman"/>
          <w:color w:val="auto"/>
          <w:sz w:val="24"/>
          <w:szCs w:val="24"/>
          <w:lang w:eastAsia="en-GB"/>
        </w:rPr>
        <w:t>Oracle</w:t>
      </w:r>
      <w:proofErr w:type="spellEnd"/>
      <w:r w:rsidRPr="00046B9A">
        <w:rPr>
          <w:rFonts w:ascii="Times New Roman" w:eastAsia="Times New Roman" w:hAnsi="Times New Roman" w:cs="Times New Roman"/>
          <w:color w:val="auto"/>
          <w:sz w:val="24"/>
          <w:szCs w:val="24"/>
          <w:lang w:eastAsia="en-GB"/>
        </w:rPr>
        <w:t xml:space="preserve"> (с акцент върху версия 12); </w:t>
      </w:r>
      <w:proofErr w:type="spellStart"/>
      <w:r w:rsidRPr="00046B9A">
        <w:rPr>
          <w:rFonts w:ascii="Times New Roman" w:eastAsia="Times New Roman" w:hAnsi="Times New Roman" w:cs="Times New Roman"/>
          <w:color w:val="auto"/>
          <w:sz w:val="24"/>
          <w:szCs w:val="24"/>
          <w:lang w:eastAsia="en-GB"/>
        </w:rPr>
        <w:t>MySQL</w:t>
      </w:r>
      <w:proofErr w:type="spellEnd"/>
      <w:r w:rsidRPr="00046B9A">
        <w:rPr>
          <w:rFonts w:ascii="Times New Roman" w:eastAsia="Times New Roman" w:hAnsi="Times New Roman" w:cs="Times New Roman"/>
          <w:color w:val="auto"/>
          <w:sz w:val="24"/>
          <w:szCs w:val="24"/>
          <w:lang w:eastAsia="en-GB"/>
        </w:rPr>
        <w:t xml:space="preserve">; MS SQL Server; </w:t>
      </w:r>
      <w:proofErr w:type="spellStart"/>
      <w:r w:rsidRPr="00046B9A">
        <w:rPr>
          <w:rFonts w:ascii="Times New Roman" w:eastAsia="Times New Roman" w:hAnsi="Times New Roman" w:cs="Times New Roman"/>
          <w:color w:val="auto"/>
          <w:sz w:val="24"/>
          <w:szCs w:val="24"/>
          <w:lang w:eastAsia="en-GB"/>
        </w:rPr>
        <w:t>PostgreSQL</w:t>
      </w:r>
      <w:proofErr w:type="spellEnd"/>
      <w:r w:rsidRPr="00046B9A">
        <w:rPr>
          <w:rFonts w:ascii="Times New Roman" w:eastAsia="Times New Roman" w:hAnsi="Times New Roman" w:cs="Times New Roman"/>
          <w:color w:val="auto"/>
          <w:sz w:val="24"/>
          <w:szCs w:val="24"/>
          <w:lang w:eastAsia="en-GB"/>
        </w:rPr>
        <w:t xml:space="preserve">. </w:t>
      </w:r>
    </w:p>
    <w:p w14:paraId="56F4836F" w14:textId="77777777" w:rsidR="00046B9A" w:rsidRPr="00046B9A" w:rsidRDefault="00046B9A" w:rsidP="00046B9A">
      <w:pPr>
        <w:pStyle w:val="Heading2"/>
        <w:ind w:firstLine="709"/>
        <w:jc w:val="both"/>
        <w:rPr>
          <w:rFonts w:ascii="Times New Roman" w:eastAsia="Times New Roman" w:hAnsi="Times New Roman" w:cs="Times New Roman"/>
          <w:color w:val="auto"/>
          <w:sz w:val="24"/>
          <w:szCs w:val="24"/>
          <w:lang w:eastAsia="en-GB"/>
        </w:rPr>
      </w:pPr>
      <w:r w:rsidRPr="00046B9A">
        <w:rPr>
          <w:rFonts w:ascii="Times New Roman" w:eastAsia="Times New Roman" w:hAnsi="Times New Roman" w:cs="Times New Roman"/>
          <w:color w:val="auto"/>
          <w:sz w:val="24"/>
          <w:szCs w:val="24"/>
          <w:lang w:eastAsia="en-GB"/>
        </w:rPr>
        <w:t xml:space="preserve"> </w:t>
      </w:r>
    </w:p>
    <w:p w14:paraId="7D631E2D" w14:textId="77777777" w:rsidR="00046B9A" w:rsidRPr="00046B9A" w:rsidRDefault="00046B9A" w:rsidP="00046B9A">
      <w:pPr>
        <w:pStyle w:val="Heading2"/>
        <w:ind w:firstLine="709"/>
        <w:jc w:val="both"/>
        <w:rPr>
          <w:rFonts w:ascii="Times New Roman" w:eastAsia="Times New Roman" w:hAnsi="Times New Roman" w:cs="Times New Roman"/>
          <w:color w:val="auto"/>
          <w:sz w:val="24"/>
          <w:szCs w:val="24"/>
          <w:lang w:eastAsia="en-GB"/>
        </w:rPr>
      </w:pPr>
      <w:r w:rsidRPr="00046B9A">
        <w:rPr>
          <w:rFonts w:ascii="Times New Roman" w:eastAsia="Times New Roman" w:hAnsi="Times New Roman" w:cs="Times New Roman"/>
          <w:color w:val="auto"/>
          <w:sz w:val="24"/>
          <w:szCs w:val="24"/>
          <w:lang w:eastAsia="en-GB"/>
        </w:rPr>
        <w:t>Предложените специализирани обучения са необходими във връзка с отговорностите на отдела за:</w:t>
      </w:r>
    </w:p>
    <w:p w14:paraId="5E8990EB" w14:textId="77777777" w:rsidR="00046B9A" w:rsidRPr="00046B9A" w:rsidRDefault="00046B9A" w:rsidP="00046B9A">
      <w:pPr>
        <w:pStyle w:val="Heading2"/>
        <w:ind w:firstLine="709"/>
        <w:jc w:val="both"/>
        <w:rPr>
          <w:rFonts w:ascii="Times New Roman" w:eastAsia="Times New Roman" w:hAnsi="Times New Roman" w:cs="Times New Roman"/>
          <w:color w:val="auto"/>
          <w:sz w:val="24"/>
          <w:szCs w:val="24"/>
          <w:lang w:eastAsia="en-GB"/>
        </w:rPr>
      </w:pPr>
      <w:r w:rsidRPr="00046B9A">
        <w:rPr>
          <w:rFonts w:ascii="Times New Roman" w:eastAsia="Times New Roman" w:hAnsi="Times New Roman" w:cs="Times New Roman"/>
          <w:color w:val="auto"/>
          <w:sz w:val="24"/>
          <w:szCs w:val="24"/>
          <w:lang w:eastAsia="en-GB"/>
        </w:rPr>
        <w:t xml:space="preserve">•Проектиране информационни системи, които се използват за създаване и актуализация на базите данни на Националната система за мониторинг на околната среда (НСМОС) от </w:t>
      </w:r>
      <w:proofErr w:type="spellStart"/>
      <w:r w:rsidRPr="00046B9A">
        <w:rPr>
          <w:rFonts w:ascii="Times New Roman" w:eastAsia="Times New Roman" w:hAnsi="Times New Roman" w:cs="Times New Roman"/>
          <w:color w:val="auto"/>
          <w:sz w:val="24"/>
          <w:szCs w:val="24"/>
          <w:lang w:eastAsia="en-GB"/>
        </w:rPr>
        <w:t>мониторинговата</w:t>
      </w:r>
      <w:proofErr w:type="spellEnd"/>
      <w:r w:rsidRPr="00046B9A">
        <w:rPr>
          <w:rFonts w:ascii="Times New Roman" w:eastAsia="Times New Roman" w:hAnsi="Times New Roman" w:cs="Times New Roman"/>
          <w:color w:val="auto"/>
          <w:sz w:val="24"/>
          <w:szCs w:val="24"/>
          <w:lang w:eastAsia="en-GB"/>
        </w:rPr>
        <w:t xml:space="preserve"> мрежа на национално и регионално ниво;  </w:t>
      </w:r>
    </w:p>
    <w:p w14:paraId="5E8968DA" w14:textId="77777777" w:rsidR="00046B9A" w:rsidRPr="00046B9A" w:rsidRDefault="00046B9A" w:rsidP="00046B9A">
      <w:pPr>
        <w:pStyle w:val="Heading2"/>
        <w:ind w:firstLine="709"/>
        <w:jc w:val="both"/>
        <w:rPr>
          <w:rFonts w:ascii="Times New Roman" w:eastAsia="Times New Roman" w:hAnsi="Times New Roman" w:cs="Times New Roman"/>
          <w:color w:val="auto"/>
          <w:sz w:val="24"/>
          <w:szCs w:val="24"/>
          <w:lang w:eastAsia="en-GB"/>
        </w:rPr>
      </w:pPr>
      <w:r w:rsidRPr="00046B9A">
        <w:rPr>
          <w:rFonts w:ascii="Times New Roman" w:eastAsia="Times New Roman" w:hAnsi="Times New Roman" w:cs="Times New Roman"/>
          <w:color w:val="auto"/>
          <w:sz w:val="24"/>
          <w:szCs w:val="24"/>
          <w:lang w:eastAsia="en-GB"/>
        </w:rPr>
        <w:t xml:space="preserve">•Разработване на програмни продукти, извеждащи справки за анализ и статистическа обработка на данните, които подпомагат експертите от отделните звена на мониторинга за контрол и оценка на данните и служат за изготвяне на периодични бюлетини, Национален доклад за състоянието на околната среда и представяне на информация до ЕАОС; </w:t>
      </w:r>
    </w:p>
    <w:p w14:paraId="58885919" w14:textId="77777777" w:rsidR="00046B9A" w:rsidRPr="00046B9A" w:rsidRDefault="00046B9A" w:rsidP="00046B9A">
      <w:pPr>
        <w:pStyle w:val="Heading2"/>
        <w:ind w:firstLine="709"/>
        <w:jc w:val="both"/>
        <w:rPr>
          <w:rFonts w:ascii="Times New Roman" w:eastAsia="Times New Roman" w:hAnsi="Times New Roman" w:cs="Times New Roman"/>
          <w:color w:val="auto"/>
          <w:sz w:val="24"/>
          <w:szCs w:val="24"/>
          <w:lang w:eastAsia="en-GB"/>
        </w:rPr>
      </w:pPr>
      <w:r w:rsidRPr="00046B9A">
        <w:rPr>
          <w:rFonts w:ascii="Times New Roman" w:eastAsia="Times New Roman" w:hAnsi="Times New Roman" w:cs="Times New Roman"/>
          <w:color w:val="auto"/>
          <w:sz w:val="24"/>
          <w:szCs w:val="24"/>
          <w:lang w:eastAsia="en-GB"/>
        </w:rPr>
        <w:t xml:space="preserve">•Разработване на Географски информационни системи и изготвяне на тематични карти и диаграми за визуализиране състоянието на околната среда по компоненти за целите на ИАОС и МОСВ;  </w:t>
      </w:r>
    </w:p>
    <w:p w14:paraId="01CEEF20" w14:textId="77777777" w:rsidR="00046B9A" w:rsidRPr="00046B9A" w:rsidRDefault="00046B9A" w:rsidP="00046B9A">
      <w:pPr>
        <w:pStyle w:val="Heading2"/>
        <w:ind w:firstLine="709"/>
        <w:jc w:val="both"/>
        <w:rPr>
          <w:rFonts w:ascii="Times New Roman" w:eastAsia="Times New Roman" w:hAnsi="Times New Roman" w:cs="Times New Roman"/>
          <w:color w:val="auto"/>
          <w:sz w:val="24"/>
          <w:szCs w:val="24"/>
          <w:lang w:eastAsia="en-GB"/>
        </w:rPr>
      </w:pPr>
      <w:r w:rsidRPr="00046B9A">
        <w:rPr>
          <w:rFonts w:ascii="Times New Roman" w:eastAsia="Times New Roman" w:hAnsi="Times New Roman" w:cs="Times New Roman"/>
          <w:color w:val="auto"/>
          <w:sz w:val="24"/>
          <w:szCs w:val="24"/>
          <w:lang w:eastAsia="en-GB"/>
        </w:rPr>
        <w:t xml:space="preserve">•Ръководство на проектирането и участие в съвместно разработване на приложен софтуер и Географски информационни системи с външни организации и фирми или свързани с международни споразумения;  </w:t>
      </w:r>
    </w:p>
    <w:p w14:paraId="7AB84655" w14:textId="77777777" w:rsidR="00046B9A" w:rsidRPr="00046B9A" w:rsidRDefault="00046B9A" w:rsidP="00046B9A">
      <w:pPr>
        <w:pStyle w:val="Heading2"/>
        <w:ind w:firstLine="709"/>
        <w:jc w:val="both"/>
        <w:rPr>
          <w:rFonts w:ascii="Times New Roman" w:eastAsia="Times New Roman" w:hAnsi="Times New Roman" w:cs="Times New Roman"/>
          <w:color w:val="auto"/>
          <w:sz w:val="24"/>
          <w:szCs w:val="24"/>
          <w:lang w:eastAsia="en-GB"/>
        </w:rPr>
      </w:pPr>
      <w:r w:rsidRPr="00046B9A">
        <w:rPr>
          <w:rFonts w:ascii="Times New Roman" w:eastAsia="Times New Roman" w:hAnsi="Times New Roman" w:cs="Times New Roman"/>
          <w:color w:val="auto"/>
          <w:sz w:val="24"/>
          <w:szCs w:val="24"/>
          <w:lang w:eastAsia="en-GB"/>
        </w:rPr>
        <w:t xml:space="preserve">•Ръководство и контрол при внедряването на програмните продукти и ГИС разработките и проследяване на резултатите от тях;  </w:t>
      </w:r>
    </w:p>
    <w:p w14:paraId="0A6F356D" w14:textId="77777777" w:rsidR="00046B9A" w:rsidRPr="00046B9A" w:rsidRDefault="00046B9A" w:rsidP="00046B9A">
      <w:pPr>
        <w:pStyle w:val="Heading2"/>
        <w:ind w:firstLine="709"/>
        <w:jc w:val="both"/>
        <w:rPr>
          <w:rFonts w:ascii="Times New Roman" w:eastAsia="Times New Roman" w:hAnsi="Times New Roman" w:cs="Times New Roman"/>
          <w:color w:val="auto"/>
          <w:sz w:val="24"/>
          <w:szCs w:val="24"/>
          <w:lang w:eastAsia="en-GB"/>
        </w:rPr>
      </w:pPr>
      <w:r w:rsidRPr="00046B9A">
        <w:rPr>
          <w:rFonts w:ascii="Times New Roman" w:eastAsia="Times New Roman" w:hAnsi="Times New Roman" w:cs="Times New Roman"/>
          <w:color w:val="auto"/>
          <w:sz w:val="24"/>
          <w:szCs w:val="24"/>
          <w:lang w:eastAsia="en-GB"/>
        </w:rPr>
        <w:t xml:space="preserve">•Консултиране на експертите от ИАОС и другите администрации в структурата на МОСВ при експлоатация на разработените системи и приложен софтуер;  </w:t>
      </w:r>
    </w:p>
    <w:p w14:paraId="67615B74" w14:textId="77777777" w:rsidR="00046B9A" w:rsidRPr="00046B9A" w:rsidRDefault="00046B9A" w:rsidP="00046B9A">
      <w:pPr>
        <w:pStyle w:val="Heading2"/>
        <w:ind w:firstLine="709"/>
        <w:jc w:val="both"/>
        <w:rPr>
          <w:rFonts w:ascii="Times New Roman" w:eastAsia="Times New Roman" w:hAnsi="Times New Roman" w:cs="Times New Roman"/>
          <w:color w:val="auto"/>
          <w:sz w:val="24"/>
          <w:szCs w:val="24"/>
          <w:lang w:eastAsia="en-GB"/>
        </w:rPr>
      </w:pPr>
      <w:r w:rsidRPr="00046B9A">
        <w:rPr>
          <w:rFonts w:ascii="Times New Roman" w:eastAsia="Times New Roman" w:hAnsi="Times New Roman" w:cs="Times New Roman"/>
          <w:color w:val="auto"/>
          <w:sz w:val="24"/>
          <w:szCs w:val="24"/>
          <w:lang w:eastAsia="en-GB"/>
        </w:rPr>
        <w:t xml:space="preserve">•Администриране и контролиране работата с базите данни на НСМОС, синхронизация на информацията в базите данни на национално и регионално ниво; </w:t>
      </w:r>
    </w:p>
    <w:p w14:paraId="1CFE6E93" w14:textId="77777777" w:rsidR="00046B9A" w:rsidRPr="00046B9A" w:rsidRDefault="00046B9A" w:rsidP="00046B9A">
      <w:pPr>
        <w:pStyle w:val="Heading2"/>
        <w:ind w:firstLine="709"/>
        <w:jc w:val="both"/>
        <w:rPr>
          <w:rFonts w:ascii="Times New Roman" w:eastAsia="Times New Roman" w:hAnsi="Times New Roman" w:cs="Times New Roman"/>
          <w:color w:val="auto"/>
          <w:sz w:val="24"/>
          <w:szCs w:val="24"/>
          <w:lang w:eastAsia="en-GB"/>
        </w:rPr>
      </w:pPr>
      <w:r w:rsidRPr="00046B9A">
        <w:rPr>
          <w:rFonts w:ascii="Times New Roman" w:eastAsia="Times New Roman" w:hAnsi="Times New Roman" w:cs="Times New Roman"/>
          <w:color w:val="auto"/>
          <w:sz w:val="24"/>
          <w:szCs w:val="24"/>
          <w:lang w:eastAsia="en-GB"/>
        </w:rPr>
        <w:t xml:space="preserve">•Поддържане, развиване и обогатяване на цифровите модели на страната в географската база данни на ИАОС;  </w:t>
      </w:r>
    </w:p>
    <w:p w14:paraId="67E4B36C" w14:textId="77777777" w:rsidR="00046B9A" w:rsidRPr="00046B9A" w:rsidRDefault="00046B9A" w:rsidP="00046B9A">
      <w:pPr>
        <w:pStyle w:val="Heading2"/>
        <w:ind w:firstLine="709"/>
        <w:jc w:val="both"/>
        <w:rPr>
          <w:rFonts w:ascii="Times New Roman" w:eastAsia="Times New Roman" w:hAnsi="Times New Roman" w:cs="Times New Roman"/>
          <w:color w:val="auto"/>
          <w:sz w:val="24"/>
          <w:szCs w:val="24"/>
          <w:lang w:eastAsia="en-GB"/>
        </w:rPr>
      </w:pPr>
      <w:r w:rsidRPr="00046B9A">
        <w:rPr>
          <w:rFonts w:ascii="Times New Roman" w:eastAsia="Times New Roman" w:hAnsi="Times New Roman" w:cs="Times New Roman"/>
          <w:color w:val="auto"/>
          <w:sz w:val="24"/>
          <w:szCs w:val="24"/>
          <w:lang w:eastAsia="en-GB"/>
        </w:rPr>
        <w:t>•Оказване на систематична помощ на експертите от ИАОС и други администрации в структурата на МОСВ по изискванията и правилата за проектиране и използване на програмни продукти и Географски информационни системи.</w:t>
      </w:r>
    </w:p>
    <w:p w14:paraId="4BC43503" w14:textId="77777777" w:rsidR="00046B9A" w:rsidRPr="00046B9A" w:rsidRDefault="00046B9A" w:rsidP="00046B9A">
      <w:pPr>
        <w:pStyle w:val="Heading2"/>
        <w:ind w:firstLine="709"/>
        <w:jc w:val="both"/>
        <w:rPr>
          <w:rFonts w:ascii="Times New Roman" w:eastAsia="Times New Roman" w:hAnsi="Times New Roman" w:cs="Times New Roman"/>
          <w:color w:val="auto"/>
          <w:sz w:val="24"/>
          <w:szCs w:val="24"/>
          <w:lang w:eastAsia="en-GB"/>
        </w:rPr>
      </w:pPr>
      <w:r w:rsidRPr="00046B9A">
        <w:rPr>
          <w:rFonts w:ascii="Times New Roman" w:eastAsia="Times New Roman" w:hAnsi="Times New Roman" w:cs="Times New Roman"/>
          <w:color w:val="auto"/>
          <w:sz w:val="24"/>
          <w:szCs w:val="24"/>
          <w:lang w:eastAsia="en-GB"/>
        </w:rPr>
        <w:lastRenderedPageBreak/>
        <w:t xml:space="preserve">Отдел ПСТ е отговорен и за изпълнение на ангажиментите на ИАОС по Закона за достъп до пространствени данни (ЗДПД) и Директива 2007/2/ЕО (INSPIRE). Задължение на отдела е актуализацията на метаданните и ГИС приложенията, предоставящи услуги с пространствени данни. Във връзка с ежегодния мониторинг от Европейската комисия на дейностите по изграждане на националната инфраструктура за пространствена информация, отделът предоставя ежегодно на ДАЕУ актуализирана информация за поддържаните в системата на МОСВ масиви и услуги за пространствени данни. </w:t>
      </w:r>
    </w:p>
    <w:p w14:paraId="41329AD1" w14:textId="77777777" w:rsidR="00046B9A" w:rsidRPr="00046B9A" w:rsidRDefault="00046B9A" w:rsidP="00046B9A">
      <w:pPr>
        <w:pStyle w:val="Heading2"/>
        <w:ind w:firstLine="709"/>
        <w:jc w:val="both"/>
        <w:rPr>
          <w:rFonts w:ascii="Times New Roman" w:eastAsia="Times New Roman" w:hAnsi="Times New Roman" w:cs="Times New Roman"/>
          <w:color w:val="auto"/>
          <w:sz w:val="24"/>
          <w:szCs w:val="24"/>
          <w:lang w:eastAsia="en-GB"/>
        </w:rPr>
      </w:pPr>
      <w:r w:rsidRPr="00046B9A">
        <w:rPr>
          <w:rFonts w:ascii="Times New Roman" w:eastAsia="Times New Roman" w:hAnsi="Times New Roman" w:cs="Times New Roman"/>
          <w:color w:val="auto"/>
          <w:sz w:val="24"/>
          <w:szCs w:val="24"/>
          <w:lang w:eastAsia="en-GB"/>
        </w:rPr>
        <w:t>Експерти от отдела работят по хармонизирането на масивите от пространствени данни и услуги по темите от приложенията на ЗДПД, за които ИАОС е държател на референтни пространствени данни по смисъла на ЗДПД със спецификациите по Директива 2007/2/ЕО.</w:t>
      </w:r>
    </w:p>
    <w:p w14:paraId="7B2FD7EF" w14:textId="77777777" w:rsidR="00046B9A" w:rsidRPr="00046B9A" w:rsidRDefault="00046B9A" w:rsidP="00046B9A">
      <w:pPr>
        <w:pStyle w:val="Heading2"/>
        <w:ind w:firstLine="709"/>
        <w:jc w:val="both"/>
        <w:rPr>
          <w:rFonts w:ascii="Times New Roman" w:eastAsia="Times New Roman" w:hAnsi="Times New Roman" w:cs="Times New Roman"/>
          <w:color w:val="auto"/>
          <w:sz w:val="24"/>
          <w:szCs w:val="24"/>
          <w:lang w:eastAsia="en-GB"/>
        </w:rPr>
      </w:pPr>
      <w:r w:rsidRPr="00046B9A">
        <w:rPr>
          <w:rFonts w:ascii="Times New Roman" w:eastAsia="Times New Roman" w:hAnsi="Times New Roman" w:cs="Times New Roman"/>
          <w:color w:val="auto"/>
          <w:sz w:val="24"/>
          <w:szCs w:val="24"/>
          <w:lang w:eastAsia="en-GB"/>
        </w:rPr>
        <w:t>Въз основа на описаното по-горе имаме следния въпрос: обученията по т. 1-4 допустими ли са финансиране по процедурата?</w:t>
      </w:r>
    </w:p>
    <w:p w14:paraId="2A85A379" w14:textId="77777777" w:rsidR="00046B9A" w:rsidRPr="00046B9A" w:rsidRDefault="00046B9A" w:rsidP="00046B9A">
      <w:pPr>
        <w:pStyle w:val="Heading2"/>
        <w:ind w:firstLine="709"/>
        <w:jc w:val="both"/>
        <w:rPr>
          <w:rFonts w:ascii="Times New Roman" w:eastAsia="Times New Roman" w:hAnsi="Times New Roman" w:cs="Times New Roman"/>
          <w:color w:val="auto"/>
          <w:sz w:val="24"/>
          <w:szCs w:val="24"/>
          <w:lang w:eastAsia="en-GB"/>
        </w:rPr>
      </w:pPr>
      <w:r w:rsidRPr="00046B9A">
        <w:rPr>
          <w:rFonts w:ascii="Times New Roman" w:eastAsia="Times New Roman" w:hAnsi="Times New Roman" w:cs="Times New Roman"/>
          <w:color w:val="auto"/>
          <w:sz w:val="24"/>
          <w:szCs w:val="24"/>
          <w:lang w:eastAsia="en-GB"/>
        </w:rPr>
        <w:t>Благодарим за отделеното време и предоставените разяснения.</w:t>
      </w:r>
    </w:p>
    <w:p w14:paraId="63DD1652" w14:textId="77777777" w:rsidR="00046B9A" w:rsidRPr="00046B9A" w:rsidRDefault="00046B9A" w:rsidP="00046B9A">
      <w:pPr>
        <w:pStyle w:val="Heading2"/>
        <w:ind w:firstLine="709"/>
        <w:jc w:val="both"/>
        <w:rPr>
          <w:rFonts w:ascii="Times New Roman" w:eastAsia="Times New Roman" w:hAnsi="Times New Roman" w:cs="Times New Roman"/>
          <w:color w:val="auto"/>
          <w:sz w:val="24"/>
          <w:szCs w:val="24"/>
          <w:lang w:eastAsia="en-GB"/>
        </w:rPr>
      </w:pPr>
      <w:r w:rsidRPr="00046B9A">
        <w:rPr>
          <w:rFonts w:ascii="Times New Roman" w:eastAsia="Times New Roman" w:hAnsi="Times New Roman" w:cs="Times New Roman"/>
          <w:color w:val="auto"/>
          <w:sz w:val="24"/>
          <w:szCs w:val="24"/>
          <w:lang w:eastAsia="en-GB"/>
        </w:rPr>
        <w:t xml:space="preserve"> </w:t>
      </w:r>
    </w:p>
    <w:p w14:paraId="33AE3EED" w14:textId="77777777" w:rsidR="00046B9A" w:rsidRPr="00046B9A" w:rsidRDefault="00046B9A" w:rsidP="00046B9A">
      <w:pPr>
        <w:pStyle w:val="Heading2"/>
        <w:ind w:firstLine="709"/>
        <w:jc w:val="both"/>
        <w:rPr>
          <w:rFonts w:ascii="Times New Roman" w:eastAsia="Times New Roman" w:hAnsi="Times New Roman" w:cs="Times New Roman"/>
          <w:color w:val="auto"/>
          <w:sz w:val="24"/>
          <w:szCs w:val="24"/>
          <w:lang w:eastAsia="en-GB"/>
        </w:rPr>
      </w:pPr>
      <w:r w:rsidRPr="00046B9A">
        <w:rPr>
          <w:rFonts w:ascii="Times New Roman" w:eastAsia="Times New Roman" w:hAnsi="Times New Roman" w:cs="Times New Roman"/>
          <w:color w:val="auto"/>
          <w:sz w:val="24"/>
          <w:szCs w:val="24"/>
          <w:lang w:eastAsia="en-GB"/>
        </w:rPr>
        <w:t>С уважение,</w:t>
      </w:r>
    </w:p>
    <w:p w14:paraId="3EB0DC98" w14:textId="77777777" w:rsidR="00046B9A" w:rsidRPr="00046B9A" w:rsidRDefault="00046B9A" w:rsidP="00046B9A">
      <w:pPr>
        <w:pStyle w:val="Heading2"/>
        <w:ind w:firstLine="709"/>
        <w:jc w:val="both"/>
        <w:rPr>
          <w:rFonts w:ascii="Times New Roman" w:eastAsia="Times New Roman" w:hAnsi="Times New Roman" w:cs="Times New Roman"/>
          <w:color w:val="auto"/>
          <w:sz w:val="24"/>
          <w:szCs w:val="24"/>
          <w:lang w:eastAsia="en-GB"/>
        </w:rPr>
      </w:pPr>
      <w:r w:rsidRPr="00046B9A">
        <w:rPr>
          <w:rFonts w:ascii="Times New Roman" w:eastAsia="Times New Roman" w:hAnsi="Times New Roman" w:cs="Times New Roman"/>
          <w:color w:val="auto"/>
          <w:sz w:val="24"/>
          <w:szCs w:val="24"/>
          <w:lang w:eastAsia="en-GB"/>
        </w:rPr>
        <w:t>Весела Николова</w:t>
      </w:r>
    </w:p>
    <w:p w14:paraId="220B8C89" w14:textId="77777777" w:rsidR="00046B9A" w:rsidRPr="005F74B1" w:rsidRDefault="00046B9A" w:rsidP="00046B9A">
      <w:pPr>
        <w:spacing w:after="0"/>
        <w:jc w:val="both"/>
        <w:rPr>
          <w:rFonts w:ascii="Times New Roman" w:hAnsi="Times New Roman" w:cs="Times New Roman"/>
          <w:sz w:val="24"/>
          <w:szCs w:val="24"/>
        </w:rPr>
      </w:pPr>
    </w:p>
    <w:p w14:paraId="301B2B07" w14:textId="061C4F69" w:rsidR="00046B9A" w:rsidRPr="00174C0A" w:rsidRDefault="00046B9A" w:rsidP="00046B9A">
      <w:pPr>
        <w:pStyle w:val="Heading3"/>
        <w:jc w:val="both"/>
        <w:rPr>
          <w:rFonts w:ascii="Times New Roman" w:hAnsi="Times New Roman" w:cs="Times New Roman"/>
          <w:b/>
          <w:color w:val="auto"/>
        </w:rPr>
      </w:pPr>
      <w:r w:rsidRPr="00174C0A">
        <w:rPr>
          <w:rFonts w:ascii="Times New Roman" w:hAnsi="Times New Roman" w:cs="Times New Roman"/>
          <w:b/>
          <w:color w:val="auto"/>
        </w:rPr>
        <w:t>Отговор</w:t>
      </w:r>
      <w:r>
        <w:rPr>
          <w:rFonts w:ascii="Times New Roman" w:hAnsi="Times New Roman" w:cs="Times New Roman"/>
          <w:b/>
          <w:color w:val="auto"/>
        </w:rPr>
        <w:t xml:space="preserve"> на УО на ОПДУ</w:t>
      </w:r>
      <w:r w:rsidR="00876001">
        <w:rPr>
          <w:rFonts w:ascii="Times New Roman" w:hAnsi="Times New Roman" w:cs="Times New Roman"/>
          <w:b/>
          <w:color w:val="auto"/>
        </w:rPr>
        <w:t>, публикуван на 19</w:t>
      </w:r>
      <w:r w:rsidR="00876001" w:rsidRPr="00A858BC">
        <w:rPr>
          <w:rFonts w:ascii="Times New Roman" w:hAnsi="Times New Roman" w:cs="Times New Roman"/>
          <w:b/>
          <w:color w:val="auto"/>
        </w:rPr>
        <w:t>.02.2018 г.</w:t>
      </w:r>
    </w:p>
    <w:p w14:paraId="1D4E7B6B" w14:textId="77777777" w:rsidR="00046B9A" w:rsidRPr="00B25248" w:rsidRDefault="00046B9A" w:rsidP="00046B9A">
      <w:pPr>
        <w:pStyle w:val="Heading2"/>
        <w:spacing w:before="0"/>
        <w:ind w:firstLine="708"/>
        <w:jc w:val="both"/>
        <w:rPr>
          <w:rFonts w:ascii="Times New Roman" w:eastAsia="Calibri" w:hAnsi="Times New Roman" w:cs="Times New Roman"/>
          <w:color w:val="auto"/>
          <w:sz w:val="24"/>
          <w:szCs w:val="24"/>
          <w:lang w:eastAsia="bg-BG"/>
        </w:rPr>
      </w:pPr>
    </w:p>
    <w:p w14:paraId="66E18379" w14:textId="77777777" w:rsidR="00046B9A" w:rsidRPr="00876001" w:rsidRDefault="00046B9A" w:rsidP="00876001">
      <w:pPr>
        <w:pStyle w:val="Heading3"/>
        <w:spacing w:after="240"/>
        <w:ind w:firstLine="708"/>
        <w:jc w:val="both"/>
        <w:rPr>
          <w:rFonts w:ascii="Times New Roman" w:eastAsia="Times New Roman" w:hAnsi="Times New Roman" w:cs="Times New Roman"/>
          <w:bCs/>
          <w:color w:val="auto"/>
          <w:lang w:eastAsia="en-GB"/>
        </w:rPr>
      </w:pPr>
      <w:r w:rsidRPr="00876001">
        <w:rPr>
          <w:rFonts w:ascii="Times New Roman" w:eastAsia="Times New Roman" w:hAnsi="Times New Roman" w:cs="Times New Roman"/>
          <w:bCs/>
          <w:color w:val="auto"/>
          <w:lang w:eastAsia="en-GB"/>
        </w:rPr>
        <w:t xml:space="preserve">Съгласно т. 14 от Насоките за кандидатстване по Процедура BG05SFOP001-2.006 „Специализирани обучения за централната администрация“ допустими за финансиране са единствено дейности по организиране, провеждане и участие в специализирани обучения за служителите на кандидата, които са пряко свързани със специфичната дейност на съответната структура/звено, в т.ч. предаване на опит и/ или добри практики от служители на кандидата. Недопустими са обучения за компютърна грамотност и други обучения </w:t>
      </w:r>
      <w:proofErr w:type="spellStart"/>
      <w:r w:rsidRPr="00876001">
        <w:rPr>
          <w:rFonts w:ascii="Times New Roman" w:eastAsia="Times New Roman" w:hAnsi="Times New Roman" w:cs="Times New Roman"/>
          <w:bCs/>
          <w:color w:val="auto"/>
          <w:lang w:eastAsia="en-GB"/>
        </w:rPr>
        <w:t>относими</w:t>
      </w:r>
      <w:proofErr w:type="spellEnd"/>
      <w:r w:rsidRPr="00876001">
        <w:rPr>
          <w:rFonts w:ascii="Times New Roman" w:eastAsia="Times New Roman" w:hAnsi="Times New Roman" w:cs="Times New Roman"/>
          <w:bCs/>
          <w:color w:val="auto"/>
          <w:lang w:eastAsia="en-GB"/>
        </w:rPr>
        <w:t xml:space="preserve"> към общи компетентности, както и обучения, идентични или сходни като съдържание на тези, които се предоставят от Института по публична администрация (ИПА). Посочените във въпроса четири теми на обучения не представляват обучения за компютърна грамотност или други обучения </w:t>
      </w:r>
      <w:proofErr w:type="spellStart"/>
      <w:r w:rsidRPr="00876001">
        <w:rPr>
          <w:rFonts w:ascii="Times New Roman" w:eastAsia="Times New Roman" w:hAnsi="Times New Roman" w:cs="Times New Roman"/>
          <w:bCs/>
          <w:color w:val="auto"/>
          <w:lang w:eastAsia="en-GB"/>
        </w:rPr>
        <w:t>относими</w:t>
      </w:r>
      <w:proofErr w:type="spellEnd"/>
      <w:r w:rsidRPr="00876001">
        <w:rPr>
          <w:rFonts w:ascii="Times New Roman" w:eastAsia="Times New Roman" w:hAnsi="Times New Roman" w:cs="Times New Roman"/>
          <w:bCs/>
          <w:color w:val="auto"/>
          <w:lang w:eastAsia="en-GB"/>
        </w:rPr>
        <w:t xml:space="preserve"> към общи компетентности и не са идентични или сходни като съдържание на тези, които се предоставят от ИПА.</w:t>
      </w:r>
    </w:p>
    <w:p w14:paraId="1DDB8D33" w14:textId="77777777" w:rsidR="00AB6F17" w:rsidRDefault="00046B9A" w:rsidP="00876001">
      <w:pPr>
        <w:pStyle w:val="Heading3"/>
        <w:spacing w:after="240"/>
        <w:ind w:firstLine="708"/>
        <w:jc w:val="both"/>
        <w:rPr>
          <w:rFonts w:ascii="Times New Roman" w:eastAsia="Times New Roman" w:hAnsi="Times New Roman" w:cs="Times New Roman"/>
          <w:bCs/>
          <w:color w:val="auto"/>
          <w:lang w:eastAsia="en-GB"/>
        </w:rPr>
        <w:sectPr w:rsidR="00AB6F17" w:rsidSect="004610EB">
          <w:type w:val="continuous"/>
          <w:pgSz w:w="11906" w:h="16838"/>
          <w:pgMar w:top="1417" w:right="1417" w:bottom="1417" w:left="1417" w:header="708" w:footer="708" w:gutter="0"/>
          <w:cols w:space="708"/>
          <w:docGrid w:linePitch="360"/>
        </w:sectPr>
      </w:pPr>
      <w:r w:rsidRPr="00876001">
        <w:rPr>
          <w:rFonts w:ascii="Times New Roman" w:eastAsia="Times New Roman" w:hAnsi="Times New Roman" w:cs="Times New Roman"/>
          <w:bCs/>
          <w:color w:val="auto"/>
          <w:lang w:eastAsia="en-GB"/>
        </w:rPr>
        <w:t xml:space="preserve">Специфичната дейност на Дирекция "Информационно обслужване и технологии, международно сътрудничество и връзки с обществеността" (Дирекция ИОТМСВО) на Изпълнителната агенция по околна среда (ИАОС) е описана в чл. 14 на Устройствения правилник на ИАОС, приет с Постановление № 162 на Министерския съвет от 03.08.2010 г. От интернет страницата на ИАОС е видно, че отдел „Програмиране и софтуерни технологии“ е част от Дирекция "Информационно обслужване и технологии, международно сътрудничество и връзки с обществеността". </w:t>
      </w:r>
    </w:p>
    <w:p w14:paraId="747D9D5C" w14:textId="6BF47FE6" w:rsidR="00046B9A" w:rsidRPr="00876001" w:rsidRDefault="00046B9A" w:rsidP="00876001">
      <w:pPr>
        <w:pStyle w:val="Heading3"/>
        <w:spacing w:after="240"/>
        <w:ind w:firstLine="708"/>
        <w:jc w:val="both"/>
        <w:rPr>
          <w:rFonts w:ascii="Times New Roman" w:eastAsia="Times New Roman" w:hAnsi="Times New Roman" w:cs="Times New Roman"/>
          <w:bCs/>
          <w:color w:val="auto"/>
          <w:lang w:eastAsia="en-GB"/>
        </w:rPr>
      </w:pPr>
      <w:r w:rsidRPr="00876001">
        <w:rPr>
          <w:rFonts w:ascii="Times New Roman" w:eastAsia="Times New Roman" w:hAnsi="Times New Roman" w:cs="Times New Roman"/>
          <w:bCs/>
          <w:color w:val="auto"/>
          <w:lang w:eastAsia="en-GB"/>
        </w:rPr>
        <w:lastRenderedPageBreak/>
        <w:t xml:space="preserve">Устройственият правилник на ИАОС не съдържа информация относно конкретните функции на отдела. Посочените във въпроса отговорности на отдела съвпадат с голяма част от функциите на отдела, посочени на интернет страницата на ИАОС </w:t>
      </w:r>
      <w:hyperlink r:id="rId43" w:history="1">
        <w:r w:rsidRPr="00876001">
          <w:rPr>
            <w:rFonts w:ascii="Times New Roman" w:eastAsia="Times New Roman" w:hAnsi="Times New Roman" w:cs="Times New Roman"/>
            <w:bCs/>
            <w:color w:val="auto"/>
            <w:lang w:eastAsia="en-GB"/>
          </w:rPr>
          <w:t>http://eea.government.bg/bg/about/directorates/iot-msvo/pp</w:t>
        </w:r>
      </w:hyperlink>
      <w:r w:rsidRPr="00876001">
        <w:rPr>
          <w:rFonts w:ascii="Times New Roman" w:eastAsia="Times New Roman" w:hAnsi="Times New Roman" w:cs="Times New Roman"/>
          <w:bCs/>
          <w:color w:val="auto"/>
          <w:lang w:eastAsia="en-GB"/>
        </w:rPr>
        <w:t>, но не става ясно кой е документът, който определя тези функции/ отговорности.</w:t>
      </w:r>
    </w:p>
    <w:p w14:paraId="120ABB8D" w14:textId="77777777" w:rsidR="00046B9A" w:rsidRPr="00876001" w:rsidRDefault="00046B9A" w:rsidP="00876001">
      <w:pPr>
        <w:pStyle w:val="Heading3"/>
        <w:spacing w:after="240"/>
        <w:ind w:firstLine="708"/>
        <w:jc w:val="both"/>
        <w:rPr>
          <w:rFonts w:ascii="Times New Roman" w:eastAsia="Times New Roman" w:hAnsi="Times New Roman" w:cs="Times New Roman"/>
          <w:bCs/>
          <w:color w:val="auto"/>
          <w:lang w:eastAsia="en-GB"/>
        </w:rPr>
      </w:pPr>
      <w:r w:rsidRPr="00876001">
        <w:rPr>
          <w:rFonts w:ascii="Times New Roman" w:eastAsia="Times New Roman" w:hAnsi="Times New Roman" w:cs="Times New Roman"/>
          <w:bCs/>
          <w:color w:val="auto"/>
          <w:lang w:eastAsia="en-GB"/>
        </w:rPr>
        <w:t>За да бъдат допустими за финансиране по процедурата, темите на обучения с целева група служителите в отдел „Програмиране и софтуерни технологии“ в Дирекция ИОТМСВО на ИАОС следва да отговарят кумулативно на следните критерии:</w:t>
      </w:r>
    </w:p>
    <w:p w14:paraId="40C9BDB4" w14:textId="77777777" w:rsidR="00046B9A" w:rsidRPr="00876001" w:rsidRDefault="00046B9A" w:rsidP="00876001">
      <w:pPr>
        <w:pStyle w:val="Heading3"/>
        <w:spacing w:after="240"/>
        <w:ind w:firstLine="708"/>
        <w:jc w:val="both"/>
        <w:rPr>
          <w:rFonts w:ascii="Times New Roman" w:eastAsia="Times New Roman" w:hAnsi="Times New Roman" w:cs="Times New Roman"/>
          <w:bCs/>
          <w:color w:val="auto"/>
          <w:lang w:eastAsia="en-GB"/>
        </w:rPr>
      </w:pPr>
      <w:r w:rsidRPr="00876001">
        <w:rPr>
          <w:rFonts w:ascii="Times New Roman" w:eastAsia="Times New Roman" w:hAnsi="Times New Roman" w:cs="Times New Roman"/>
          <w:bCs/>
          <w:color w:val="auto"/>
          <w:lang w:eastAsia="en-GB"/>
        </w:rPr>
        <w:t>•</w:t>
      </w:r>
      <w:r w:rsidRPr="00876001">
        <w:rPr>
          <w:rFonts w:ascii="Times New Roman" w:eastAsia="Times New Roman" w:hAnsi="Times New Roman" w:cs="Times New Roman"/>
          <w:bCs/>
          <w:color w:val="auto"/>
          <w:lang w:eastAsia="en-GB"/>
        </w:rPr>
        <w:tab/>
        <w:t>Да са пряко свързани със специфичната дейност на отдел „Програмиране и софтуерни технологии“ (като за всяка тема бъде представена препратка към съответната/</w:t>
      </w:r>
      <w:proofErr w:type="spellStart"/>
      <w:r w:rsidRPr="00876001">
        <w:rPr>
          <w:rFonts w:ascii="Times New Roman" w:eastAsia="Times New Roman" w:hAnsi="Times New Roman" w:cs="Times New Roman"/>
          <w:bCs/>
          <w:color w:val="auto"/>
          <w:lang w:eastAsia="en-GB"/>
        </w:rPr>
        <w:t>ите</w:t>
      </w:r>
      <w:proofErr w:type="spellEnd"/>
      <w:r w:rsidRPr="00876001">
        <w:rPr>
          <w:rFonts w:ascii="Times New Roman" w:eastAsia="Times New Roman" w:hAnsi="Times New Roman" w:cs="Times New Roman"/>
          <w:bCs/>
          <w:color w:val="auto"/>
          <w:lang w:eastAsia="en-GB"/>
        </w:rPr>
        <w:t xml:space="preserve"> функция/и, посочена/и в устройствен правилник, друг нормативен акт, функционална характеристика или друг документ, определящ функциите на отдела);</w:t>
      </w:r>
    </w:p>
    <w:p w14:paraId="316B06F0" w14:textId="167F860C" w:rsidR="00C700A6" w:rsidRPr="00C700A6" w:rsidRDefault="00046B9A" w:rsidP="00876001">
      <w:pPr>
        <w:pStyle w:val="Heading3"/>
        <w:pBdr>
          <w:bottom w:val="single" w:sz="12" w:space="1" w:color="auto"/>
        </w:pBdr>
        <w:spacing w:after="240"/>
        <w:ind w:firstLine="708"/>
        <w:jc w:val="both"/>
        <w:rPr>
          <w:rFonts w:ascii="Times New Roman" w:hAnsi="Times New Roman" w:cs="Times New Roman"/>
          <w:lang w:eastAsia="en-GB"/>
        </w:rPr>
      </w:pPr>
      <w:r w:rsidRPr="00876001">
        <w:rPr>
          <w:rFonts w:ascii="Times New Roman" w:eastAsia="Times New Roman" w:hAnsi="Times New Roman" w:cs="Times New Roman"/>
          <w:bCs/>
          <w:color w:val="auto"/>
          <w:lang w:eastAsia="en-GB"/>
        </w:rPr>
        <w:t>•</w:t>
      </w:r>
      <w:r w:rsidRPr="00876001">
        <w:rPr>
          <w:rFonts w:ascii="Times New Roman" w:eastAsia="Times New Roman" w:hAnsi="Times New Roman" w:cs="Times New Roman"/>
          <w:bCs/>
          <w:color w:val="auto"/>
          <w:lang w:eastAsia="en-GB"/>
        </w:rPr>
        <w:tab/>
        <w:t xml:space="preserve">Да не представляват обучения за компютърна грамотност или други обучения </w:t>
      </w:r>
      <w:proofErr w:type="spellStart"/>
      <w:r w:rsidRPr="00876001">
        <w:rPr>
          <w:rFonts w:ascii="Times New Roman" w:eastAsia="Times New Roman" w:hAnsi="Times New Roman" w:cs="Times New Roman"/>
          <w:bCs/>
          <w:color w:val="auto"/>
          <w:lang w:eastAsia="en-GB"/>
        </w:rPr>
        <w:t>относими</w:t>
      </w:r>
      <w:proofErr w:type="spellEnd"/>
      <w:r w:rsidRPr="00876001">
        <w:rPr>
          <w:rFonts w:ascii="Times New Roman" w:eastAsia="Times New Roman" w:hAnsi="Times New Roman" w:cs="Times New Roman"/>
          <w:bCs/>
          <w:color w:val="auto"/>
          <w:lang w:eastAsia="en-GB"/>
        </w:rPr>
        <w:t xml:space="preserve"> към общи компетентности, както и обучения, идентични или сходни като съдържание на тези, които се предоставят от ИПА (включени в актуален каталог за обучения или в проект по Процедура BG05SFOP001-2.004 „Повишаване на експертния капацитет на служителите в администрацията“, финансирана по ОПДУ).</w:t>
      </w:r>
    </w:p>
    <w:p w14:paraId="183C4224" w14:textId="77777777" w:rsidR="00D20613" w:rsidRPr="00D20613" w:rsidRDefault="00D20613" w:rsidP="00D20613">
      <w:pPr>
        <w:pStyle w:val="Heading2"/>
        <w:jc w:val="both"/>
        <w:rPr>
          <w:rFonts w:ascii="Times New Roman" w:hAnsi="Times New Roman" w:cs="Times New Roman"/>
          <w:b/>
          <w:color w:val="auto"/>
          <w:sz w:val="24"/>
          <w:szCs w:val="24"/>
        </w:rPr>
      </w:pPr>
      <w:r w:rsidRPr="00D20613">
        <w:rPr>
          <w:rFonts w:ascii="Times New Roman" w:hAnsi="Times New Roman" w:cs="Times New Roman"/>
          <w:b/>
          <w:color w:val="auto"/>
          <w:sz w:val="24"/>
          <w:szCs w:val="24"/>
        </w:rPr>
        <w:t xml:space="preserve">Въпрос № 29 получен на 19.02.2018 г. от г-н Живко Христов, jihristov@abv.bg </w:t>
      </w:r>
    </w:p>
    <w:p w14:paraId="6B0E35A4" w14:textId="77777777" w:rsidR="00D20613" w:rsidRDefault="00D20613" w:rsidP="00D20613">
      <w:pPr>
        <w:pStyle w:val="Heading2"/>
        <w:ind w:firstLine="709"/>
        <w:jc w:val="both"/>
        <w:rPr>
          <w:rFonts w:ascii="Times New Roman" w:eastAsia="Times New Roman" w:hAnsi="Times New Roman" w:cs="Times New Roman"/>
          <w:color w:val="auto"/>
          <w:sz w:val="24"/>
          <w:szCs w:val="24"/>
          <w:lang w:eastAsia="en-GB"/>
        </w:rPr>
      </w:pPr>
    </w:p>
    <w:p w14:paraId="633A58A7" w14:textId="173F1B7D" w:rsidR="00D20613" w:rsidRPr="00D20613" w:rsidRDefault="00D20613" w:rsidP="00D20613">
      <w:pPr>
        <w:pStyle w:val="Heading2"/>
        <w:ind w:firstLine="709"/>
        <w:jc w:val="both"/>
        <w:rPr>
          <w:rFonts w:ascii="Times New Roman" w:eastAsia="Times New Roman" w:hAnsi="Times New Roman" w:cs="Times New Roman"/>
          <w:color w:val="auto"/>
          <w:sz w:val="24"/>
          <w:szCs w:val="24"/>
          <w:lang w:eastAsia="en-GB"/>
        </w:rPr>
      </w:pPr>
      <w:r w:rsidRPr="00D20613">
        <w:rPr>
          <w:rFonts w:ascii="Times New Roman" w:eastAsia="Times New Roman" w:hAnsi="Times New Roman" w:cs="Times New Roman"/>
          <w:color w:val="auto"/>
          <w:sz w:val="24"/>
          <w:szCs w:val="24"/>
          <w:lang w:eastAsia="en-GB"/>
        </w:rPr>
        <w:t>Здравейте,</w:t>
      </w:r>
    </w:p>
    <w:p w14:paraId="5067DF66" w14:textId="77777777" w:rsidR="00D20613" w:rsidRPr="00D20613" w:rsidRDefault="00D20613" w:rsidP="00D20613">
      <w:pPr>
        <w:pStyle w:val="Heading2"/>
        <w:ind w:firstLine="709"/>
        <w:jc w:val="both"/>
        <w:rPr>
          <w:rFonts w:ascii="Times New Roman" w:eastAsia="Times New Roman" w:hAnsi="Times New Roman" w:cs="Times New Roman"/>
          <w:color w:val="auto"/>
          <w:sz w:val="24"/>
          <w:szCs w:val="24"/>
          <w:lang w:eastAsia="en-GB"/>
        </w:rPr>
      </w:pPr>
      <w:r w:rsidRPr="00D20613">
        <w:rPr>
          <w:rFonts w:ascii="Times New Roman" w:eastAsia="Times New Roman" w:hAnsi="Times New Roman" w:cs="Times New Roman"/>
          <w:color w:val="auto"/>
          <w:sz w:val="24"/>
          <w:szCs w:val="24"/>
          <w:lang w:eastAsia="en-GB"/>
        </w:rPr>
        <w:t>Допустим кандидат ли е Национален център по радиобиология и радиационна защита по Процедура BG05SFOP001-2.006?</w:t>
      </w:r>
    </w:p>
    <w:p w14:paraId="3BF23900" w14:textId="77777777" w:rsidR="00D20613" w:rsidRPr="00D20613" w:rsidRDefault="00D20613" w:rsidP="00D20613">
      <w:pPr>
        <w:pStyle w:val="Heading2"/>
        <w:ind w:firstLine="709"/>
        <w:jc w:val="both"/>
        <w:rPr>
          <w:rFonts w:ascii="Times New Roman" w:eastAsia="Times New Roman" w:hAnsi="Times New Roman" w:cs="Times New Roman"/>
          <w:color w:val="auto"/>
          <w:sz w:val="24"/>
          <w:szCs w:val="24"/>
          <w:lang w:eastAsia="en-GB"/>
        </w:rPr>
      </w:pPr>
      <w:r w:rsidRPr="00D20613">
        <w:rPr>
          <w:rFonts w:ascii="Times New Roman" w:eastAsia="Times New Roman" w:hAnsi="Times New Roman" w:cs="Times New Roman"/>
          <w:color w:val="auto"/>
          <w:sz w:val="24"/>
          <w:szCs w:val="24"/>
          <w:lang w:eastAsia="en-GB"/>
        </w:rPr>
        <w:t>Предварително благодаря!</w:t>
      </w:r>
    </w:p>
    <w:p w14:paraId="568192E2" w14:textId="77777777" w:rsidR="00D20613" w:rsidRPr="00D20613" w:rsidRDefault="00D20613" w:rsidP="00D20613">
      <w:pPr>
        <w:pStyle w:val="Heading2"/>
        <w:ind w:firstLine="709"/>
        <w:jc w:val="both"/>
        <w:rPr>
          <w:rFonts w:ascii="Times New Roman" w:eastAsia="Times New Roman" w:hAnsi="Times New Roman" w:cs="Times New Roman"/>
          <w:color w:val="auto"/>
          <w:sz w:val="24"/>
          <w:szCs w:val="24"/>
          <w:lang w:eastAsia="en-GB"/>
        </w:rPr>
      </w:pPr>
    </w:p>
    <w:p w14:paraId="43ECD8CB" w14:textId="77777777" w:rsidR="00D20613" w:rsidRPr="00D20613" w:rsidRDefault="00D20613" w:rsidP="00D20613">
      <w:pPr>
        <w:pStyle w:val="Heading2"/>
        <w:ind w:firstLine="709"/>
        <w:jc w:val="both"/>
        <w:rPr>
          <w:rFonts w:ascii="Times New Roman" w:eastAsia="Times New Roman" w:hAnsi="Times New Roman" w:cs="Times New Roman"/>
          <w:color w:val="auto"/>
          <w:sz w:val="24"/>
          <w:szCs w:val="24"/>
          <w:lang w:eastAsia="en-GB"/>
        </w:rPr>
      </w:pPr>
      <w:r w:rsidRPr="00D20613">
        <w:rPr>
          <w:rFonts w:ascii="Times New Roman" w:eastAsia="Times New Roman" w:hAnsi="Times New Roman" w:cs="Times New Roman"/>
          <w:color w:val="auto"/>
          <w:sz w:val="24"/>
          <w:szCs w:val="24"/>
          <w:lang w:eastAsia="en-GB"/>
        </w:rPr>
        <w:t>С уважение: Живко Христов</w:t>
      </w:r>
    </w:p>
    <w:p w14:paraId="3F9AE8C0" w14:textId="77777777" w:rsidR="00D20613" w:rsidRPr="00D20613" w:rsidRDefault="00D20613" w:rsidP="00D20613">
      <w:pPr>
        <w:rPr>
          <w:rFonts w:ascii="Times New Roman" w:hAnsi="Times New Roman" w:cs="Times New Roman"/>
          <w:sz w:val="24"/>
          <w:szCs w:val="24"/>
          <w:lang w:eastAsia="en-GB"/>
        </w:rPr>
      </w:pPr>
    </w:p>
    <w:p w14:paraId="34DFDB4D" w14:textId="6D3D5E98" w:rsidR="00D20613" w:rsidRPr="00D20613" w:rsidRDefault="00D20613" w:rsidP="00D20613">
      <w:pPr>
        <w:pStyle w:val="Heading3"/>
        <w:jc w:val="both"/>
        <w:rPr>
          <w:rFonts w:ascii="Times New Roman" w:hAnsi="Times New Roman" w:cs="Times New Roman"/>
          <w:b/>
          <w:color w:val="auto"/>
        </w:rPr>
      </w:pPr>
      <w:r w:rsidRPr="00D20613">
        <w:rPr>
          <w:rFonts w:ascii="Times New Roman" w:hAnsi="Times New Roman" w:cs="Times New Roman"/>
          <w:b/>
          <w:color w:val="auto"/>
        </w:rPr>
        <w:t>Отговор на УО на ОПДУ</w:t>
      </w:r>
      <w:r>
        <w:rPr>
          <w:rFonts w:ascii="Times New Roman" w:hAnsi="Times New Roman" w:cs="Times New Roman"/>
          <w:b/>
          <w:color w:val="auto"/>
        </w:rPr>
        <w:t>, публикуван на 22</w:t>
      </w:r>
      <w:r w:rsidRPr="00A858BC">
        <w:rPr>
          <w:rFonts w:ascii="Times New Roman" w:hAnsi="Times New Roman" w:cs="Times New Roman"/>
          <w:b/>
          <w:color w:val="auto"/>
        </w:rPr>
        <w:t>.02.2018 г.</w:t>
      </w:r>
    </w:p>
    <w:p w14:paraId="0AECF2BE" w14:textId="77777777" w:rsidR="00D20613" w:rsidRPr="00D20613" w:rsidRDefault="00D20613" w:rsidP="00D20613">
      <w:pPr>
        <w:rPr>
          <w:rFonts w:ascii="Times New Roman" w:hAnsi="Times New Roman" w:cs="Times New Roman"/>
          <w:sz w:val="24"/>
          <w:szCs w:val="24"/>
          <w:lang w:eastAsia="en-GB"/>
        </w:rPr>
      </w:pPr>
    </w:p>
    <w:p w14:paraId="3F29075D" w14:textId="77777777" w:rsidR="00D20613" w:rsidRPr="00D20613" w:rsidRDefault="00D20613" w:rsidP="00D20613">
      <w:pPr>
        <w:pStyle w:val="Heading3"/>
        <w:spacing w:after="240"/>
        <w:ind w:firstLine="708"/>
        <w:jc w:val="both"/>
        <w:rPr>
          <w:rFonts w:ascii="Times New Roman" w:eastAsia="Times New Roman" w:hAnsi="Times New Roman" w:cs="Times New Roman"/>
          <w:bCs/>
          <w:color w:val="auto"/>
          <w:lang w:eastAsia="en-GB"/>
        </w:rPr>
      </w:pPr>
      <w:r w:rsidRPr="00D20613">
        <w:rPr>
          <w:rFonts w:ascii="Times New Roman" w:eastAsia="Times New Roman" w:hAnsi="Times New Roman" w:cs="Times New Roman"/>
          <w:bCs/>
          <w:color w:val="auto"/>
          <w:lang w:eastAsia="en-GB"/>
        </w:rPr>
        <w:t xml:space="preserve">Процедура BG05SFOP001-2.006 „Специализирани обучения за централната администрация“ е предназначена да финансира обучения на служители в централната администрация. В т. 12, подточка 1 от Насоките за кандидатстване (НК) като допустими кандидати по процедурата са посочени централните администрации на изпълнителната власт, така както същите са дефинирани в чл. 38, ал. 1 от Закона за администрацията (ЗА). </w:t>
      </w:r>
    </w:p>
    <w:p w14:paraId="72F5922E" w14:textId="77777777" w:rsidR="00D20613" w:rsidRDefault="00D20613" w:rsidP="00D20613">
      <w:pPr>
        <w:pStyle w:val="Heading3"/>
        <w:spacing w:after="240"/>
        <w:ind w:firstLine="708"/>
        <w:jc w:val="both"/>
        <w:rPr>
          <w:rFonts w:ascii="Times New Roman" w:eastAsia="Times New Roman" w:hAnsi="Times New Roman" w:cs="Times New Roman"/>
          <w:bCs/>
          <w:color w:val="auto"/>
          <w:lang w:eastAsia="en-GB"/>
        </w:rPr>
        <w:sectPr w:rsidR="00D20613" w:rsidSect="004610EB">
          <w:type w:val="continuous"/>
          <w:pgSz w:w="11906" w:h="16838"/>
          <w:pgMar w:top="1417" w:right="1417" w:bottom="1417" w:left="1417" w:header="708" w:footer="708" w:gutter="0"/>
          <w:cols w:space="708"/>
          <w:docGrid w:linePitch="360"/>
        </w:sectPr>
      </w:pPr>
      <w:r w:rsidRPr="00D20613">
        <w:rPr>
          <w:rFonts w:ascii="Times New Roman" w:eastAsia="Times New Roman" w:hAnsi="Times New Roman" w:cs="Times New Roman"/>
          <w:bCs/>
          <w:color w:val="auto"/>
          <w:lang w:eastAsia="en-GB"/>
        </w:rPr>
        <w:t xml:space="preserve">Съгласно чл. 1, ал. 2 от Правилника за устройството и дейността на Националния център по радиобиология и радиационна защита (НЦРРЗ), центърът е здравно заведение, юридическо лице на бюджетна издръжка – второстепенен разпоредител с бюджет към министъра на здравеопазването. </w:t>
      </w:r>
    </w:p>
    <w:p w14:paraId="45D57F37" w14:textId="08A42977" w:rsidR="00876001" w:rsidRPr="00D20613" w:rsidRDefault="00D20613" w:rsidP="00D20613">
      <w:pPr>
        <w:pStyle w:val="Heading3"/>
        <w:pBdr>
          <w:bottom w:val="single" w:sz="12" w:space="1" w:color="auto"/>
        </w:pBdr>
        <w:spacing w:after="240"/>
        <w:ind w:firstLine="708"/>
        <w:jc w:val="both"/>
        <w:rPr>
          <w:rFonts w:ascii="Times New Roman" w:eastAsia="Times New Roman" w:hAnsi="Times New Roman" w:cs="Times New Roman"/>
          <w:bCs/>
          <w:color w:val="auto"/>
          <w:lang w:eastAsia="en-GB"/>
        </w:rPr>
      </w:pPr>
      <w:r w:rsidRPr="00D20613">
        <w:rPr>
          <w:rFonts w:ascii="Times New Roman" w:eastAsia="Times New Roman" w:hAnsi="Times New Roman" w:cs="Times New Roman"/>
          <w:bCs/>
          <w:color w:val="auto"/>
          <w:lang w:eastAsia="en-GB"/>
        </w:rPr>
        <w:lastRenderedPageBreak/>
        <w:t>НЦРРЗ би бил допустим кандидат по процедурата, при условие че е администрация, която има функции във връзка с осъществяването на изпълнителната власт по чл. 38, ал. 1, т. 6 от Закона за администрацията.</w:t>
      </w:r>
    </w:p>
    <w:p w14:paraId="4C778CC7" w14:textId="77777777" w:rsidR="00D20613" w:rsidRPr="00D20613" w:rsidRDefault="00D20613" w:rsidP="00D20613">
      <w:pPr>
        <w:pStyle w:val="Heading2"/>
        <w:jc w:val="both"/>
        <w:rPr>
          <w:rFonts w:ascii="Times New Roman" w:hAnsi="Times New Roman" w:cs="Times New Roman"/>
          <w:b/>
          <w:color w:val="auto"/>
          <w:sz w:val="24"/>
          <w:szCs w:val="24"/>
        </w:rPr>
      </w:pPr>
      <w:r w:rsidRPr="00D20613">
        <w:rPr>
          <w:rFonts w:ascii="Times New Roman" w:hAnsi="Times New Roman" w:cs="Times New Roman"/>
          <w:b/>
          <w:color w:val="auto"/>
          <w:sz w:val="24"/>
          <w:szCs w:val="24"/>
        </w:rPr>
        <w:t xml:space="preserve">Въпрос № 30 получен на 20.02.2018 г. от г-жа Биляна Михайлова, BEMihaylova@mvr.bg  </w:t>
      </w:r>
    </w:p>
    <w:p w14:paraId="2160988B" w14:textId="77777777" w:rsidR="00D20613" w:rsidRPr="00D20613" w:rsidRDefault="00D20613" w:rsidP="00D20613">
      <w:pPr>
        <w:rPr>
          <w:rFonts w:ascii="Times New Roman" w:hAnsi="Times New Roman" w:cs="Times New Roman"/>
          <w:sz w:val="24"/>
          <w:szCs w:val="24"/>
          <w:lang w:eastAsia="en-GB"/>
        </w:rPr>
      </w:pPr>
    </w:p>
    <w:p w14:paraId="11C8D5B4" w14:textId="77777777" w:rsidR="00D20613" w:rsidRPr="00D20613" w:rsidRDefault="00D20613" w:rsidP="00D20613">
      <w:pPr>
        <w:pStyle w:val="Heading2"/>
        <w:ind w:firstLine="709"/>
        <w:jc w:val="both"/>
        <w:rPr>
          <w:rFonts w:ascii="Times New Roman" w:eastAsia="Times New Roman" w:hAnsi="Times New Roman" w:cs="Times New Roman"/>
          <w:color w:val="auto"/>
          <w:sz w:val="24"/>
          <w:szCs w:val="24"/>
          <w:lang w:eastAsia="en-GB"/>
        </w:rPr>
      </w:pPr>
      <w:r w:rsidRPr="00D20613">
        <w:rPr>
          <w:rFonts w:ascii="Times New Roman" w:eastAsia="Times New Roman" w:hAnsi="Times New Roman" w:cs="Times New Roman"/>
          <w:color w:val="auto"/>
          <w:sz w:val="24"/>
          <w:szCs w:val="24"/>
          <w:lang w:eastAsia="en-GB"/>
        </w:rPr>
        <w:t>Здравейте!</w:t>
      </w:r>
    </w:p>
    <w:p w14:paraId="05B910AD" w14:textId="77777777" w:rsidR="00D20613" w:rsidRPr="00D20613" w:rsidRDefault="00D20613" w:rsidP="00D20613">
      <w:pPr>
        <w:pStyle w:val="Heading2"/>
        <w:ind w:firstLine="709"/>
        <w:jc w:val="both"/>
        <w:rPr>
          <w:rFonts w:ascii="Times New Roman" w:eastAsia="Times New Roman" w:hAnsi="Times New Roman" w:cs="Times New Roman"/>
          <w:color w:val="auto"/>
          <w:sz w:val="24"/>
          <w:szCs w:val="24"/>
          <w:lang w:eastAsia="en-GB"/>
        </w:rPr>
      </w:pPr>
      <w:r w:rsidRPr="00D20613">
        <w:rPr>
          <w:rFonts w:ascii="Times New Roman" w:eastAsia="Times New Roman" w:hAnsi="Times New Roman" w:cs="Times New Roman"/>
          <w:color w:val="auto"/>
          <w:sz w:val="24"/>
          <w:szCs w:val="24"/>
          <w:lang w:eastAsia="en-GB"/>
        </w:rPr>
        <w:t>В рамките на процедура BG05SFOP001-2.006 имам два въпроса:</w:t>
      </w:r>
    </w:p>
    <w:p w14:paraId="27C15E44" w14:textId="77777777" w:rsidR="00D20613" w:rsidRPr="00D20613" w:rsidRDefault="00D20613" w:rsidP="00D20613">
      <w:pPr>
        <w:pStyle w:val="Heading2"/>
        <w:ind w:firstLine="709"/>
        <w:jc w:val="both"/>
        <w:rPr>
          <w:rFonts w:ascii="Times New Roman" w:eastAsia="Times New Roman" w:hAnsi="Times New Roman" w:cs="Times New Roman"/>
          <w:color w:val="auto"/>
          <w:sz w:val="24"/>
          <w:szCs w:val="24"/>
          <w:lang w:eastAsia="en-GB"/>
        </w:rPr>
      </w:pPr>
      <w:r w:rsidRPr="00D20613">
        <w:rPr>
          <w:rFonts w:ascii="Times New Roman" w:eastAsia="Times New Roman" w:hAnsi="Times New Roman" w:cs="Times New Roman"/>
          <w:color w:val="auto"/>
          <w:sz w:val="24"/>
          <w:szCs w:val="24"/>
          <w:lang w:eastAsia="en-GB"/>
        </w:rPr>
        <w:t>1.</w:t>
      </w:r>
      <w:r w:rsidRPr="00D20613">
        <w:rPr>
          <w:rFonts w:ascii="Times New Roman" w:eastAsia="Times New Roman" w:hAnsi="Times New Roman" w:cs="Times New Roman"/>
          <w:color w:val="auto"/>
          <w:sz w:val="24"/>
          <w:szCs w:val="24"/>
          <w:lang w:eastAsia="en-GB"/>
        </w:rPr>
        <w:tab/>
        <w:t>Възможно ли е на лекторите, които не са служители на ГДНП, и водят обучения в извънработно време (по време на отпуск, взет от тяхната институция) да им бъдат изплащани възнаграждения?</w:t>
      </w:r>
    </w:p>
    <w:p w14:paraId="404A30FE" w14:textId="77777777" w:rsidR="00D20613" w:rsidRPr="00D20613" w:rsidRDefault="00D20613" w:rsidP="00D20613">
      <w:pPr>
        <w:pStyle w:val="Heading2"/>
        <w:ind w:firstLine="709"/>
        <w:jc w:val="both"/>
        <w:rPr>
          <w:rFonts w:ascii="Times New Roman" w:eastAsia="Times New Roman" w:hAnsi="Times New Roman" w:cs="Times New Roman"/>
          <w:color w:val="auto"/>
          <w:sz w:val="24"/>
          <w:szCs w:val="24"/>
          <w:lang w:eastAsia="en-GB"/>
        </w:rPr>
      </w:pPr>
      <w:r w:rsidRPr="00D20613">
        <w:rPr>
          <w:rFonts w:ascii="Times New Roman" w:eastAsia="Times New Roman" w:hAnsi="Times New Roman" w:cs="Times New Roman"/>
          <w:color w:val="auto"/>
          <w:sz w:val="24"/>
          <w:szCs w:val="24"/>
          <w:lang w:eastAsia="en-GB"/>
        </w:rPr>
        <w:t>2.</w:t>
      </w:r>
      <w:r w:rsidRPr="00D20613">
        <w:rPr>
          <w:rFonts w:ascii="Times New Roman" w:eastAsia="Times New Roman" w:hAnsi="Times New Roman" w:cs="Times New Roman"/>
          <w:color w:val="auto"/>
          <w:sz w:val="24"/>
          <w:szCs w:val="24"/>
          <w:lang w:eastAsia="en-GB"/>
        </w:rPr>
        <w:tab/>
        <w:t>Възможно ли е да бъдат изплащани възнаграждения на ръководителя на проекта и на счетоводителя за положения труд по проекта в извънработно време?</w:t>
      </w:r>
    </w:p>
    <w:p w14:paraId="79465564" w14:textId="77777777" w:rsidR="00D20613" w:rsidRPr="00D20613" w:rsidRDefault="00D20613" w:rsidP="00D20613">
      <w:pPr>
        <w:pStyle w:val="Heading2"/>
        <w:ind w:firstLine="709"/>
        <w:jc w:val="both"/>
        <w:rPr>
          <w:rFonts w:ascii="Times New Roman" w:eastAsia="Times New Roman" w:hAnsi="Times New Roman" w:cs="Times New Roman"/>
          <w:color w:val="auto"/>
          <w:sz w:val="24"/>
          <w:szCs w:val="24"/>
          <w:lang w:eastAsia="en-GB"/>
        </w:rPr>
      </w:pPr>
    </w:p>
    <w:p w14:paraId="1A46C45B" w14:textId="77777777" w:rsidR="00D20613" w:rsidRPr="00D20613" w:rsidRDefault="00D20613" w:rsidP="00D20613">
      <w:pPr>
        <w:pStyle w:val="Heading2"/>
        <w:ind w:firstLine="709"/>
        <w:jc w:val="both"/>
        <w:rPr>
          <w:rFonts w:ascii="Times New Roman" w:eastAsia="Times New Roman" w:hAnsi="Times New Roman" w:cs="Times New Roman"/>
          <w:color w:val="auto"/>
          <w:sz w:val="24"/>
          <w:szCs w:val="24"/>
          <w:lang w:eastAsia="en-GB"/>
        </w:rPr>
      </w:pPr>
      <w:r w:rsidRPr="00D20613">
        <w:rPr>
          <w:rFonts w:ascii="Times New Roman" w:eastAsia="Times New Roman" w:hAnsi="Times New Roman" w:cs="Times New Roman"/>
          <w:color w:val="auto"/>
          <w:sz w:val="24"/>
          <w:szCs w:val="24"/>
          <w:lang w:eastAsia="en-GB"/>
        </w:rPr>
        <w:t>Благодаря предварително!</w:t>
      </w:r>
    </w:p>
    <w:p w14:paraId="7D15C942" w14:textId="77777777" w:rsidR="00D20613" w:rsidRPr="00D20613" w:rsidRDefault="00D20613" w:rsidP="00D20613">
      <w:pPr>
        <w:pStyle w:val="Heading2"/>
        <w:ind w:firstLine="709"/>
        <w:jc w:val="both"/>
        <w:rPr>
          <w:rFonts w:ascii="Times New Roman" w:eastAsia="Times New Roman" w:hAnsi="Times New Roman" w:cs="Times New Roman"/>
          <w:color w:val="auto"/>
          <w:sz w:val="24"/>
          <w:szCs w:val="24"/>
          <w:lang w:eastAsia="en-GB"/>
        </w:rPr>
      </w:pPr>
      <w:r w:rsidRPr="00D20613">
        <w:rPr>
          <w:rFonts w:ascii="Times New Roman" w:eastAsia="Times New Roman" w:hAnsi="Times New Roman" w:cs="Times New Roman"/>
          <w:color w:val="auto"/>
          <w:sz w:val="24"/>
          <w:szCs w:val="24"/>
          <w:lang w:eastAsia="en-GB"/>
        </w:rPr>
        <w:t>Желая Ви хубав ден!</w:t>
      </w:r>
    </w:p>
    <w:p w14:paraId="47D6F504" w14:textId="77777777" w:rsidR="00D20613" w:rsidRPr="00D20613" w:rsidRDefault="00D20613" w:rsidP="00D20613">
      <w:pPr>
        <w:pStyle w:val="Heading2"/>
        <w:ind w:firstLine="709"/>
        <w:jc w:val="both"/>
        <w:rPr>
          <w:rFonts w:ascii="Times New Roman" w:eastAsia="Times New Roman" w:hAnsi="Times New Roman" w:cs="Times New Roman"/>
          <w:color w:val="auto"/>
          <w:sz w:val="24"/>
          <w:szCs w:val="24"/>
          <w:lang w:eastAsia="en-GB"/>
        </w:rPr>
      </w:pPr>
    </w:p>
    <w:p w14:paraId="1C828707" w14:textId="77777777" w:rsidR="00D20613" w:rsidRPr="00D20613" w:rsidRDefault="00D20613" w:rsidP="00D20613">
      <w:pPr>
        <w:pStyle w:val="Heading2"/>
        <w:ind w:firstLine="709"/>
        <w:jc w:val="both"/>
        <w:rPr>
          <w:rFonts w:ascii="Times New Roman" w:eastAsia="Times New Roman" w:hAnsi="Times New Roman" w:cs="Times New Roman"/>
          <w:color w:val="auto"/>
          <w:sz w:val="24"/>
          <w:szCs w:val="24"/>
          <w:lang w:eastAsia="en-GB"/>
        </w:rPr>
      </w:pPr>
      <w:r w:rsidRPr="00D20613">
        <w:rPr>
          <w:rFonts w:ascii="Times New Roman" w:eastAsia="Times New Roman" w:hAnsi="Times New Roman" w:cs="Times New Roman"/>
          <w:color w:val="auto"/>
          <w:sz w:val="24"/>
          <w:szCs w:val="24"/>
          <w:lang w:eastAsia="en-GB"/>
        </w:rPr>
        <w:t>Биляна Михайлова</w:t>
      </w:r>
    </w:p>
    <w:p w14:paraId="5682D296" w14:textId="77777777" w:rsidR="00D20613" w:rsidRPr="00D20613" w:rsidRDefault="00D20613" w:rsidP="00D20613">
      <w:pPr>
        <w:pStyle w:val="Heading2"/>
        <w:ind w:firstLine="709"/>
        <w:jc w:val="both"/>
        <w:rPr>
          <w:rFonts w:ascii="Times New Roman" w:eastAsia="Times New Roman" w:hAnsi="Times New Roman" w:cs="Times New Roman"/>
          <w:color w:val="auto"/>
          <w:sz w:val="24"/>
          <w:szCs w:val="24"/>
          <w:lang w:eastAsia="en-GB"/>
        </w:rPr>
      </w:pPr>
      <w:r w:rsidRPr="00D20613">
        <w:rPr>
          <w:rFonts w:ascii="Times New Roman" w:eastAsia="Times New Roman" w:hAnsi="Times New Roman" w:cs="Times New Roman"/>
          <w:color w:val="auto"/>
          <w:sz w:val="24"/>
          <w:szCs w:val="24"/>
          <w:lang w:eastAsia="en-GB"/>
        </w:rPr>
        <w:t>Гл. експерт, Сектор „Международно сътрудничество и международни проекти“</w:t>
      </w:r>
    </w:p>
    <w:p w14:paraId="73D5A36C" w14:textId="77777777" w:rsidR="00D20613" w:rsidRPr="00D20613" w:rsidRDefault="00D20613" w:rsidP="00D20613">
      <w:pPr>
        <w:pStyle w:val="Heading2"/>
        <w:ind w:firstLine="709"/>
        <w:jc w:val="both"/>
        <w:rPr>
          <w:rFonts w:ascii="Times New Roman" w:eastAsia="Times New Roman" w:hAnsi="Times New Roman" w:cs="Times New Roman"/>
          <w:color w:val="auto"/>
          <w:sz w:val="24"/>
          <w:szCs w:val="24"/>
          <w:lang w:eastAsia="en-GB"/>
        </w:rPr>
      </w:pPr>
      <w:r w:rsidRPr="00D20613">
        <w:rPr>
          <w:rFonts w:ascii="Times New Roman" w:eastAsia="Times New Roman" w:hAnsi="Times New Roman" w:cs="Times New Roman"/>
          <w:color w:val="auto"/>
          <w:sz w:val="24"/>
          <w:szCs w:val="24"/>
          <w:lang w:eastAsia="en-GB"/>
        </w:rPr>
        <w:t>Главна Дирекция „Национална полиция“</w:t>
      </w:r>
    </w:p>
    <w:p w14:paraId="65EB6BC1" w14:textId="77777777" w:rsidR="00D20613" w:rsidRPr="00D20613" w:rsidRDefault="00D20613" w:rsidP="00D20613">
      <w:pPr>
        <w:rPr>
          <w:rFonts w:ascii="Times New Roman" w:hAnsi="Times New Roman" w:cs="Times New Roman"/>
          <w:sz w:val="24"/>
          <w:szCs w:val="24"/>
          <w:lang w:eastAsia="en-GB"/>
        </w:rPr>
      </w:pPr>
    </w:p>
    <w:p w14:paraId="50DC143B" w14:textId="77777777" w:rsidR="009D40C2" w:rsidRPr="00D20613" w:rsidRDefault="009D40C2" w:rsidP="009D40C2">
      <w:pPr>
        <w:pStyle w:val="Heading3"/>
        <w:jc w:val="both"/>
        <w:rPr>
          <w:rFonts w:ascii="Times New Roman" w:hAnsi="Times New Roman" w:cs="Times New Roman"/>
          <w:b/>
          <w:color w:val="auto"/>
        </w:rPr>
      </w:pPr>
      <w:r w:rsidRPr="00D20613">
        <w:rPr>
          <w:rFonts w:ascii="Times New Roman" w:hAnsi="Times New Roman" w:cs="Times New Roman"/>
          <w:b/>
          <w:color w:val="auto"/>
        </w:rPr>
        <w:t>Отговор на УО на ОПДУ</w:t>
      </w:r>
      <w:r>
        <w:rPr>
          <w:rFonts w:ascii="Times New Roman" w:hAnsi="Times New Roman" w:cs="Times New Roman"/>
          <w:b/>
          <w:color w:val="auto"/>
        </w:rPr>
        <w:t>, публикуван на 22</w:t>
      </w:r>
      <w:r w:rsidRPr="00A858BC">
        <w:rPr>
          <w:rFonts w:ascii="Times New Roman" w:hAnsi="Times New Roman" w:cs="Times New Roman"/>
          <w:b/>
          <w:color w:val="auto"/>
        </w:rPr>
        <w:t>.02.2018 г.</w:t>
      </w:r>
    </w:p>
    <w:p w14:paraId="5965C8CA" w14:textId="77777777" w:rsidR="00D20613" w:rsidRPr="00D20613" w:rsidRDefault="00D20613" w:rsidP="00D20613">
      <w:pPr>
        <w:rPr>
          <w:rFonts w:ascii="Times New Roman" w:hAnsi="Times New Roman" w:cs="Times New Roman"/>
          <w:sz w:val="24"/>
          <w:szCs w:val="24"/>
          <w:lang w:eastAsia="en-GB"/>
        </w:rPr>
      </w:pPr>
    </w:p>
    <w:p w14:paraId="1D0D88D9" w14:textId="77777777" w:rsidR="009D40C2" w:rsidRDefault="00D20613" w:rsidP="009D40C2">
      <w:pPr>
        <w:pStyle w:val="Heading3"/>
        <w:spacing w:after="240"/>
        <w:ind w:firstLine="708"/>
        <w:jc w:val="both"/>
        <w:rPr>
          <w:rFonts w:ascii="Times New Roman" w:eastAsia="Times New Roman" w:hAnsi="Times New Roman" w:cs="Times New Roman"/>
          <w:bCs/>
          <w:color w:val="auto"/>
          <w:lang w:eastAsia="en-GB"/>
        </w:rPr>
        <w:sectPr w:rsidR="009D40C2" w:rsidSect="004610EB">
          <w:type w:val="continuous"/>
          <w:pgSz w:w="11906" w:h="16838"/>
          <w:pgMar w:top="1417" w:right="1417" w:bottom="1417" w:left="1417" w:header="708" w:footer="708" w:gutter="0"/>
          <w:cols w:space="708"/>
          <w:docGrid w:linePitch="360"/>
        </w:sectPr>
      </w:pPr>
      <w:r w:rsidRPr="009D40C2">
        <w:rPr>
          <w:rFonts w:ascii="Times New Roman" w:eastAsia="Times New Roman" w:hAnsi="Times New Roman" w:cs="Times New Roman"/>
          <w:bCs/>
          <w:color w:val="auto"/>
          <w:lang w:eastAsia="en-GB"/>
        </w:rPr>
        <w:t>1.</w:t>
      </w:r>
      <w:r w:rsidRPr="009D40C2">
        <w:rPr>
          <w:rFonts w:ascii="Times New Roman" w:eastAsia="Times New Roman" w:hAnsi="Times New Roman" w:cs="Times New Roman"/>
          <w:bCs/>
          <w:color w:val="auto"/>
          <w:lang w:eastAsia="en-GB"/>
        </w:rPr>
        <w:tab/>
        <w:t>В насоките за кандидатстване по Процедура BG05SFOP001-2.006 „Специализирани обучения за централната администрация” е предвидено разходите за специализирани обучения, които не са свързани с предаване на опит и/или добри практики от собствени служители, да са допустими за финансиране, при условие че тези дейности са изпълнени от бенефициента чрез външно възлагане при спазване на условията и реда на Закона за обществените поръчки (ЗОП) чрез прозрачни, публични и недискриминационни процедури. Възлагането на дейности на лица, които не са служители на бенефициента се извършва при същите условия и ред. Съгласно чл. 10, ал. 2, т. 3 от ПМС № 189 от 28.07.2016 г. за определяне на националните правила за допустимост на разходите по програмите, съфинансирани от Европейските структурни и инвестиционни фондове, за програмен период 2014-2020 г., с лице, което не е служител на бенефициента се сключва договор съгласно правилата на чл. 49, ал. 2 от Закона за управление на средствата от Европейските структурни и инвестиционни фондове (ЗУСЕСИФ). В този смисъл възнаграждения на посочените лица могат да бъдат изплащани, при условие че същите са избрани при спазване на ЗОП.</w:t>
      </w:r>
    </w:p>
    <w:p w14:paraId="6EEE5BBD" w14:textId="77777777" w:rsidR="00D20613" w:rsidRPr="009D40C2" w:rsidRDefault="00D20613" w:rsidP="009D40C2">
      <w:pPr>
        <w:pStyle w:val="Heading3"/>
        <w:spacing w:after="240"/>
        <w:ind w:firstLine="708"/>
        <w:jc w:val="both"/>
        <w:rPr>
          <w:rFonts w:ascii="Times New Roman" w:eastAsia="Times New Roman" w:hAnsi="Times New Roman" w:cs="Times New Roman"/>
          <w:bCs/>
          <w:color w:val="auto"/>
          <w:lang w:eastAsia="en-GB"/>
        </w:rPr>
      </w:pPr>
      <w:r w:rsidRPr="009D40C2">
        <w:rPr>
          <w:rFonts w:ascii="Times New Roman" w:eastAsia="Times New Roman" w:hAnsi="Times New Roman" w:cs="Times New Roman"/>
          <w:bCs/>
          <w:color w:val="auto"/>
          <w:lang w:eastAsia="en-GB"/>
        </w:rPr>
        <w:lastRenderedPageBreak/>
        <w:t>2.</w:t>
      </w:r>
      <w:r w:rsidRPr="009D40C2">
        <w:rPr>
          <w:rFonts w:ascii="Times New Roman" w:eastAsia="Times New Roman" w:hAnsi="Times New Roman" w:cs="Times New Roman"/>
          <w:bCs/>
          <w:color w:val="auto"/>
          <w:lang w:eastAsia="en-GB"/>
        </w:rPr>
        <w:tab/>
        <w:t xml:space="preserve">Възнагражденията на ръководителя и счетоводителя на проекта са непреки разходи, които съгласно Насоките за кандидатстване по процедурата влизат в обхвата на единната ставка (форма на предоставяне на безвъзмездна финансова помощ по чл. 55, ал. 1, т. 4 от ЗУСЕСИФ) в размер до 8% от допустимите преки разходи по проекта. Съгласно т. 4.3 от Условията за изпълнение на проекти, финансирани по Оперативна програма „Добро управление” по Процедура BG05SFOP001-2.006 (Приложение № 6 към Насоките за кандидатстване) в процеса на отчитане бенефициентът не представя </w:t>
      </w:r>
      <w:proofErr w:type="spellStart"/>
      <w:r w:rsidRPr="009D40C2">
        <w:rPr>
          <w:rFonts w:ascii="Times New Roman" w:eastAsia="Times New Roman" w:hAnsi="Times New Roman" w:cs="Times New Roman"/>
          <w:bCs/>
          <w:color w:val="auto"/>
          <w:lang w:eastAsia="en-GB"/>
        </w:rPr>
        <w:t>разходооправдателни</w:t>
      </w:r>
      <w:proofErr w:type="spellEnd"/>
      <w:r w:rsidRPr="009D40C2">
        <w:rPr>
          <w:rFonts w:ascii="Times New Roman" w:eastAsia="Times New Roman" w:hAnsi="Times New Roman" w:cs="Times New Roman"/>
          <w:bCs/>
          <w:color w:val="auto"/>
          <w:lang w:eastAsia="en-GB"/>
        </w:rPr>
        <w:t xml:space="preserve"> и отчетни документи за непреките разходи. Бенефициентът представя единствено документи/материали, доказващи, че е изпълнил мерките за информация и комуникация в съответствие с разпоредбите на Приложение XII от Регламент (ЕС) № 1303/2013 и Единния наръчник на бенефициента за прилагане на правилата за информация и комуникация 2014-2020 г.</w:t>
      </w:r>
    </w:p>
    <w:p w14:paraId="26468890" w14:textId="55C813EB" w:rsidR="00876001" w:rsidRDefault="00D20613" w:rsidP="009D40C2">
      <w:pPr>
        <w:pStyle w:val="Heading3"/>
        <w:pBdr>
          <w:bottom w:val="single" w:sz="12" w:space="1" w:color="auto"/>
        </w:pBdr>
        <w:spacing w:after="240"/>
        <w:ind w:firstLine="708"/>
        <w:jc w:val="both"/>
        <w:rPr>
          <w:rFonts w:ascii="Times New Roman" w:eastAsia="Times New Roman" w:hAnsi="Times New Roman" w:cs="Times New Roman"/>
          <w:bCs/>
          <w:color w:val="auto"/>
          <w:lang w:eastAsia="en-GB"/>
        </w:rPr>
      </w:pPr>
      <w:r w:rsidRPr="009D40C2">
        <w:rPr>
          <w:rFonts w:ascii="Times New Roman" w:eastAsia="Times New Roman" w:hAnsi="Times New Roman" w:cs="Times New Roman"/>
          <w:bCs/>
          <w:color w:val="auto"/>
          <w:lang w:eastAsia="en-GB"/>
        </w:rPr>
        <w:t xml:space="preserve">Възлагането на дейността по управлението на проекта бенефициентът следва да извърши при спазване на нормативната уредба, </w:t>
      </w:r>
      <w:proofErr w:type="spellStart"/>
      <w:r w:rsidRPr="009D40C2">
        <w:rPr>
          <w:rFonts w:ascii="Times New Roman" w:eastAsia="Times New Roman" w:hAnsi="Times New Roman" w:cs="Times New Roman"/>
          <w:bCs/>
          <w:color w:val="auto"/>
          <w:lang w:eastAsia="en-GB"/>
        </w:rPr>
        <w:t>относима</w:t>
      </w:r>
      <w:proofErr w:type="spellEnd"/>
      <w:r w:rsidRPr="009D40C2">
        <w:rPr>
          <w:rFonts w:ascii="Times New Roman" w:eastAsia="Times New Roman" w:hAnsi="Times New Roman" w:cs="Times New Roman"/>
          <w:bCs/>
          <w:color w:val="auto"/>
          <w:lang w:eastAsia="en-GB"/>
        </w:rPr>
        <w:t xml:space="preserve"> за конкретния случай и съобразно спецификите на основното правоотношение, по което служителите, номинирани за ръководител и счетоводител по проекта, са страна.</w:t>
      </w:r>
    </w:p>
    <w:p w14:paraId="725208E1" w14:textId="77777777" w:rsidR="00322E4E" w:rsidRPr="00322E4E" w:rsidRDefault="00322E4E" w:rsidP="00322E4E">
      <w:pPr>
        <w:pStyle w:val="Heading2"/>
        <w:jc w:val="both"/>
        <w:rPr>
          <w:rFonts w:ascii="Times New Roman" w:hAnsi="Times New Roman" w:cs="Times New Roman"/>
          <w:b/>
          <w:color w:val="auto"/>
          <w:sz w:val="24"/>
          <w:szCs w:val="24"/>
        </w:rPr>
      </w:pPr>
      <w:r w:rsidRPr="007D6BA1">
        <w:rPr>
          <w:rFonts w:ascii="Times New Roman" w:hAnsi="Times New Roman" w:cs="Times New Roman"/>
          <w:b/>
          <w:color w:val="auto"/>
          <w:sz w:val="24"/>
          <w:szCs w:val="24"/>
        </w:rPr>
        <w:t xml:space="preserve">Въпрос № </w:t>
      </w:r>
      <w:r>
        <w:rPr>
          <w:rFonts w:ascii="Times New Roman" w:hAnsi="Times New Roman" w:cs="Times New Roman"/>
          <w:b/>
          <w:color w:val="auto"/>
          <w:sz w:val="24"/>
          <w:szCs w:val="24"/>
        </w:rPr>
        <w:t>31</w:t>
      </w:r>
      <w:r w:rsidRPr="007D6BA1">
        <w:rPr>
          <w:rFonts w:ascii="Times New Roman" w:hAnsi="Times New Roman" w:cs="Times New Roman"/>
          <w:b/>
          <w:color w:val="auto"/>
          <w:sz w:val="24"/>
          <w:szCs w:val="24"/>
        </w:rPr>
        <w:t xml:space="preserve"> </w:t>
      </w:r>
      <w:r w:rsidRPr="00322E4E">
        <w:rPr>
          <w:rFonts w:ascii="Times New Roman" w:hAnsi="Times New Roman" w:cs="Times New Roman"/>
          <w:b/>
          <w:color w:val="auto"/>
          <w:sz w:val="24"/>
          <w:szCs w:val="24"/>
        </w:rPr>
        <w:t xml:space="preserve">получен на 21.02.2018 г. от г-жа Марияна Тодорова, </w:t>
      </w:r>
      <w:hyperlink r:id="rId44" w:history="1">
        <w:r w:rsidRPr="00322E4E">
          <w:rPr>
            <w:rFonts w:ascii="Times New Roman" w:hAnsi="Times New Roman" w:cs="Times New Roman"/>
            <w:b/>
            <w:color w:val="auto"/>
            <w:sz w:val="24"/>
            <w:szCs w:val="24"/>
          </w:rPr>
          <w:t>stilianova70@abv.bg</w:t>
        </w:r>
      </w:hyperlink>
      <w:r w:rsidRPr="00322E4E">
        <w:rPr>
          <w:rFonts w:ascii="Times New Roman" w:hAnsi="Times New Roman" w:cs="Times New Roman"/>
          <w:b/>
          <w:color w:val="auto"/>
          <w:sz w:val="24"/>
          <w:szCs w:val="24"/>
        </w:rPr>
        <w:t xml:space="preserve">  </w:t>
      </w:r>
    </w:p>
    <w:p w14:paraId="502B9B72" w14:textId="77777777" w:rsidR="00322E4E" w:rsidRPr="00B25248" w:rsidRDefault="00322E4E" w:rsidP="00322E4E">
      <w:pPr>
        <w:jc w:val="both"/>
        <w:rPr>
          <w:rFonts w:ascii="Times New Roman" w:hAnsi="Times New Roman" w:cs="Times New Roman"/>
          <w:sz w:val="24"/>
          <w:szCs w:val="24"/>
        </w:rPr>
      </w:pPr>
    </w:p>
    <w:p w14:paraId="33F73A0F" w14:textId="77777777" w:rsidR="00322E4E" w:rsidRPr="00322E4E" w:rsidRDefault="00322E4E" w:rsidP="00322E4E">
      <w:pPr>
        <w:pStyle w:val="Heading2"/>
        <w:ind w:firstLine="709"/>
        <w:jc w:val="both"/>
        <w:rPr>
          <w:rFonts w:ascii="Times New Roman" w:eastAsia="Times New Roman" w:hAnsi="Times New Roman" w:cs="Times New Roman"/>
          <w:color w:val="auto"/>
          <w:sz w:val="24"/>
          <w:szCs w:val="24"/>
          <w:lang w:eastAsia="en-GB"/>
        </w:rPr>
      </w:pPr>
      <w:r w:rsidRPr="00322E4E">
        <w:rPr>
          <w:rFonts w:ascii="Times New Roman" w:eastAsia="Times New Roman" w:hAnsi="Times New Roman" w:cs="Times New Roman"/>
          <w:color w:val="auto"/>
          <w:sz w:val="24"/>
          <w:szCs w:val="24"/>
          <w:lang w:eastAsia="en-GB"/>
        </w:rPr>
        <w:t xml:space="preserve">Добър ден,  </w:t>
      </w:r>
    </w:p>
    <w:p w14:paraId="2E7B1C87" w14:textId="77777777" w:rsidR="00322E4E" w:rsidRPr="00322E4E" w:rsidRDefault="00322E4E" w:rsidP="00322E4E">
      <w:pPr>
        <w:pStyle w:val="Heading2"/>
        <w:ind w:firstLine="709"/>
        <w:jc w:val="both"/>
        <w:rPr>
          <w:rFonts w:ascii="Times New Roman" w:eastAsia="Times New Roman" w:hAnsi="Times New Roman" w:cs="Times New Roman"/>
          <w:color w:val="auto"/>
          <w:sz w:val="24"/>
          <w:szCs w:val="24"/>
          <w:lang w:eastAsia="en-GB"/>
        </w:rPr>
      </w:pPr>
      <w:r w:rsidRPr="00322E4E">
        <w:rPr>
          <w:rFonts w:ascii="Times New Roman" w:eastAsia="Times New Roman" w:hAnsi="Times New Roman" w:cs="Times New Roman"/>
          <w:color w:val="auto"/>
          <w:sz w:val="24"/>
          <w:szCs w:val="24"/>
          <w:lang w:eastAsia="en-GB"/>
        </w:rPr>
        <w:t>бих искала да Ви запитам НВУ "</w:t>
      </w:r>
      <w:proofErr w:type="spellStart"/>
      <w:r w:rsidRPr="00322E4E">
        <w:rPr>
          <w:rFonts w:ascii="Times New Roman" w:eastAsia="Times New Roman" w:hAnsi="Times New Roman" w:cs="Times New Roman"/>
          <w:color w:val="auto"/>
          <w:sz w:val="24"/>
          <w:szCs w:val="24"/>
          <w:lang w:eastAsia="en-GB"/>
        </w:rPr>
        <w:t>В.Левски</w:t>
      </w:r>
      <w:proofErr w:type="spellEnd"/>
      <w:r w:rsidRPr="00322E4E">
        <w:rPr>
          <w:rFonts w:ascii="Times New Roman" w:eastAsia="Times New Roman" w:hAnsi="Times New Roman" w:cs="Times New Roman"/>
          <w:color w:val="auto"/>
          <w:sz w:val="24"/>
          <w:szCs w:val="24"/>
          <w:lang w:eastAsia="en-GB"/>
        </w:rPr>
        <w:t xml:space="preserve">" - </w:t>
      </w:r>
      <w:proofErr w:type="spellStart"/>
      <w:r w:rsidRPr="00322E4E">
        <w:rPr>
          <w:rFonts w:ascii="Times New Roman" w:eastAsia="Times New Roman" w:hAnsi="Times New Roman" w:cs="Times New Roman"/>
          <w:color w:val="auto"/>
          <w:sz w:val="24"/>
          <w:szCs w:val="24"/>
          <w:lang w:eastAsia="en-GB"/>
        </w:rPr>
        <w:t>В.Търново</w:t>
      </w:r>
      <w:proofErr w:type="spellEnd"/>
      <w:r w:rsidRPr="00322E4E">
        <w:rPr>
          <w:rFonts w:ascii="Times New Roman" w:eastAsia="Times New Roman" w:hAnsi="Times New Roman" w:cs="Times New Roman"/>
          <w:color w:val="auto"/>
          <w:sz w:val="24"/>
          <w:szCs w:val="24"/>
          <w:lang w:eastAsia="en-GB"/>
        </w:rPr>
        <w:t xml:space="preserve"> може ли да </w:t>
      </w:r>
      <w:proofErr w:type="spellStart"/>
      <w:r w:rsidRPr="00322E4E">
        <w:rPr>
          <w:rFonts w:ascii="Times New Roman" w:eastAsia="Times New Roman" w:hAnsi="Times New Roman" w:cs="Times New Roman"/>
          <w:color w:val="auto"/>
          <w:sz w:val="24"/>
          <w:szCs w:val="24"/>
          <w:lang w:eastAsia="en-GB"/>
        </w:rPr>
        <w:t>кандидастваме</w:t>
      </w:r>
      <w:proofErr w:type="spellEnd"/>
      <w:r w:rsidRPr="00322E4E">
        <w:rPr>
          <w:rFonts w:ascii="Times New Roman" w:eastAsia="Times New Roman" w:hAnsi="Times New Roman" w:cs="Times New Roman"/>
          <w:color w:val="auto"/>
          <w:sz w:val="24"/>
          <w:szCs w:val="24"/>
          <w:lang w:eastAsia="en-GB"/>
        </w:rPr>
        <w:t xml:space="preserve"> по процедура BG05SFOP001-2.006 - Специализирани обучения за централната администрация.</w:t>
      </w:r>
    </w:p>
    <w:p w14:paraId="44024108" w14:textId="77777777" w:rsidR="00322E4E" w:rsidRPr="00322E4E" w:rsidRDefault="00322E4E" w:rsidP="00322E4E">
      <w:pPr>
        <w:pStyle w:val="Heading2"/>
        <w:ind w:firstLine="709"/>
        <w:jc w:val="both"/>
        <w:rPr>
          <w:rFonts w:ascii="Times New Roman" w:eastAsia="Times New Roman" w:hAnsi="Times New Roman" w:cs="Times New Roman"/>
          <w:color w:val="auto"/>
          <w:sz w:val="24"/>
          <w:szCs w:val="24"/>
          <w:lang w:eastAsia="en-GB"/>
        </w:rPr>
      </w:pPr>
      <w:r w:rsidRPr="00322E4E">
        <w:rPr>
          <w:rFonts w:ascii="Times New Roman" w:eastAsia="Times New Roman" w:hAnsi="Times New Roman" w:cs="Times New Roman"/>
          <w:color w:val="auto"/>
          <w:sz w:val="24"/>
          <w:szCs w:val="24"/>
          <w:lang w:eastAsia="en-GB"/>
        </w:rPr>
        <w:t>Благодарим Ви предварително!</w:t>
      </w:r>
    </w:p>
    <w:p w14:paraId="2585AF84" w14:textId="77777777" w:rsidR="00322E4E" w:rsidRPr="00322E4E" w:rsidRDefault="00322E4E" w:rsidP="00322E4E">
      <w:pPr>
        <w:pStyle w:val="Heading2"/>
        <w:ind w:firstLine="709"/>
        <w:jc w:val="both"/>
        <w:rPr>
          <w:rFonts w:ascii="Times New Roman" w:eastAsia="Times New Roman" w:hAnsi="Times New Roman" w:cs="Times New Roman"/>
          <w:color w:val="auto"/>
          <w:sz w:val="24"/>
          <w:szCs w:val="24"/>
          <w:lang w:eastAsia="en-GB"/>
        </w:rPr>
      </w:pPr>
    </w:p>
    <w:p w14:paraId="14AB2C1A" w14:textId="77777777" w:rsidR="00322E4E" w:rsidRPr="00322E4E" w:rsidRDefault="00322E4E" w:rsidP="00322E4E">
      <w:pPr>
        <w:pStyle w:val="Heading2"/>
        <w:ind w:firstLine="709"/>
        <w:jc w:val="both"/>
        <w:rPr>
          <w:rFonts w:ascii="Times New Roman" w:eastAsia="Times New Roman" w:hAnsi="Times New Roman" w:cs="Times New Roman"/>
          <w:color w:val="auto"/>
          <w:sz w:val="24"/>
          <w:szCs w:val="24"/>
          <w:lang w:eastAsia="en-GB"/>
        </w:rPr>
      </w:pPr>
      <w:proofErr w:type="spellStart"/>
      <w:r w:rsidRPr="00322E4E">
        <w:rPr>
          <w:rFonts w:ascii="Times New Roman" w:eastAsia="Times New Roman" w:hAnsi="Times New Roman" w:cs="Times New Roman"/>
          <w:color w:val="auto"/>
          <w:sz w:val="24"/>
          <w:szCs w:val="24"/>
          <w:lang w:eastAsia="en-GB"/>
        </w:rPr>
        <w:t>доц.д</w:t>
      </w:r>
      <w:proofErr w:type="spellEnd"/>
      <w:r w:rsidRPr="00322E4E">
        <w:rPr>
          <w:rFonts w:ascii="Times New Roman" w:eastAsia="Times New Roman" w:hAnsi="Times New Roman" w:cs="Times New Roman"/>
          <w:color w:val="auto"/>
          <w:sz w:val="24"/>
          <w:szCs w:val="24"/>
          <w:lang w:eastAsia="en-GB"/>
        </w:rPr>
        <w:t>-р инж. Марияна Тодорова</w:t>
      </w:r>
    </w:p>
    <w:p w14:paraId="05C7B06C" w14:textId="77777777" w:rsidR="00322E4E" w:rsidRPr="005F74B1" w:rsidRDefault="00322E4E" w:rsidP="00322E4E">
      <w:pPr>
        <w:spacing w:after="0"/>
        <w:jc w:val="both"/>
        <w:rPr>
          <w:rFonts w:ascii="Times New Roman" w:hAnsi="Times New Roman" w:cs="Times New Roman"/>
          <w:sz w:val="24"/>
          <w:szCs w:val="24"/>
        </w:rPr>
      </w:pPr>
    </w:p>
    <w:p w14:paraId="58C7E3F1" w14:textId="12E0380F" w:rsidR="00322E4E" w:rsidRPr="00174C0A" w:rsidRDefault="00322E4E" w:rsidP="00322E4E">
      <w:pPr>
        <w:pStyle w:val="Heading3"/>
        <w:jc w:val="both"/>
        <w:rPr>
          <w:rFonts w:ascii="Times New Roman" w:hAnsi="Times New Roman" w:cs="Times New Roman"/>
          <w:b/>
          <w:color w:val="auto"/>
        </w:rPr>
      </w:pPr>
      <w:r w:rsidRPr="00174C0A">
        <w:rPr>
          <w:rFonts w:ascii="Times New Roman" w:hAnsi="Times New Roman" w:cs="Times New Roman"/>
          <w:b/>
          <w:color w:val="auto"/>
        </w:rPr>
        <w:t>Отговор</w:t>
      </w:r>
      <w:r>
        <w:rPr>
          <w:rFonts w:ascii="Times New Roman" w:hAnsi="Times New Roman" w:cs="Times New Roman"/>
          <w:b/>
          <w:color w:val="auto"/>
        </w:rPr>
        <w:t xml:space="preserve"> на УО на ОПДУ, публикуван на 22</w:t>
      </w:r>
      <w:r w:rsidRPr="00A858BC">
        <w:rPr>
          <w:rFonts w:ascii="Times New Roman" w:hAnsi="Times New Roman" w:cs="Times New Roman"/>
          <w:b/>
          <w:color w:val="auto"/>
        </w:rPr>
        <w:t>.02.2018 г.</w:t>
      </w:r>
    </w:p>
    <w:p w14:paraId="0780840C" w14:textId="77777777" w:rsidR="00322E4E" w:rsidRPr="00B25248" w:rsidRDefault="00322E4E" w:rsidP="00322E4E">
      <w:pPr>
        <w:pStyle w:val="Heading2"/>
        <w:spacing w:before="0"/>
        <w:ind w:firstLine="708"/>
        <w:jc w:val="both"/>
        <w:rPr>
          <w:rFonts w:ascii="Times New Roman" w:eastAsia="Calibri" w:hAnsi="Times New Roman" w:cs="Times New Roman"/>
          <w:color w:val="auto"/>
          <w:sz w:val="24"/>
          <w:szCs w:val="24"/>
          <w:lang w:eastAsia="bg-BG"/>
        </w:rPr>
      </w:pPr>
    </w:p>
    <w:p w14:paraId="327D5F3D" w14:textId="77777777" w:rsidR="00322E4E" w:rsidRDefault="00322E4E" w:rsidP="00322E4E">
      <w:pPr>
        <w:pStyle w:val="Heading3"/>
        <w:spacing w:after="240"/>
        <w:ind w:firstLine="708"/>
        <w:jc w:val="both"/>
        <w:rPr>
          <w:rFonts w:ascii="Times New Roman" w:eastAsia="Times New Roman" w:hAnsi="Times New Roman" w:cs="Times New Roman"/>
          <w:bCs/>
          <w:color w:val="auto"/>
          <w:lang w:eastAsia="en-GB"/>
        </w:rPr>
        <w:sectPr w:rsidR="00322E4E" w:rsidSect="004610EB">
          <w:type w:val="continuous"/>
          <w:pgSz w:w="11906" w:h="16838"/>
          <w:pgMar w:top="1417" w:right="1417" w:bottom="1417" w:left="1417" w:header="708" w:footer="708" w:gutter="0"/>
          <w:cols w:space="708"/>
          <w:docGrid w:linePitch="360"/>
        </w:sectPr>
      </w:pPr>
      <w:r w:rsidRPr="00322E4E">
        <w:rPr>
          <w:rFonts w:ascii="Times New Roman" w:eastAsia="Times New Roman" w:hAnsi="Times New Roman" w:cs="Times New Roman"/>
          <w:bCs/>
          <w:color w:val="auto"/>
          <w:lang w:eastAsia="en-GB"/>
        </w:rPr>
        <w:t>Процедура BG05SFOP001-2.006 „Специализирани обучения за централната администрация“ е предназначена да финансира обучения на служители в централната администрация. В т. 12, подточка 1 от Насоките за кандидатстване (НК) като допустими кандидати по процедурата са посочени централните администрации на изпълнителната власт, така както същите са дефинирани в чл. 38, ал. 1 от Закона за администрацията (ЗА). В т. 12, подточка 2 от НК като допустими кандидати са обхванати други органи на държавна власт на национално ниво и/или техните администрации извън изпълнителната власт, създадени със специален закон или Конституцията на Република България.</w:t>
      </w:r>
    </w:p>
    <w:p w14:paraId="594497CA" w14:textId="77777777" w:rsidR="00322E4E" w:rsidRPr="00322E4E" w:rsidRDefault="00322E4E" w:rsidP="00322E4E">
      <w:pPr>
        <w:pStyle w:val="Heading3"/>
        <w:spacing w:after="240"/>
        <w:ind w:firstLine="708"/>
        <w:jc w:val="both"/>
        <w:rPr>
          <w:rFonts w:ascii="Times New Roman" w:eastAsia="Times New Roman" w:hAnsi="Times New Roman" w:cs="Times New Roman"/>
          <w:bCs/>
          <w:color w:val="auto"/>
          <w:lang w:eastAsia="en-GB"/>
        </w:rPr>
      </w:pPr>
      <w:r w:rsidRPr="00322E4E">
        <w:rPr>
          <w:rFonts w:ascii="Times New Roman" w:eastAsia="Times New Roman" w:hAnsi="Times New Roman" w:cs="Times New Roman"/>
          <w:bCs/>
          <w:color w:val="auto"/>
          <w:lang w:eastAsia="en-GB"/>
        </w:rPr>
        <w:lastRenderedPageBreak/>
        <w:t xml:space="preserve">Съгласно действащата нормативна уредба Националният военен университет "Васил Левски" (НВУ "Васил Левски") не е централна администрация по смисъла на чл. 38, ал. 1 от ЗА. Макар и НВУ "Васил Левски" да е отделно юридическо лице, структура на пряко подчинение на министъра на отбраната, основните дейности и функции на университета не са във връзка с осъществяването на изпълнителната власт. НВУ "Васил </w:t>
      </w:r>
      <w:proofErr w:type="spellStart"/>
      <w:r w:rsidRPr="00322E4E">
        <w:rPr>
          <w:rFonts w:ascii="Times New Roman" w:eastAsia="Times New Roman" w:hAnsi="Times New Roman" w:cs="Times New Roman"/>
          <w:bCs/>
          <w:color w:val="auto"/>
          <w:lang w:eastAsia="en-GB"/>
        </w:rPr>
        <w:t>Левски"не</w:t>
      </w:r>
      <w:proofErr w:type="spellEnd"/>
      <w:r w:rsidRPr="00322E4E">
        <w:rPr>
          <w:rFonts w:ascii="Times New Roman" w:eastAsia="Times New Roman" w:hAnsi="Times New Roman" w:cs="Times New Roman"/>
          <w:bCs/>
          <w:color w:val="auto"/>
          <w:lang w:eastAsia="en-GB"/>
        </w:rPr>
        <w:t xml:space="preserve"> е и друг орган на държавна власт на национално ниво или администрация на такъв орган извън изпълнителната власт.</w:t>
      </w:r>
    </w:p>
    <w:p w14:paraId="37800E27" w14:textId="77777777" w:rsidR="00322E4E" w:rsidRPr="00322E4E" w:rsidRDefault="00322E4E" w:rsidP="00322E4E">
      <w:pPr>
        <w:pStyle w:val="Heading3"/>
        <w:spacing w:after="240"/>
        <w:ind w:firstLine="708"/>
        <w:jc w:val="both"/>
        <w:rPr>
          <w:rFonts w:ascii="Times New Roman" w:eastAsia="Times New Roman" w:hAnsi="Times New Roman" w:cs="Times New Roman"/>
          <w:bCs/>
          <w:color w:val="auto"/>
          <w:lang w:eastAsia="en-GB"/>
        </w:rPr>
      </w:pPr>
      <w:r w:rsidRPr="00322E4E">
        <w:rPr>
          <w:rFonts w:ascii="Times New Roman" w:eastAsia="Times New Roman" w:hAnsi="Times New Roman" w:cs="Times New Roman"/>
          <w:bCs/>
          <w:color w:val="auto"/>
          <w:lang w:eastAsia="en-GB"/>
        </w:rPr>
        <w:t>В този смисъл, НВУ "Васил Левски" не е допустим кандидат по Процедура BG05SFOP001-2.006 „Специализирани обучения за централната администрация“.</w:t>
      </w:r>
    </w:p>
    <w:p w14:paraId="77B0F9DB" w14:textId="46ABCBFA" w:rsidR="009D40C2" w:rsidRPr="00322E4E" w:rsidRDefault="00322E4E" w:rsidP="00322E4E">
      <w:pPr>
        <w:pStyle w:val="Heading3"/>
        <w:pBdr>
          <w:bottom w:val="single" w:sz="12" w:space="1" w:color="auto"/>
        </w:pBdr>
        <w:spacing w:after="240"/>
        <w:ind w:firstLine="708"/>
        <w:jc w:val="both"/>
        <w:rPr>
          <w:rFonts w:ascii="Times New Roman" w:eastAsia="Times New Roman" w:hAnsi="Times New Roman" w:cs="Times New Roman"/>
          <w:bCs/>
          <w:color w:val="auto"/>
          <w:lang w:eastAsia="en-GB"/>
        </w:rPr>
      </w:pPr>
      <w:r w:rsidRPr="00322E4E">
        <w:rPr>
          <w:rFonts w:ascii="Times New Roman" w:eastAsia="Times New Roman" w:hAnsi="Times New Roman" w:cs="Times New Roman"/>
          <w:bCs/>
          <w:color w:val="auto"/>
          <w:lang w:eastAsia="en-GB"/>
        </w:rPr>
        <w:t xml:space="preserve">НВУ "Васил Левски" е държавно висше училище и предвид </w:t>
      </w:r>
      <w:proofErr w:type="spellStart"/>
      <w:r w:rsidRPr="00322E4E">
        <w:rPr>
          <w:rFonts w:ascii="Times New Roman" w:eastAsia="Times New Roman" w:hAnsi="Times New Roman" w:cs="Times New Roman"/>
          <w:bCs/>
          <w:color w:val="auto"/>
          <w:lang w:eastAsia="en-GB"/>
        </w:rPr>
        <w:t>демаркацията</w:t>
      </w:r>
      <w:proofErr w:type="spellEnd"/>
      <w:r w:rsidRPr="00322E4E">
        <w:rPr>
          <w:rFonts w:ascii="Times New Roman" w:eastAsia="Times New Roman" w:hAnsi="Times New Roman" w:cs="Times New Roman"/>
          <w:bCs/>
          <w:color w:val="auto"/>
          <w:lang w:eastAsia="en-GB"/>
        </w:rPr>
        <w:t xml:space="preserve"> между Оперативна програма „Добро управление“ (ОПДУ) и Оперативна програма „Наука и образования за интелигентен растеж“, не може да бъде финансиран от ОПДУ нито по посочената процедура, нито по която и да било друга процедура.</w:t>
      </w:r>
    </w:p>
    <w:p w14:paraId="789E7869" w14:textId="77777777" w:rsidR="00664152" w:rsidRPr="00664152" w:rsidRDefault="00664152" w:rsidP="00664152">
      <w:pPr>
        <w:pStyle w:val="Heading2"/>
        <w:jc w:val="both"/>
        <w:rPr>
          <w:rFonts w:ascii="Times New Roman" w:hAnsi="Times New Roman" w:cs="Times New Roman"/>
          <w:b/>
          <w:color w:val="auto"/>
          <w:sz w:val="24"/>
          <w:szCs w:val="24"/>
        </w:rPr>
      </w:pPr>
      <w:r w:rsidRPr="00664152">
        <w:rPr>
          <w:rFonts w:ascii="Times New Roman" w:hAnsi="Times New Roman" w:cs="Times New Roman"/>
          <w:b/>
          <w:color w:val="auto"/>
          <w:sz w:val="24"/>
          <w:szCs w:val="24"/>
        </w:rPr>
        <w:t xml:space="preserve">Въпрос № 32 получен на 25.02.2018 г. от Екип на "Йотов Консулт" ЕООД, </w:t>
      </w:r>
      <w:hyperlink r:id="rId45" w:history="1">
        <w:r w:rsidRPr="00664152">
          <w:rPr>
            <w:rFonts w:ascii="Times New Roman" w:hAnsi="Times New Roman" w:cs="Times New Roman"/>
            <w:b/>
            <w:color w:val="auto"/>
            <w:sz w:val="24"/>
            <w:szCs w:val="24"/>
          </w:rPr>
          <w:t>officesofia@yotov-consult.com</w:t>
        </w:r>
      </w:hyperlink>
      <w:r w:rsidRPr="00664152">
        <w:rPr>
          <w:rFonts w:ascii="Times New Roman" w:hAnsi="Times New Roman" w:cs="Times New Roman"/>
          <w:b/>
          <w:color w:val="auto"/>
          <w:sz w:val="24"/>
          <w:szCs w:val="24"/>
        </w:rPr>
        <w:t xml:space="preserve"> </w:t>
      </w:r>
    </w:p>
    <w:p w14:paraId="727E56D1" w14:textId="77777777" w:rsidR="00664152" w:rsidRPr="00664152" w:rsidRDefault="00664152" w:rsidP="00664152">
      <w:pPr>
        <w:keepNext/>
        <w:keepLines/>
        <w:spacing w:before="40" w:after="0" w:line="256" w:lineRule="auto"/>
        <w:jc w:val="both"/>
        <w:outlineLvl w:val="1"/>
        <w:rPr>
          <w:rFonts w:ascii="Times New Roman" w:eastAsia="Calibri" w:hAnsi="Times New Roman" w:cs="Times New Roman"/>
          <w:b/>
          <w:sz w:val="24"/>
          <w:szCs w:val="24"/>
          <w:lang w:eastAsia="bg-BG"/>
        </w:rPr>
      </w:pPr>
    </w:p>
    <w:p w14:paraId="73D587BC" w14:textId="77777777" w:rsidR="00664152" w:rsidRPr="00664152" w:rsidRDefault="00664152" w:rsidP="00664152">
      <w:pPr>
        <w:pStyle w:val="Heading2"/>
        <w:ind w:firstLine="709"/>
        <w:jc w:val="both"/>
        <w:rPr>
          <w:rFonts w:ascii="Times New Roman" w:eastAsia="Times New Roman" w:hAnsi="Times New Roman" w:cs="Times New Roman"/>
          <w:color w:val="auto"/>
          <w:sz w:val="24"/>
          <w:szCs w:val="24"/>
          <w:lang w:eastAsia="en-GB"/>
        </w:rPr>
      </w:pPr>
      <w:r w:rsidRPr="00664152">
        <w:rPr>
          <w:rFonts w:ascii="Times New Roman" w:eastAsia="Times New Roman" w:hAnsi="Times New Roman" w:cs="Times New Roman"/>
          <w:color w:val="auto"/>
          <w:sz w:val="24"/>
          <w:szCs w:val="24"/>
          <w:lang w:eastAsia="en-GB"/>
        </w:rPr>
        <w:t>Уважаеми господа,</w:t>
      </w:r>
    </w:p>
    <w:p w14:paraId="62BE9FF9" w14:textId="77777777" w:rsidR="00664152" w:rsidRPr="00664152" w:rsidRDefault="00664152" w:rsidP="00664152">
      <w:pPr>
        <w:pStyle w:val="Heading2"/>
        <w:ind w:firstLine="709"/>
        <w:jc w:val="both"/>
        <w:rPr>
          <w:rFonts w:ascii="Times New Roman" w:eastAsia="Times New Roman" w:hAnsi="Times New Roman" w:cs="Times New Roman"/>
          <w:color w:val="auto"/>
          <w:sz w:val="24"/>
          <w:szCs w:val="24"/>
          <w:lang w:eastAsia="en-GB"/>
        </w:rPr>
      </w:pPr>
      <w:r w:rsidRPr="00664152">
        <w:rPr>
          <w:rFonts w:ascii="Times New Roman" w:eastAsia="Times New Roman" w:hAnsi="Times New Roman" w:cs="Times New Roman"/>
          <w:color w:val="auto"/>
          <w:sz w:val="24"/>
          <w:szCs w:val="24"/>
          <w:lang w:eastAsia="en-GB"/>
        </w:rPr>
        <w:t>В т.24 от Насоките по процедурата е посочено, че напр. 4. Декларация на Кандидата – Приложение 3 се подписва от законния представител на Кандидата по един от следните начини: 1. Декларацията се подписва на хартиен носител, сканира се и се прикачва в Раздел 12 от ФК; или 2. Декларацията се подписва с КЕП и се прикачва в Раздел 12.</w:t>
      </w:r>
    </w:p>
    <w:p w14:paraId="5680C167" w14:textId="77777777" w:rsidR="00664152" w:rsidRPr="00664152" w:rsidRDefault="00664152" w:rsidP="00664152">
      <w:pPr>
        <w:pStyle w:val="Heading2"/>
        <w:ind w:firstLine="709"/>
        <w:jc w:val="both"/>
        <w:rPr>
          <w:rFonts w:ascii="Times New Roman" w:eastAsia="Times New Roman" w:hAnsi="Times New Roman" w:cs="Times New Roman"/>
          <w:color w:val="auto"/>
          <w:sz w:val="24"/>
          <w:szCs w:val="24"/>
          <w:lang w:eastAsia="en-GB"/>
        </w:rPr>
      </w:pPr>
      <w:r w:rsidRPr="00664152">
        <w:rPr>
          <w:rFonts w:ascii="Times New Roman" w:eastAsia="Times New Roman" w:hAnsi="Times New Roman" w:cs="Times New Roman"/>
          <w:color w:val="auto"/>
          <w:sz w:val="24"/>
          <w:szCs w:val="24"/>
          <w:lang w:eastAsia="en-GB"/>
        </w:rPr>
        <w:t>В същото време на стр.26 от Насоките по процедурата е записано, че Всички документи, които се прикачват в Раздел 12 от ФК се подписват и с КЕП от законния представител на Кандидата или от оправомощеното за целите на подаването на проектното предложение лице.</w:t>
      </w:r>
    </w:p>
    <w:p w14:paraId="2488819C" w14:textId="77777777" w:rsidR="00664152" w:rsidRPr="00664152" w:rsidRDefault="00664152" w:rsidP="00664152">
      <w:pPr>
        <w:pStyle w:val="Heading2"/>
        <w:ind w:firstLine="709"/>
        <w:jc w:val="both"/>
        <w:rPr>
          <w:rFonts w:ascii="Times New Roman" w:eastAsia="Times New Roman" w:hAnsi="Times New Roman" w:cs="Times New Roman"/>
          <w:color w:val="auto"/>
          <w:sz w:val="24"/>
          <w:szCs w:val="24"/>
          <w:lang w:eastAsia="en-GB"/>
        </w:rPr>
      </w:pPr>
    </w:p>
    <w:p w14:paraId="23E0F472" w14:textId="77777777" w:rsidR="00664152" w:rsidRPr="00664152" w:rsidRDefault="00664152" w:rsidP="00664152">
      <w:pPr>
        <w:pStyle w:val="Heading2"/>
        <w:ind w:firstLine="709"/>
        <w:jc w:val="both"/>
        <w:rPr>
          <w:rFonts w:ascii="Times New Roman" w:eastAsia="Times New Roman" w:hAnsi="Times New Roman" w:cs="Times New Roman"/>
          <w:color w:val="auto"/>
          <w:sz w:val="24"/>
          <w:szCs w:val="24"/>
          <w:lang w:eastAsia="en-GB"/>
        </w:rPr>
      </w:pPr>
      <w:r w:rsidRPr="00664152">
        <w:rPr>
          <w:rFonts w:ascii="Times New Roman" w:eastAsia="Times New Roman" w:hAnsi="Times New Roman" w:cs="Times New Roman"/>
          <w:color w:val="auto"/>
          <w:sz w:val="24"/>
          <w:szCs w:val="24"/>
          <w:lang w:eastAsia="en-GB"/>
        </w:rPr>
        <w:t>Моля за Вашите разяснения за следното:</w:t>
      </w:r>
    </w:p>
    <w:p w14:paraId="30EF24E6" w14:textId="77777777" w:rsidR="00664152" w:rsidRPr="00664152" w:rsidRDefault="00664152" w:rsidP="00664152">
      <w:pPr>
        <w:pStyle w:val="Heading2"/>
        <w:ind w:firstLine="709"/>
        <w:jc w:val="both"/>
        <w:rPr>
          <w:rFonts w:ascii="Times New Roman" w:eastAsia="Times New Roman" w:hAnsi="Times New Roman" w:cs="Times New Roman"/>
          <w:color w:val="auto"/>
          <w:sz w:val="24"/>
          <w:szCs w:val="24"/>
          <w:lang w:eastAsia="en-GB"/>
        </w:rPr>
      </w:pPr>
      <w:r w:rsidRPr="00664152">
        <w:rPr>
          <w:rFonts w:ascii="Times New Roman" w:eastAsia="Times New Roman" w:hAnsi="Times New Roman" w:cs="Times New Roman"/>
          <w:color w:val="auto"/>
          <w:sz w:val="24"/>
          <w:szCs w:val="24"/>
          <w:lang w:eastAsia="en-GB"/>
        </w:rPr>
        <w:t>1. Ако документ е подписан от представляващия кандидата и сканиран, то следва ли същият да бъде подписан и с КЕП на кандидата. Следва ли и всеки от останалите приложени документи да бъде подписан и с КЕП.</w:t>
      </w:r>
    </w:p>
    <w:p w14:paraId="57647CF5" w14:textId="77777777" w:rsidR="00664152" w:rsidRPr="00664152" w:rsidRDefault="00664152" w:rsidP="00664152">
      <w:pPr>
        <w:pStyle w:val="Heading2"/>
        <w:ind w:firstLine="709"/>
        <w:jc w:val="both"/>
        <w:rPr>
          <w:rFonts w:ascii="Times New Roman" w:eastAsia="Times New Roman" w:hAnsi="Times New Roman" w:cs="Times New Roman"/>
          <w:color w:val="auto"/>
          <w:sz w:val="24"/>
          <w:szCs w:val="24"/>
          <w:lang w:eastAsia="en-GB"/>
        </w:rPr>
      </w:pPr>
      <w:r w:rsidRPr="00664152">
        <w:rPr>
          <w:rFonts w:ascii="Times New Roman" w:eastAsia="Times New Roman" w:hAnsi="Times New Roman" w:cs="Times New Roman"/>
          <w:color w:val="auto"/>
          <w:sz w:val="24"/>
          <w:szCs w:val="24"/>
          <w:lang w:eastAsia="en-GB"/>
        </w:rPr>
        <w:t xml:space="preserve">2. Ако проектното предложение ще се подаде от упълномощено лице, различно от официалния представляващ кандидата, то следва ли всички декларации да се попълнят от името на упълномощеното лице и да се подпишат от упълномощеното лице или упълномощеното лице само ще подпише с КЕП и ще </w:t>
      </w:r>
      <w:proofErr w:type="spellStart"/>
      <w:r w:rsidRPr="00664152">
        <w:rPr>
          <w:rFonts w:ascii="Times New Roman" w:eastAsia="Times New Roman" w:hAnsi="Times New Roman" w:cs="Times New Roman"/>
          <w:color w:val="auto"/>
          <w:sz w:val="24"/>
          <w:szCs w:val="24"/>
          <w:lang w:eastAsia="en-GB"/>
        </w:rPr>
        <w:t>входира</w:t>
      </w:r>
      <w:proofErr w:type="spellEnd"/>
      <w:r w:rsidRPr="00664152">
        <w:rPr>
          <w:rFonts w:ascii="Times New Roman" w:eastAsia="Times New Roman" w:hAnsi="Times New Roman" w:cs="Times New Roman"/>
          <w:color w:val="auto"/>
          <w:sz w:val="24"/>
          <w:szCs w:val="24"/>
          <w:lang w:eastAsia="en-GB"/>
        </w:rPr>
        <w:t xml:space="preserve"> проектното предложение, а декларациите могат да бъдат попълнени и подписани (след което сканирани) от официалния представляващ кандидата. Следва ли също така изрично в пълномощното да е посочен текст за оправомощаване за подписване на придружаващите декларации или само за подписване и </w:t>
      </w:r>
      <w:proofErr w:type="spellStart"/>
      <w:r w:rsidRPr="00664152">
        <w:rPr>
          <w:rFonts w:ascii="Times New Roman" w:eastAsia="Times New Roman" w:hAnsi="Times New Roman" w:cs="Times New Roman"/>
          <w:color w:val="auto"/>
          <w:sz w:val="24"/>
          <w:szCs w:val="24"/>
          <w:lang w:eastAsia="en-GB"/>
        </w:rPr>
        <w:t>входиране</w:t>
      </w:r>
      <w:proofErr w:type="spellEnd"/>
      <w:r w:rsidRPr="00664152">
        <w:rPr>
          <w:rFonts w:ascii="Times New Roman" w:eastAsia="Times New Roman" w:hAnsi="Times New Roman" w:cs="Times New Roman"/>
          <w:color w:val="auto"/>
          <w:sz w:val="24"/>
          <w:szCs w:val="24"/>
          <w:lang w:eastAsia="en-GB"/>
        </w:rPr>
        <w:t xml:space="preserve"> на проекта.</w:t>
      </w:r>
    </w:p>
    <w:p w14:paraId="29087BC1" w14:textId="77777777" w:rsidR="00664152" w:rsidRPr="00664152" w:rsidRDefault="00664152" w:rsidP="00664152">
      <w:pPr>
        <w:pStyle w:val="Heading2"/>
        <w:ind w:firstLine="709"/>
        <w:jc w:val="both"/>
        <w:rPr>
          <w:rFonts w:ascii="Times New Roman" w:eastAsia="Times New Roman" w:hAnsi="Times New Roman" w:cs="Times New Roman"/>
          <w:color w:val="auto"/>
          <w:sz w:val="24"/>
          <w:szCs w:val="24"/>
          <w:lang w:eastAsia="en-GB"/>
        </w:rPr>
      </w:pPr>
      <w:r w:rsidRPr="00664152">
        <w:rPr>
          <w:rFonts w:ascii="Times New Roman" w:eastAsia="Times New Roman" w:hAnsi="Times New Roman" w:cs="Times New Roman"/>
          <w:color w:val="auto"/>
          <w:sz w:val="24"/>
          <w:szCs w:val="24"/>
          <w:lang w:eastAsia="en-GB"/>
        </w:rPr>
        <w:lastRenderedPageBreak/>
        <w:t>3. Квалифицираният електронен подпис следва да бъде на името на представляващия кандидата като физическо лице (или на името на упълномощеното лице) или на името на организацията - кандидат, с автор представляващия кандидата (или с автор упълномощеното лице).</w:t>
      </w:r>
    </w:p>
    <w:p w14:paraId="45806824" w14:textId="77777777" w:rsidR="00664152" w:rsidRPr="00664152" w:rsidRDefault="00664152" w:rsidP="00664152">
      <w:pPr>
        <w:pStyle w:val="Heading2"/>
        <w:ind w:firstLine="709"/>
        <w:jc w:val="both"/>
        <w:rPr>
          <w:rFonts w:ascii="Times New Roman" w:eastAsia="Times New Roman" w:hAnsi="Times New Roman" w:cs="Times New Roman"/>
          <w:color w:val="auto"/>
          <w:sz w:val="24"/>
          <w:szCs w:val="24"/>
          <w:lang w:eastAsia="en-GB"/>
        </w:rPr>
      </w:pPr>
    </w:p>
    <w:p w14:paraId="6A27FC6D" w14:textId="77777777" w:rsidR="00664152" w:rsidRPr="00664152" w:rsidRDefault="00664152" w:rsidP="00664152">
      <w:pPr>
        <w:pStyle w:val="Heading2"/>
        <w:ind w:firstLine="709"/>
        <w:jc w:val="both"/>
        <w:rPr>
          <w:rFonts w:ascii="Times New Roman" w:eastAsia="Times New Roman" w:hAnsi="Times New Roman" w:cs="Times New Roman"/>
          <w:color w:val="auto"/>
          <w:sz w:val="24"/>
          <w:szCs w:val="24"/>
          <w:lang w:eastAsia="en-GB"/>
        </w:rPr>
      </w:pPr>
      <w:r w:rsidRPr="00664152">
        <w:rPr>
          <w:rFonts w:ascii="Times New Roman" w:eastAsia="Times New Roman" w:hAnsi="Times New Roman" w:cs="Times New Roman"/>
          <w:color w:val="auto"/>
          <w:sz w:val="24"/>
          <w:szCs w:val="24"/>
          <w:lang w:eastAsia="en-GB"/>
        </w:rPr>
        <w:t>С уважение</w:t>
      </w:r>
    </w:p>
    <w:p w14:paraId="1B0BC927" w14:textId="77777777" w:rsidR="00664152" w:rsidRPr="00664152" w:rsidRDefault="00664152" w:rsidP="00664152">
      <w:pPr>
        <w:pStyle w:val="Heading2"/>
        <w:ind w:firstLine="709"/>
        <w:jc w:val="both"/>
        <w:rPr>
          <w:rFonts w:ascii="Times New Roman" w:eastAsia="Times New Roman" w:hAnsi="Times New Roman" w:cs="Times New Roman"/>
          <w:color w:val="auto"/>
          <w:sz w:val="24"/>
          <w:szCs w:val="24"/>
          <w:lang w:eastAsia="en-GB"/>
        </w:rPr>
      </w:pPr>
      <w:r w:rsidRPr="00664152">
        <w:rPr>
          <w:rFonts w:ascii="Times New Roman" w:eastAsia="Times New Roman" w:hAnsi="Times New Roman" w:cs="Times New Roman"/>
          <w:color w:val="auto"/>
          <w:sz w:val="24"/>
          <w:szCs w:val="24"/>
          <w:lang w:eastAsia="en-GB"/>
        </w:rPr>
        <w:t>Екип на</w:t>
      </w:r>
    </w:p>
    <w:p w14:paraId="2E3091B2" w14:textId="77777777" w:rsidR="00664152" w:rsidRPr="00664152" w:rsidRDefault="00664152" w:rsidP="00664152">
      <w:pPr>
        <w:pStyle w:val="Heading2"/>
        <w:ind w:firstLine="709"/>
        <w:jc w:val="both"/>
        <w:rPr>
          <w:rFonts w:ascii="Times New Roman" w:eastAsia="Times New Roman" w:hAnsi="Times New Roman" w:cs="Times New Roman"/>
          <w:color w:val="auto"/>
          <w:sz w:val="24"/>
          <w:szCs w:val="24"/>
          <w:lang w:eastAsia="en-GB"/>
        </w:rPr>
      </w:pPr>
      <w:r w:rsidRPr="00664152">
        <w:rPr>
          <w:rFonts w:ascii="Times New Roman" w:eastAsia="Times New Roman" w:hAnsi="Times New Roman" w:cs="Times New Roman"/>
          <w:color w:val="auto"/>
          <w:sz w:val="24"/>
          <w:szCs w:val="24"/>
          <w:lang w:eastAsia="en-GB"/>
        </w:rPr>
        <w:t>"Йотов Консулт" ЕООД</w:t>
      </w:r>
    </w:p>
    <w:p w14:paraId="185219CE" w14:textId="77777777" w:rsidR="00664152" w:rsidRPr="00664152" w:rsidRDefault="00664152" w:rsidP="00664152">
      <w:pPr>
        <w:spacing w:after="0" w:line="256" w:lineRule="auto"/>
        <w:jc w:val="both"/>
        <w:rPr>
          <w:rFonts w:ascii="Times New Roman" w:eastAsia="Calibri" w:hAnsi="Times New Roman" w:cs="Times New Roman"/>
          <w:sz w:val="24"/>
          <w:szCs w:val="24"/>
        </w:rPr>
      </w:pPr>
    </w:p>
    <w:p w14:paraId="20B4B9E5" w14:textId="742A6DEB" w:rsidR="00664152" w:rsidRPr="00664152" w:rsidRDefault="00664152" w:rsidP="00664152">
      <w:pPr>
        <w:pStyle w:val="Heading3"/>
        <w:jc w:val="both"/>
        <w:rPr>
          <w:rFonts w:ascii="Times New Roman" w:hAnsi="Times New Roman" w:cs="Times New Roman"/>
          <w:b/>
          <w:color w:val="auto"/>
        </w:rPr>
      </w:pPr>
      <w:r w:rsidRPr="00664152">
        <w:rPr>
          <w:rFonts w:ascii="Times New Roman" w:hAnsi="Times New Roman" w:cs="Times New Roman"/>
          <w:b/>
          <w:color w:val="auto"/>
        </w:rPr>
        <w:t>Отговор на УО на ОПДУ, публикуван на 27.02.2018 г.</w:t>
      </w:r>
    </w:p>
    <w:p w14:paraId="504C59A9" w14:textId="77777777" w:rsidR="00664152" w:rsidRPr="00664152" w:rsidRDefault="00664152" w:rsidP="00664152">
      <w:pPr>
        <w:keepNext/>
        <w:keepLines/>
        <w:spacing w:after="0" w:line="256" w:lineRule="auto"/>
        <w:ind w:firstLine="708"/>
        <w:jc w:val="both"/>
        <w:outlineLvl w:val="1"/>
        <w:rPr>
          <w:rFonts w:ascii="Times New Roman" w:eastAsia="Calibri" w:hAnsi="Times New Roman" w:cs="Times New Roman"/>
          <w:sz w:val="24"/>
          <w:szCs w:val="24"/>
          <w:lang w:eastAsia="bg-BG"/>
        </w:rPr>
      </w:pPr>
    </w:p>
    <w:p w14:paraId="1C188F93" w14:textId="77777777" w:rsidR="00664152" w:rsidRPr="00664152" w:rsidRDefault="00664152" w:rsidP="00664152">
      <w:pPr>
        <w:pStyle w:val="Heading3"/>
        <w:numPr>
          <w:ilvl w:val="0"/>
          <w:numId w:val="13"/>
        </w:numPr>
        <w:spacing w:after="240"/>
        <w:jc w:val="both"/>
        <w:rPr>
          <w:rFonts w:ascii="Times New Roman" w:eastAsia="Times New Roman" w:hAnsi="Times New Roman" w:cs="Times New Roman"/>
          <w:bCs/>
          <w:color w:val="auto"/>
          <w:lang w:eastAsia="en-GB"/>
        </w:rPr>
      </w:pPr>
      <w:r w:rsidRPr="00664152">
        <w:rPr>
          <w:rFonts w:ascii="Times New Roman" w:eastAsia="Times New Roman" w:hAnsi="Times New Roman" w:cs="Times New Roman"/>
          <w:bCs/>
          <w:color w:val="auto"/>
          <w:lang w:eastAsia="en-GB"/>
        </w:rPr>
        <w:t>Всеки от документите, изисквани на етап кандидатстване (с изключение на приложенията към финансовата обосновка), следва да бъде подписан с квалифициран електронен подпис (КЕП) с отделна сигнатура (</w:t>
      </w:r>
      <w:proofErr w:type="spellStart"/>
      <w:r w:rsidRPr="00664152">
        <w:rPr>
          <w:rFonts w:ascii="Times New Roman" w:eastAsia="Times New Roman" w:hAnsi="Times New Roman" w:cs="Times New Roman"/>
          <w:bCs/>
          <w:color w:val="auto"/>
          <w:lang w:eastAsia="en-GB"/>
        </w:rPr>
        <w:t>Detached</w:t>
      </w:r>
      <w:proofErr w:type="spellEnd"/>
      <w:r w:rsidRPr="00664152">
        <w:rPr>
          <w:rFonts w:ascii="Times New Roman" w:eastAsia="Times New Roman" w:hAnsi="Times New Roman" w:cs="Times New Roman"/>
          <w:bCs/>
          <w:color w:val="auto"/>
          <w:lang w:eastAsia="en-GB"/>
        </w:rPr>
        <w:t>) преди да бъде прикачен в Раздел 12 „Прикачени електронно подписани документи“ от Формуляра за кандидатстване (ФК), независимо дали документът е изготвен и подписан на хартия и сканиран или е в електронен вид. Документът следва да бъде подписан от законния представител на кандидата или от оправомощено за целите на подаването на проектното предложение лице с опцията "</w:t>
      </w:r>
      <w:proofErr w:type="spellStart"/>
      <w:r w:rsidRPr="00664152">
        <w:rPr>
          <w:rFonts w:ascii="Times New Roman" w:eastAsia="Times New Roman" w:hAnsi="Times New Roman" w:cs="Times New Roman"/>
          <w:bCs/>
          <w:color w:val="auto"/>
          <w:lang w:eastAsia="en-GB"/>
        </w:rPr>
        <w:t>Detached</w:t>
      </w:r>
      <w:proofErr w:type="spellEnd"/>
      <w:r w:rsidRPr="00664152">
        <w:rPr>
          <w:rFonts w:ascii="Times New Roman" w:eastAsia="Times New Roman" w:hAnsi="Times New Roman" w:cs="Times New Roman"/>
          <w:bCs/>
          <w:color w:val="auto"/>
          <w:lang w:eastAsia="en-GB"/>
        </w:rPr>
        <w:t xml:space="preserve"> </w:t>
      </w:r>
      <w:proofErr w:type="spellStart"/>
      <w:r w:rsidRPr="00664152">
        <w:rPr>
          <w:rFonts w:ascii="Times New Roman" w:eastAsia="Times New Roman" w:hAnsi="Times New Roman" w:cs="Times New Roman"/>
          <w:bCs/>
          <w:color w:val="auto"/>
          <w:lang w:eastAsia="en-GB"/>
        </w:rPr>
        <w:t>Signature</w:t>
      </w:r>
      <w:proofErr w:type="spellEnd"/>
      <w:r w:rsidRPr="00664152">
        <w:rPr>
          <w:rFonts w:ascii="Times New Roman" w:eastAsia="Times New Roman" w:hAnsi="Times New Roman" w:cs="Times New Roman"/>
          <w:bCs/>
          <w:color w:val="auto"/>
          <w:lang w:eastAsia="en-GB"/>
        </w:rPr>
        <w:t>", при която се генерира отделен файл за подписа. Всеки от посочените документи следва да бъде прикачен в съответното поле в колона „Файл“ на Раздел 12 от ФК чрез натискане на бутона „Изберете файл“. След прикачване на документа, се прикачва и файла на подписа (генериран при подписване с опцията "</w:t>
      </w:r>
      <w:proofErr w:type="spellStart"/>
      <w:r w:rsidRPr="00664152">
        <w:rPr>
          <w:rFonts w:ascii="Times New Roman" w:eastAsia="Times New Roman" w:hAnsi="Times New Roman" w:cs="Times New Roman"/>
          <w:bCs/>
          <w:color w:val="auto"/>
          <w:lang w:eastAsia="en-GB"/>
        </w:rPr>
        <w:t>Detached</w:t>
      </w:r>
      <w:proofErr w:type="spellEnd"/>
      <w:r w:rsidRPr="00664152">
        <w:rPr>
          <w:rFonts w:ascii="Times New Roman" w:eastAsia="Times New Roman" w:hAnsi="Times New Roman" w:cs="Times New Roman"/>
          <w:bCs/>
          <w:color w:val="auto"/>
          <w:lang w:eastAsia="en-GB"/>
        </w:rPr>
        <w:t xml:space="preserve"> </w:t>
      </w:r>
      <w:proofErr w:type="spellStart"/>
      <w:r w:rsidRPr="00664152">
        <w:rPr>
          <w:rFonts w:ascii="Times New Roman" w:eastAsia="Times New Roman" w:hAnsi="Times New Roman" w:cs="Times New Roman"/>
          <w:bCs/>
          <w:color w:val="auto"/>
          <w:lang w:eastAsia="en-GB"/>
        </w:rPr>
        <w:t>Signature</w:t>
      </w:r>
      <w:proofErr w:type="spellEnd"/>
      <w:r w:rsidRPr="00664152">
        <w:rPr>
          <w:rFonts w:ascii="Times New Roman" w:eastAsia="Times New Roman" w:hAnsi="Times New Roman" w:cs="Times New Roman"/>
          <w:bCs/>
          <w:color w:val="auto"/>
          <w:lang w:eastAsia="en-GB"/>
        </w:rPr>
        <w:t>") в съответното поле в колона „Подпис“ на същия раздел чрез натискане на бутона „Изберете файл“. В т. 24 от Насоките за кандидатстване (НК) по процедурата, на стр. 25, има специфично изискване по отношение на Декларациите (Приложения 2 и 3 към НК), а именно същите да са подписани единствено от законния представител на кандидата. Ето защо, когато прикачената в колона „Файл“ декларация е попълнена и подписана само електронно, в полето в колона „Подпис“ срещу нея се прикачва КЕП с отделна сигнатура (</w:t>
      </w:r>
      <w:proofErr w:type="spellStart"/>
      <w:r w:rsidRPr="00664152">
        <w:rPr>
          <w:rFonts w:ascii="Times New Roman" w:eastAsia="Times New Roman" w:hAnsi="Times New Roman" w:cs="Times New Roman"/>
          <w:bCs/>
          <w:color w:val="auto"/>
          <w:lang w:eastAsia="en-GB"/>
        </w:rPr>
        <w:t>Detached</w:t>
      </w:r>
      <w:proofErr w:type="spellEnd"/>
      <w:r w:rsidRPr="00664152">
        <w:rPr>
          <w:rFonts w:ascii="Times New Roman" w:eastAsia="Times New Roman" w:hAnsi="Times New Roman" w:cs="Times New Roman"/>
          <w:bCs/>
          <w:color w:val="auto"/>
          <w:lang w:eastAsia="en-GB"/>
        </w:rPr>
        <w:t>) на законния представител на кандидата. Когато прикачената в колона „Файл“ декларация е попълнена и подписана на хартия и сканирана, в полето в колона „Подпис“ срещу нея може да бъде прикачен КЕП с отделна сигнатура (</w:t>
      </w:r>
      <w:proofErr w:type="spellStart"/>
      <w:r w:rsidRPr="00664152">
        <w:rPr>
          <w:rFonts w:ascii="Times New Roman" w:eastAsia="Times New Roman" w:hAnsi="Times New Roman" w:cs="Times New Roman"/>
          <w:bCs/>
          <w:color w:val="auto"/>
          <w:lang w:eastAsia="en-GB"/>
        </w:rPr>
        <w:t>Detached</w:t>
      </w:r>
      <w:proofErr w:type="spellEnd"/>
      <w:r w:rsidRPr="00664152">
        <w:rPr>
          <w:rFonts w:ascii="Times New Roman" w:eastAsia="Times New Roman" w:hAnsi="Times New Roman" w:cs="Times New Roman"/>
          <w:bCs/>
          <w:color w:val="auto"/>
          <w:lang w:eastAsia="en-GB"/>
        </w:rPr>
        <w:t>) както на законния представител на кандидата така и на оправомощено за целите на подаването на проектното предложение лице.</w:t>
      </w:r>
    </w:p>
    <w:p w14:paraId="24750E4B" w14:textId="77777777" w:rsidR="00664152" w:rsidRDefault="00664152" w:rsidP="00664152">
      <w:pPr>
        <w:pStyle w:val="Heading3"/>
        <w:numPr>
          <w:ilvl w:val="0"/>
          <w:numId w:val="13"/>
        </w:numPr>
        <w:spacing w:after="240"/>
        <w:jc w:val="both"/>
        <w:rPr>
          <w:rFonts w:ascii="Times New Roman" w:eastAsia="Times New Roman" w:hAnsi="Times New Roman" w:cs="Times New Roman"/>
          <w:bCs/>
          <w:color w:val="auto"/>
          <w:lang w:eastAsia="en-GB"/>
        </w:rPr>
        <w:sectPr w:rsidR="00664152" w:rsidSect="004610EB">
          <w:type w:val="continuous"/>
          <w:pgSz w:w="11906" w:h="16838"/>
          <w:pgMar w:top="1417" w:right="1417" w:bottom="1417" w:left="1417" w:header="708" w:footer="708" w:gutter="0"/>
          <w:cols w:space="708"/>
          <w:docGrid w:linePitch="360"/>
        </w:sectPr>
      </w:pPr>
      <w:r w:rsidRPr="00664152">
        <w:rPr>
          <w:rFonts w:ascii="Times New Roman" w:eastAsia="Times New Roman" w:hAnsi="Times New Roman" w:cs="Times New Roman"/>
          <w:bCs/>
          <w:color w:val="auto"/>
          <w:lang w:eastAsia="en-GB"/>
        </w:rPr>
        <w:t xml:space="preserve">Съгласно т. 23 от НК по процедурата проектното предложение не може да бъде подадено от упълномощено лице, а само от законния представител на кандидата или от </w:t>
      </w:r>
      <w:r w:rsidRPr="00664152">
        <w:rPr>
          <w:rFonts w:ascii="Times New Roman" w:eastAsia="Times New Roman" w:hAnsi="Times New Roman" w:cs="Times New Roman"/>
          <w:b/>
          <w:bCs/>
          <w:color w:val="auto"/>
          <w:u w:val="single"/>
          <w:lang w:eastAsia="en-GB"/>
        </w:rPr>
        <w:t>оправомощено</w:t>
      </w:r>
      <w:r w:rsidRPr="00664152">
        <w:rPr>
          <w:rFonts w:ascii="Times New Roman" w:eastAsia="Times New Roman" w:hAnsi="Times New Roman" w:cs="Times New Roman"/>
          <w:bCs/>
          <w:color w:val="auto"/>
          <w:lang w:eastAsia="en-GB"/>
        </w:rPr>
        <w:t xml:space="preserve"> за целите на подаването лице, т.е. от служител на администрацията-кандидат, оправомощен конкретно за подаването на проектното предложение. В документа за оправомощаване трябва да е изрично записано, че лицето е оправомощено да подаде проектно предложение по Процедура BG05SFOP001-2.006 „Специализирани обучения за централната администрация“,</w:t>
      </w:r>
    </w:p>
    <w:p w14:paraId="62037B98" w14:textId="31E6437D" w:rsidR="009D40C2" w:rsidRDefault="00664152" w:rsidP="00664152">
      <w:pPr>
        <w:pStyle w:val="Heading3"/>
        <w:pBdr>
          <w:bottom w:val="single" w:sz="12" w:space="1" w:color="auto"/>
        </w:pBdr>
        <w:spacing w:after="240"/>
        <w:ind w:left="567"/>
        <w:jc w:val="both"/>
        <w:rPr>
          <w:rFonts w:ascii="Times New Roman" w:eastAsia="Times New Roman" w:hAnsi="Times New Roman" w:cs="Times New Roman"/>
          <w:bCs/>
          <w:color w:val="auto"/>
          <w:lang w:eastAsia="en-GB"/>
        </w:rPr>
      </w:pPr>
      <w:r w:rsidRPr="00664152">
        <w:rPr>
          <w:rFonts w:ascii="Times New Roman" w:eastAsia="Times New Roman" w:hAnsi="Times New Roman" w:cs="Times New Roman"/>
          <w:bCs/>
          <w:color w:val="auto"/>
          <w:lang w:eastAsia="en-GB"/>
        </w:rPr>
        <w:lastRenderedPageBreak/>
        <w:t xml:space="preserve">както е посочено в т. 23 на стр. 24 от НК. Съгласно т. 24 от НК </w:t>
      </w:r>
      <w:r w:rsidRPr="00664152">
        <w:rPr>
          <w:rFonts w:ascii="Times New Roman" w:eastAsia="Times New Roman" w:hAnsi="Times New Roman" w:cs="Times New Roman"/>
          <w:b/>
          <w:bCs/>
          <w:color w:val="auto"/>
          <w:u w:val="single"/>
          <w:lang w:eastAsia="en-GB"/>
        </w:rPr>
        <w:t>Декларациите (Приложения 2 и 3 към НК по процедурата) се подписват единствено от законния представител на кандидата</w:t>
      </w:r>
      <w:r w:rsidRPr="00664152">
        <w:rPr>
          <w:rFonts w:ascii="Times New Roman" w:eastAsia="Times New Roman" w:hAnsi="Times New Roman" w:cs="Times New Roman"/>
          <w:bCs/>
          <w:color w:val="auto"/>
          <w:lang w:eastAsia="en-GB"/>
        </w:rPr>
        <w:t>, като това са единствените два документа, изисквани на етап кандидатстване, които не могат да бъдат подписани от оправомощено лице. Относно подписването с КЕП и прикачването на декларациите, моля вижте отговора на първия въпрос. НК не съдържат изискване относно вида на КЕП. Допустимо е КЕП да бъде както на името на физическото лице-законен представител на кандидата или оправомощено за целите на подаването на проектното предложение лице, така и на името на организацията-кандидат, с автор законния представител на кандидата или оправомощеното лице.</w:t>
      </w:r>
    </w:p>
    <w:p w14:paraId="26081F8D" w14:textId="7FE45423" w:rsidR="00C3740A" w:rsidRPr="00C3740A" w:rsidRDefault="00C3740A" w:rsidP="00C3740A">
      <w:pPr>
        <w:pStyle w:val="Heading2"/>
        <w:jc w:val="both"/>
        <w:rPr>
          <w:rFonts w:ascii="Times New Roman" w:hAnsi="Times New Roman" w:cs="Times New Roman"/>
          <w:b/>
          <w:color w:val="auto"/>
          <w:sz w:val="24"/>
          <w:szCs w:val="24"/>
        </w:rPr>
      </w:pPr>
      <w:r w:rsidRPr="00C3740A">
        <w:rPr>
          <w:rFonts w:ascii="Times New Roman" w:hAnsi="Times New Roman" w:cs="Times New Roman"/>
          <w:b/>
          <w:color w:val="auto"/>
          <w:sz w:val="24"/>
          <w:szCs w:val="24"/>
        </w:rPr>
        <w:t xml:space="preserve">Въпрос № 33 получен на 28.02.2018 г. от </w:t>
      </w:r>
      <w:proofErr w:type="spellStart"/>
      <w:r w:rsidRPr="00C3740A">
        <w:rPr>
          <w:rFonts w:ascii="Times New Roman" w:hAnsi="Times New Roman" w:cs="Times New Roman"/>
          <w:b/>
          <w:color w:val="auto"/>
          <w:sz w:val="24"/>
          <w:szCs w:val="24"/>
        </w:rPr>
        <w:t>Изабелла</w:t>
      </w:r>
      <w:proofErr w:type="spellEnd"/>
      <w:r w:rsidRPr="00C3740A">
        <w:rPr>
          <w:rFonts w:ascii="Times New Roman" w:hAnsi="Times New Roman" w:cs="Times New Roman"/>
          <w:b/>
          <w:color w:val="auto"/>
          <w:sz w:val="24"/>
          <w:szCs w:val="24"/>
        </w:rPr>
        <w:t xml:space="preserve"> Цветанова, </w:t>
      </w:r>
      <w:hyperlink r:id="rId46" w:history="1">
        <w:r w:rsidRPr="00C3740A">
          <w:rPr>
            <w:rFonts w:ascii="Times New Roman" w:hAnsi="Times New Roman" w:cs="Times New Roman"/>
            <w:b/>
            <w:color w:val="auto"/>
            <w:sz w:val="24"/>
            <w:szCs w:val="24"/>
          </w:rPr>
          <w:t>i.tsvetanova@adfi.minfin.bg</w:t>
        </w:r>
      </w:hyperlink>
      <w:r w:rsidRPr="00C3740A">
        <w:rPr>
          <w:rFonts w:ascii="Times New Roman" w:hAnsi="Times New Roman" w:cs="Times New Roman"/>
          <w:b/>
          <w:color w:val="auto"/>
          <w:sz w:val="24"/>
          <w:szCs w:val="24"/>
        </w:rPr>
        <w:t xml:space="preserve"> </w:t>
      </w:r>
    </w:p>
    <w:p w14:paraId="20AF3513" w14:textId="77777777" w:rsidR="00C3740A" w:rsidRPr="00C3740A" w:rsidRDefault="00C3740A" w:rsidP="00C3740A">
      <w:pPr>
        <w:keepNext/>
        <w:keepLines/>
        <w:spacing w:before="40" w:after="0"/>
        <w:jc w:val="both"/>
        <w:outlineLvl w:val="1"/>
        <w:rPr>
          <w:rFonts w:ascii="Times New Roman" w:eastAsia="Calibri" w:hAnsi="Times New Roman" w:cs="Times New Roman"/>
          <w:b/>
          <w:sz w:val="24"/>
          <w:szCs w:val="24"/>
          <w:lang w:eastAsia="bg-BG"/>
        </w:rPr>
      </w:pPr>
    </w:p>
    <w:p w14:paraId="7C93CD00" w14:textId="77777777" w:rsidR="00C3740A" w:rsidRPr="00C3740A" w:rsidRDefault="00C3740A" w:rsidP="00C3740A">
      <w:pPr>
        <w:pStyle w:val="Heading2"/>
        <w:ind w:firstLine="709"/>
        <w:jc w:val="both"/>
        <w:rPr>
          <w:rFonts w:ascii="Times New Roman" w:eastAsia="Times New Roman" w:hAnsi="Times New Roman" w:cs="Times New Roman"/>
          <w:color w:val="auto"/>
          <w:sz w:val="24"/>
          <w:szCs w:val="24"/>
          <w:lang w:eastAsia="en-GB"/>
        </w:rPr>
      </w:pPr>
      <w:r w:rsidRPr="00C3740A">
        <w:rPr>
          <w:rFonts w:ascii="Times New Roman" w:eastAsia="Times New Roman" w:hAnsi="Times New Roman" w:cs="Times New Roman"/>
          <w:color w:val="auto"/>
          <w:sz w:val="24"/>
          <w:szCs w:val="24"/>
          <w:lang w:eastAsia="en-GB"/>
        </w:rPr>
        <w:t>Уважаеми госпожи и господа,</w:t>
      </w:r>
    </w:p>
    <w:p w14:paraId="4D2C748E" w14:textId="77777777" w:rsidR="00C3740A" w:rsidRPr="00C3740A" w:rsidRDefault="00C3740A" w:rsidP="00C3740A">
      <w:pPr>
        <w:pStyle w:val="Heading2"/>
        <w:ind w:firstLine="709"/>
        <w:jc w:val="both"/>
        <w:rPr>
          <w:rFonts w:ascii="Times New Roman" w:eastAsia="Times New Roman" w:hAnsi="Times New Roman" w:cs="Times New Roman"/>
          <w:color w:val="auto"/>
          <w:sz w:val="24"/>
          <w:szCs w:val="24"/>
          <w:lang w:eastAsia="en-GB"/>
        </w:rPr>
      </w:pPr>
      <w:r w:rsidRPr="00C3740A">
        <w:rPr>
          <w:rFonts w:ascii="Times New Roman" w:eastAsia="Times New Roman" w:hAnsi="Times New Roman" w:cs="Times New Roman"/>
          <w:color w:val="auto"/>
          <w:sz w:val="24"/>
          <w:szCs w:val="24"/>
          <w:lang w:eastAsia="en-GB"/>
        </w:rPr>
        <w:t xml:space="preserve"> </w:t>
      </w:r>
    </w:p>
    <w:p w14:paraId="3D8059A8" w14:textId="77777777" w:rsidR="00C3740A" w:rsidRPr="00C3740A" w:rsidRDefault="00C3740A" w:rsidP="00C3740A">
      <w:pPr>
        <w:pStyle w:val="Heading2"/>
        <w:ind w:firstLine="709"/>
        <w:jc w:val="both"/>
        <w:rPr>
          <w:rFonts w:ascii="Times New Roman" w:eastAsia="Times New Roman" w:hAnsi="Times New Roman" w:cs="Times New Roman"/>
          <w:color w:val="auto"/>
          <w:sz w:val="24"/>
          <w:szCs w:val="24"/>
          <w:lang w:eastAsia="en-GB"/>
        </w:rPr>
      </w:pPr>
      <w:r w:rsidRPr="00C3740A">
        <w:rPr>
          <w:rFonts w:ascii="Times New Roman" w:eastAsia="Times New Roman" w:hAnsi="Times New Roman" w:cs="Times New Roman"/>
          <w:color w:val="auto"/>
          <w:sz w:val="24"/>
          <w:szCs w:val="24"/>
          <w:lang w:eastAsia="en-GB"/>
        </w:rPr>
        <w:t>Моля за разяснение относно предвидената възможност проектното предложение да бъде подадено от оправомощено от кандидата лице. Конкретно, какъв документ е допустим за нуждите на подаването – заповед, пълномощно или друг?</w:t>
      </w:r>
    </w:p>
    <w:p w14:paraId="7FFC5559" w14:textId="77777777" w:rsidR="00C3740A" w:rsidRPr="00C3740A" w:rsidRDefault="00C3740A" w:rsidP="00C3740A">
      <w:pPr>
        <w:pStyle w:val="Heading2"/>
        <w:ind w:firstLine="709"/>
        <w:jc w:val="both"/>
        <w:rPr>
          <w:rFonts w:ascii="Times New Roman" w:eastAsia="Times New Roman" w:hAnsi="Times New Roman" w:cs="Times New Roman"/>
          <w:color w:val="auto"/>
          <w:sz w:val="24"/>
          <w:szCs w:val="24"/>
          <w:lang w:eastAsia="en-GB"/>
        </w:rPr>
      </w:pPr>
      <w:r w:rsidRPr="00C3740A">
        <w:rPr>
          <w:rFonts w:ascii="Times New Roman" w:eastAsia="Times New Roman" w:hAnsi="Times New Roman" w:cs="Times New Roman"/>
          <w:color w:val="auto"/>
          <w:sz w:val="24"/>
          <w:szCs w:val="24"/>
          <w:lang w:eastAsia="en-GB"/>
        </w:rPr>
        <w:t xml:space="preserve"> </w:t>
      </w:r>
    </w:p>
    <w:p w14:paraId="0E6336F0" w14:textId="77777777" w:rsidR="00C3740A" w:rsidRPr="00C3740A" w:rsidRDefault="00C3740A" w:rsidP="00C3740A">
      <w:pPr>
        <w:pStyle w:val="Heading2"/>
        <w:ind w:firstLine="709"/>
        <w:jc w:val="both"/>
        <w:rPr>
          <w:rFonts w:ascii="Times New Roman" w:eastAsia="Times New Roman" w:hAnsi="Times New Roman" w:cs="Times New Roman"/>
          <w:color w:val="auto"/>
          <w:sz w:val="24"/>
          <w:szCs w:val="24"/>
          <w:lang w:eastAsia="en-GB"/>
        </w:rPr>
      </w:pPr>
      <w:r w:rsidRPr="00C3740A">
        <w:rPr>
          <w:rFonts w:ascii="Times New Roman" w:eastAsia="Times New Roman" w:hAnsi="Times New Roman" w:cs="Times New Roman"/>
          <w:color w:val="auto"/>
          <w:sz w:val="24"/>
          <w:szCs w:val="24"/>
          <w:lang w:eastAsia="en-GB"/>
        </w:rPr>
        <w:t>С пожелание за успешен ден,</w:t>
      </w:r>
    </w:p>
    <w:p w14:paraId="0F3F558E" w14:textId="77777777" w:rsidR="00C3740A" w:rsidRPr="00C3740A" w:rsidRDefault="00C3740A" w:rsidP="00C3740A">
      <w:pPr>
        <w:pStyle w:val="Heading2"/>
        <w:ind w:firstLine="709"/>
        <w:jc w:val="both"/>
        <w:rPr>
          <w:rFonts w:ascii="Times New Roman" w:eastAsia="Times New Roman" w:hAnsi="Times New Roman" w:cs="Times New Roman"/>
          <w:color w:val="auto"/>
          <w:sz w:val="24"/>
          <w:szCs w:val="24"/>
          <w:lang w:eastAsia="en-GB"/>
        </w:rPr>
      </w:pPr>
      <w:r w:rsidRPr="00C3740A">
        <w:rPr>
          <w:rFonts w:ascii="Times New Roman" w:eastAsia="Times New Roman" w:hAnsi="Times New Roman" w:cs="Times New Roman"/>
          <w:color w:val="auto"/>
          <w:sz w:val="24"/>
          <w:szCs w:val="24"/>
          <w:lang w:eastAsia="en-GB"/>
        </w:rPr>
        <w:t xml:space="preserve"> </w:t>
      </w:r>
    </w:p>
    <w:p w14:paraId="0BC1DD30" w14:textId="77777777" w:rsidR="00C3740A" w:rsidRPr="00C3740A" w:rsidRDefault="00C3740A" w:rsidP="00C3740A">
      <w:pPr>
        <w:pStyle w:val="Heading2"/>
        <w:ind w:firstLine="709"/>
        <w:jc w:val="both"/>
        <w:rPr>
          <w:rFonts w:ascii="Times New Roman" w:eastAsia="Times New Roman" w:hAnsi="Times New Roman" w:cs="Times New Roman"/>
          <w:color w:val="auto"/>
          <w:sz w:val="24"/>
          <w:szCs w:val="24"/>
          <w:lang w:eastAsia="en-GB"/>
        </w:rPr>
      </w:pPr>
      <w:proofErr w:type="spellStart"/>
      <w:r w:rsidRPr="00C3740A">
        <w:rPr>
          <w:rFonts w:ascii="Times New Roman" w:eastAsia="Times New Roman" w:hAnsi="Times New Roman" w:cs="Times New Roman"/>
          <w:color w:val="auto"/>
          <w:sz w:val="24"/>
          <w:szCs w:val="24"/>
          <w:lang w:eastAsia="en-GB"/>
        </w:rPr>
        <w:t>Изабелла</w:t>
      </w:r>
      <w:proofErr w:type="spellEnd"/>
      <w:r w:rsidRPr="00C3740A">
        <w:rPr>
          <w:rFonts w:ascii="Times New Roman" w:eastAsia="Times New Roman" w:hAnsi="Times New Roman" w:cs="Times New Roman"/>
          <w:color w:val="auto"/>
          <w:sz w:val="24"/>
          <w:szCs w:val="24"/>
          <w:lang w:eastAsia="en-GB"/>
        </w:rPr>
        <w:t xml:space="preserve"> Цветанова</w:t>
      </w:r>
    </w:p>
    <w:p w14:paraId="274F418C" w14:textId="77777777" w:rsidR="00C3740A" w:rsidRPr="00C3740A" w:rsidRDefault="00C3740A" w:rsidP="00C3740A">
      <w:pPr>
        <w:pStyle w:val="Heading2"/>
        <w:ind w:firstLine="709"/>
        <w:jc w:val="both"/>
        <w:rPr>
          <w:rFonts w:ascii="Times New Roman" w:eastAsia="Times New Roman" w:hAnsi="Times New Roman" w:cs="Times New Roman"/>
          <w:color w:val="auto"/>
          <w:sz w:val="24"/>
          <w:szCs w:val="24"/>
          <w:lang w:eastAsia="en-GB"/>
        </w:rPr>
      </w:pPr>
      <w:r w:rsidRPr="00C3740A">
        <w:rPr>
          <w:rFonts w:ascii="Times New Roman" w:eastAsia="Times New Roman" w:hAnsi="Times New Roman" w:cs="Times New Roman"/>
          <w:color w:val="auto"/>
          <w:sz w:val="24"/>
          <w:szCs w:val="24"/>
          <w:lang w:eastAsia="en-GB"/>
        </w:rPr>
        <w:t>Гл. експерт  в отдел ИOК, Дирекция ФСДУЧРИОК</w:t>
      </w:r>
    </w:p>
    <w:p w14:paraId="269259CC" w14:textId="77777777" w:rsidR="00C3740A" w:rsidRPr="00C3740A" w:rsidRDefault="00C3740A" w:rsidP="00C3740A">
      <w:pPr>
        <w:pStyle w:val="Heading2"/>
        <w:ind w:firstLine="709"/>
        <w:jc w:val="both"/>
        <w:rPr>
          <w:rFonts w:ascii="Times New Roman" w:hAnsi="Times New Roman" w:cs="Times New Roman"/>
          <w:sz w:val="24"/>
          <w:szCs w:val="24"/>
        </w:rPr>
      </w:pPr>
      <w:r w:rsidRPr="00C3740A">
        <w:rPr>
          <w:rFonts w:ascii="Times New Roman" w:eastAsia="Times New Roman" w:hAnsi="Times New Roman" w:cs="Times New Roman"/>
          <w:color w:val="auto"/>
          <w:sz w:val="24"/>
          <w:szCs w:val="24"/>
          <w:lang w:eastAsia="en-GB"/>
        </w:rPr>
        <w:t>Агенция за държавна финансова инспекция</w:t>
      </w:r>
    </w:p>
    <w:p w14:paraId="578BBAF4" w14:textId="77777777" w:rsidR="00C3740A" w:rsidRPr="00C3740A" w:rsidRDefault="00C3740A" w:rsidP="00C3740A">
      <w:pPr>
        <w:spacing w:after="0"/>
        <w:jc w:val="both"/>
        <w:rPr>
          <w:rFonts w:ascii="Times New Roman" w:hAnsi="Times New Roman" w:cs="Times New Roman"/>
          <w:sz w:val="24"/>
          <w:szCs w:val="24"/>
        </w:rPr>
      </w:pPr>
    </w:p>
    <w:p w14:paraId="2690064C" w14:textId="6732E495" w:rsidR="00C3740A" w:rsidRPr="00C3740A" w:rsidRDefault="00C3740A" w:rsidP="00C3740A">
      <w:pPr>
        <w:keepNext/>
        <w:keepLines/>
        <w:spacing w:before="40" w:after="0"/>
        <w:jc w:val="both"/>
        <w:outlineLvl w:val="2"/>
        <w:rPr>
          <w:rFonts w:ascii="Times New Roman" w:eastAsiaTheme="majorEastAsia" w:hAnsi="Times New Roman" w:cs="Times New Roman"/>
          <w:b/>
          <w:sz w:val="24"/>
          <w:szCs w:val="24"/>
        </w:rPr>
      </w:pPr>
      <w:r w:rsidRPr="00C3740A">
        <w:rPr>
          <w:rFonts w:ascii="Times New Roman" w:eastAsiaTheme="majorEastAsia" w:hAnsi="Times New Roman" w:cs="Times New Roman"/>
          <w:b/>
          <w:sz w:val="24"/>
          <w:szCs w:val="24"/>
        </w:rPr>
        <w:t>Отговор на УО на ОПДУ</w:t>
      </w:r>
      <w:r w:rsidR="001F7A98">
        <w:rPr>
          <w:rFonts w:ascii="Times New Roman" w:hAnsi="Times New Roman" w:cs="Times New Roman"/>
          <w:b/>
        </w:rPr>
        <w:t>, публикуван на 02</w:t>
      </w:r>
      <w:r w:rsidRPr="00664152">
        <w:rPr>
          <w:rFonts w:ascii="Times New Roman" w:hAnsi="Times New Roman" w:cs="Times New Roman"/>
          <w:b/>
        </w:rPr>
        <w:t>.0</w:t>
      </w:r>
      <w:r>
        <w:rPr>
          <w:rFonts w:ascii="Times New Roman" w:hAnsi="Times New Roman" w:cs="Times New Roman"/>
          <w:b/>
          <w:lang w:val="en-US"/>
        </w:rPr>
        <w:t>3</w:t>
      </w:r>
      <w:r w:rsidRPr="00664152">
        <w:rPr>
          <w:rFonts w:ascii="Times New Roman" w:hAnsi="Times New Roman" w:cs="Times New Roman"/>
          <w:b/>
        </w:rPr>
        <w:t>.2018 г.</w:t>
      </w:r>
    </w:p>
    <w:p w14:paraId="7E4E5B69" w14:textId="77777777" w:rsidR="00C3740A" w:rsidRPr="00C3740A" w:rsidRDefault="00C3740A" w:rsidP="00C3740A">
      <w:pPr>
        <w:keepNext/>
        <w:keepLines/>
        <w:spacing w:after="0"/>
        <w:ind w:firstLine="708"/>
        <w:jc w:val="both"/>
        <w:outlineLvl w:val="1"/>
        <w:rPr>
          <w:rFonts w:ascii="Times New Roman" w:eastAsia="Calibri" w:hAnsi="Times New Roman" w:cs="Times New Roman"/>
          <w:sz w:val="24"/>
          <w:szCs w:val="24"/>
          <w:lang w:eastAsia="bg-BG"/>
        </w:rPr>
      </w:pPr>
    </w:p>
    <w:p w14:paraId="1F15C821" w14:textId="77777777" w:rsidR="00C3740A" w:rsidRPr="00C3740A" w:rsidRDefault="00C3740A" w:rsidP="00C3740A">
      <w:pPr>
        <w:pStyle w:val="Heading3"/>
        <w:spacing w:after="240"/>
        <w:ind w:firstLine="708"/>
        <w:jc w:val="both"/>
        <w:rPr>
          <w:rFonts w:ascii="Times New Roman" w:eastAsia="Times New Roman" w:hAnsi="Times New Roman" w:cs="Times New Roman"/>
          <w:bCs/>
          <w:color w:val="auto"/>
          <w:lang w:eastAsia="en-GB"/>
        </w:rPr>
      </w:pPr>
      <w:r w:rsidRPr="00C3740A">
        <w:rPr>
          <w:rFonts w:ascii="Times New Roman" w:eastAsia="Times New Roman" w:hAnsi="Times New Roman" w:cs="Times New Roman"/>
          <w:bCs/>
          <w:color w:val="auto"/>
          <w:lang w:eastAsia="en-GB"/>
        </w:rPr>
        <w:t xml:space="preserve">В т. 23 и т. 24 от Насоките за кандидатстване (НК) по процедурата е предвидена възможността проектното предложение да се подаде в ИСУН от оправомощено за целите на подаването лице. В този случай към проектното предложение (в Раздел 12 от Формуляра за </w:t>
      </w:r>
      <w:proofErr w:type="spellStart"/>
      <w:r w:rsidRPr="00C3740A">
        <w:rPr>
          <w:rFonts w:ascii="Times New Roman" w:eastAsia="Times New Roman" w:hAnsi="Times New Roman" w:cs="Times New Roman"/>
          <w:bCs/>
          <w:color w:val="auto"/>
          <w:lang w:eastAsia="en-GB"/>
        </w:rPr>
        <w:t>кандидастване</w:t>
      </w:r>
      <w:proofErr w:type="spellEnd"/>
      <w:r w:rsidRPr="00C3740A">
        <w:rPr>
          <w:rFonts w:ascii="Times New Roman" w:eastAsia="Times New Roman" w:hAnsi="Times New Roman" w:cs="Times New Roman"/>
          <w:bCs/>
          <w:color w:val="auto"/>
          <w:lang w:eastAsia="en-GB"/>
        </w:rPr>
        <w:t>) следва да се прикачи сканиран документът за оправомощаването. В документа трябва да е изрично записано, че лицето е оправомощено да подаде проектно предложение по процедура BG05SFOP001-2.006 „Специализирани обучения за централната администрация“.</w:t>
      </w:r>
    </w:p>
    <w:p w14:paraId="6793210A" w14:textId="77777777" w:rsidR="00C3740A" w:rsidRDefault="00C3740A" w:rsidP="00C3740A">
      <w:pPr>
        <w:pStyle w:val="Heading3"/>
        <w:spacing w:after="240"/>
        <w:ind w:firstLine="708"/>
        <w:jc w:val="both"/>
        <w:rPr>
          <w:rFonts w:ascii="Times New Roman" w:eastAsia="Times New Roman" w:hAnsi="Times New Roman" w:cs="Times New Roman"/>
          <w:bCs/>
          <w:color w:val="auto"/>
          <w:lang w:eastAsia="en-GB"/>
        </w:rPr>
        <w:sectPr w:rsidR="00C3740A" w:rsidSect="004610EB">
          <w:type w:val="continuous"/>
          <w:pgSz w:w="11906" w:h="16838"/>
          <w:pgMar w:top="1417" w:right="1417" w:bottom="1417" w:left="1417" w:header="708" w:footer="708" w:gutter="0"/>
          <w:cols w:space="708"/>
          <w:docGrid w:linePitch="360"/>
        </w:sectPr>
      </w:pPr>
      <w:r w:rsidRPr="00C3740A">
        <w:rPr>
          <w:rFonts w:ascii="Times New Roman" w:eastAsia="Times New Roman" w:hAnsi="Times New Roman" w:cs="Times New Roman"/>
          <w:bCs/>
          <w:color w:val="auto"/>
          <w:lang w:eastAsia="en-GB"/>
        </w:rPr>
        <w:t xml:space="preserve">НК не уточняват какъв точно трябва да бъде документът за оправомощаването, но той следва да е </w:t>
      </w:r>
      <w:proofErr w:type="spellStart"/>
      <w:r w:rsidRPr="00C3740A">
        <w:rPr>
          <w:rFonts w:ascii="Times New Roman" w:eastAsia="Times New Roman" w:hAnsi="Times New Roman" w:cs="Times New Roman"/>
          <w:bCs/>
          <w:color w:val="auto"/>
          <w:lang w:eastAsia="en-GB"/>
        </w:rPr>
        <w:t>вътрешнослужебен</w:t>
      </w:r>
      <w:proofErr w:type="spellEnd"/>
      <w:r w:rsidRPr="00C3740A">
        <w:rPr>
          <w:rFonts w:ascii="Times New Roman" w:eastAsia="Times New Roman" w:hAnsi="Times New Roman" w:cs="Times New Roman"/>
          <w:bCs/>
          <w:color w:val="auto"/>
          <w:lang w:eastAsia="en-GB"/>
        </w:rPr>
        <w:t xml:space="preserve"> акт, с който се създават права и задължения за подчинено на ръководителя на съответната администрация лице (служител) да подаде в ИСУН проектно предложение на тази администрация, в качеството й на кандидат по посочената процедура. Най-често в подобни случаи оправомощаването се извършва със заповед.</w:t>
      </w:r>
    </w:p>
    <w:p w14:paraId="0854A321" w14:textId="43A52174" w:rsidR="00664152" w:rsidRPr="00C3740A" w:rsidRDefault="00C3740A" w:rsidP="00C3740A">
      <w:pPr>
        <w:pStyle w:val="Heading3"/>
        <w:pBdr>
          <w:bottom w:val="single" w:sz="12" w:space="1" w:color="auto"/>
        </w:pBdr>
        <w:spacing w:after="240"/>
        <w:ind w:firstLine="708"/>
        <w:jc w:val="both"/>
        <w:rPr>
          <w:rFonts w:ascii="Times New Roman" w:eastAsia="Times New Roman" w:hAnsi="Times New Roman" w:cs="Times New Roman"/>
          <w:bCs/>
          <w:color w:val="auto"/>
          <w:lang w:eastAsia="en-GB"/>
        </w:rPr>
      </w:pPr>
      <w:r w:rsidRPr="00C3740A">
        <w:rPr>
          <w:rFonts w:ascii="Times New Roman" w:eastAsia="Times New Roman" w:hAnsi="Times New Roman" w:cs="Times New Roman"/>
          <w:bCs/>
          <w:color w:val="auto"/>
          <w:lang w:eastAsia="en-GB"/>
        </w:rPr>
        <w:lastRenderedPageBreak/>
        <w:t>Пълномощно не може да се използва, тъй като упълномощаването е институт на частното право и не може да се приложи в отношенията между орган по назначаването или работодател и неговите служители в случаите на делегиране на правомощия.</w:t>
      </w:r>
    </w:p>
    <w:p w14:paraId="0C2DD02B" w14:textId="77777777" w:rsidR="001F7A98" w:rsidRPr="001F7A98" w:rsidRDefault="001F7A98" w:rsidP="001F7A98">
      <w:pPr>
        <w:pStyle w:val="Heading3"/>
        <w:spacing w:after="240"/>
        <w:ind w:firstLine="708"/>
        <w:jc w:val="both"/>
        <w:rPr>
          <w:rFonts w:ascii="Times New Roman" w:eastAsia="Times New Roman" w:hAnsi="Times New Roman" w:cs="Times New Roman"/>
          <w:bCs/>
          <w:color w:val="auto"/>
          <w:lang w:eastAsia="en-GB"/>
        </w:rPr>
      </w:pPr>
      <w:r w:rsidRPr="001F7A98">
        <w:rPr>
          <w:rFonts w:ascii="Times New Roman" w:eastAsia="Times New Roman" w:hAnsi="Times New Roman" w:cs="Times New Roman"/>
          <w:bCs/>
          <w:color w:val="auto"/>
          <w:lang w:eastAsia="en-GB"/>
        </w:rPr>
        <w:t>Уважаеми кандидати,</w:t>
      </w:r>
    </w:p>
    <w:p w14:paraId="5497ACB4" w14:textId="72B8CC49" w:rsidR="001F7A98" w:rsidRPr="001F7A98" w:rsidRDefault="001F7A98" w:rsidP="001F7A98">
      <w:pPr>
        <w:pStyle w:val="Heading3"/>
        <w:spacing w:after="240"/>
        <w:ind w:firstLine="708"/>
        <w:jc w:val="both"/>
        <w:rPr>
          <w:rFonts w:ascii="Times New Roman" w:eastAsia="Times New Roman" w:hAnsi="Times New Roman" w:cs="Times New Roman"/>
          <w:bCs/>
          <w:color w:val="auto"/>
          <w:lang w:eastAsia="en-GB"/>
        </w:rPr>
      </w:pPr>
      <w:r w:rsidRPr="001F7A98">
        <w:rPr>
          <w:rFonts w:ascii="Times New Roman" w:eastAsia="Times New Roman" w:hAnsi="Times New Roman" w:cs="Times New Roman"/>
          <w:bCs/>
          <w:color w:val="auto"/>
          <w:lang w:eastAsia="en-GB"/>
        </w:rPr>
        <w:t>Съгласно чл. 26, ал. 8 от Закона за управление на средствата от Европейските структурни и инвестиционни фондове (ЗУ</w:t>
      </w:r>
      <w:r>
        <w:rPr>
          <w:rFonts w:ascii="Times New Roman" w:eastAsia="Times New Roman" w:hAnsi="Times New Roman" w:cs="Times New Roman"/>
          <w:bCs/>
          <w:color w:val="auto"/>
          <w:lang w:eastAsia="en-GB"/>
        </w:rPr>
        <w:t>СЕСИФ),</w:t>
      </w:r>
      <w:r w:rsidRPr="001F7A98">
        <w:rPr>
          <w:rFonts w:ascii="Times New Roman" w:eastAsia="Times New Roman" w:hAnsi="Times New Roman" w:cs="Times New Roman"/>
          <w:bCs/>
          <w:color w:val="auto"/>
          <w:lang w:eastAsia="en-GB"/>
        </w:rPr>
        <w:t xml:space="preserve"> чл. 5, ал. 3 от ПМС № 162/2016 г. и т. 27 „Допълнителна информация“ от Насоките за кандидатстване по процедура BG05SFOP001-2.006, кандидатите по процедурата могат да искат разяснения по Насоките за кандидатстване и приложенията към тях в срок до три седмици преди изтичането на срока за кандидатстване. По процедура BG05SFOP001-2.006 „Специализирани обучения за централната администрация“ предвид крайния срок за кандидатстване - 21.03.2018 г., срокът за искане на разяснения изтече на 28.02.2018 г. </w:t>
      </w:r>
    </w:p>
    <w:p w14:paraId="59C9603D" w14:textId="77777777" w:rsidR="001F7A98" w:rsidRPr="001F7A98" w:rsidRDefault="001F7A98" w:rsidP="001F7A98">
      <w:pPr>
        <w:pStyle w:val="Heading3"/>
        <w:spacing w:after="240"/>
        <w:ind w:firstLine="708"/>
        <w:jc w:val="both"/>
        <w:rPr>
          <w:rFonts w:ascii="Times New Roman" w:eastAsia="Times New Roman" w:hAnsi="Times New Roman" w:cs="Times New Roman"/>
          <w:bCs/>
          <w:color w:val="auto"/>
          <w:lang w:eastAsia="en-GB"/>
        </w:rPr>
      </w:pPr>
      <w:r w:rsidRPr="001F7A98">
        <w:rPr>
          <w:rFonts w:ascii="Times New Roman" w:eastAsia="Times New Roman" w:hAnsi="Times New Roman" w:cs="Times New Roman"/>
          <w:bCs/>
          <w:color w:val="auto"/>
          <w:lang w:eastAsia="en-GB"/>
        </w:rPr>
        <w:t>Във връзка с това ви информираме, че Управляващият орган на Оперативна програма „Добро управление“ няма да дава разяснения или да отговаря на въпроси получени след 28.02.2018 г.</w:t>
      </w:r>
    </w:p>
    <w:p w14:paraId="57A86F6C" w14:textId="732D438D" w:rsidR="00C3740A" w:rsidRPr="00287B4B" w:rsidRDefault="001F7A98" w:rsidP="00287B4B">
      <w:pPr>
        <w:pStyle w:val="Heading3"/>
        <w:spacing w:after="240"/>
        <w:ind w:firstLine="708"/>
        <w:jc w:val="both"/>
        <w:rPr>
          <w:rFonts w:ascii="Times New Roman" w:eastAsia="Times New Roman" w:hAnsi="Times New Roman" w:cs="Times New Roman"/>
          <w:bCs/>
          <w:color w:val="auto"/>
          <w:lang w:eastAsia="en-GB"/>
        </w:rPr>
      </w:pPr>
      <w:r w:rsidRPr="001F7A98">
        <w:rPr>
          <w:rFonts w:ascii="Times New Roman" w:eastAsia="Times New Roman" w:hAnsi="Times New Roman" w:cs="Times New Roman"/>
          <w:bCs/>
          <w:color w:val="auto"/>
          <w:lang w:eastAsia="en-GB"/>
        </w:rPr>
        <w:t>УО на ОПДУ Ви пожелава успех при подготовката и подаването на проектните предложения.</w:t>
      </w:r>
      <w:bookmarkStart w:id="1" w:name="_GoBack"/>
      <w:bookmarkEnd w:id="1"/>
    </w:p>
    <w:sectPr w:rsidR="00C3740A" w:rsidRPr="00287B4B" w:rsidSect="004610E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BDDA6" w14:textId="77777777" w:rsidR="00287B4B" w:rsidRDefault="00287B4B" w:rsidP="005266C1">
      <w:pPr>
        <w:spacing w:after="0" w:line="240" w:lineRule="auto"/>
      </w:pPr>
      <w:r>
        <w:separator/>
      </w:r>
    </w:p>
  </w:endnote>
  <w:endnote w:type="continuationSeparator" w:id="0">
    <w:p w14:paraId="172486CC" w14:textId="77777777" w:rsidR="00287B4B" w:rsidRDefault="00287B4B" w:rsidP="0052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818928"/>
      <w:docPartObj>
        <w:docPartGallery w:val="Page Numbers (Bottom of Page)"/>
        <w:docPartUnique/>
      </w:docPartObj>
    </w:sdtPr>
    <w:sdtEndPr>
      <w:rPr>
        <w:noProof/>
      </w:rPr>
    </w:sdtEndPr>
    <w:sdtContent>
      <w:p w14:paraId="1CBFA522" w14:textId="2C3A7C93" w:rsidR="00287B4B" w:rsidRDefault="00287B4B">
        <w:pPr>
          <w:pStyle w:val="Footer"/>
          <w:jc w:val="right"/>
        </w:pPr>
        <w:r>
          <w:fldChar w:fldCharType="begin"/>
        </w:r>
        <w:r>
          <w:instrText xml:space="preserve"> PAGE   \* MERGEFORMAT </w:instrText>
        </w:r>
        <w:r>
          <w:fldChar w:fldCharType="separate"/>
        </w:r>
        <w:r w:rsidR="001F7A98">
          <w:rPr>
            <w:noProof/>
          </w:rPr>
          <w:t>34</w:t>
        </w:r>
        <w:r>
          <w:rPr>
            <w:noProof/>
          </w:rPr>
          <w:fldChar w:fldCharType="end"/>
        </w:r>
      </w:p>
    </w:sdtContent>
  </w:sdt>
  <w:p w14:paraId="7F2ECCB5" w14:textId="77777777" w:rsidR="00287B4B" w:rsidRDefault="00287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C9FFF" w14:textId="77777777" w:rsidR="00287B4B" w:rsidRDefault="00287B4B" w:rsidP="005266C1">
      <w:pPr>
        <w:spacing w:after="0" w:line="240" w:lineRule="auto"/>
      </w:pPr>
      <w:r>
        <w:separator/>
      </w:r>
    </w:p>
  </w:footnote>
  <w:footnote w:type="continuationSeparator" w:id="0">
    <w:p w14:paraId="01C9A1F5" w14:textId="77777777" w:rsidR="00287B4B" w:rsidRDefault="00287B4B" w:rsidP="00526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5815" w14:textId="3D1B44F2" w:rsidR="00287B4B" w:rsidRDefault="00287B4B">
    <w:pPr>
      <w:pStyle w:val="Header"/>
    </w:pPr>
    <w:r>
      <w:rPr>
        <w:noProof/>
        <w:lang w:eastAsia="bg-BG"/>
      </w:rPr>
      <w:drawing>
        <wp:inline distT="0" distB="0" distL="0" distR="0" wp14:anchorId="2390B678" wp14:editId="01B4F1CA">
          <wp:extent cx="1574359" cy="469231"/>
          <wp:effectExtent l="0" t="0" r="6985" b="7620"/>
          <wp:docPr id="3" name="Picture 3" descr="EU_SEF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SEF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37" cy="471817"/>
                  </a:xfrm>
                  <a:prstGeom prst="rect">
                    <a:avLst/>
                  </a:prstGeom>
                  <a:noFill/>
                  <a:ln>
                    <a:noFill/>
                  </a:ln>
                </pic:spPr>
              </pic:pic>
            </a:graphicData>
          </a:graphic>
        </wp:inline>
      </w:drawing>
    </w:r>
    <w:r>
      <w:tab/>
    </w:r>
    <w:r>
      <w:tab/>
      <w:t xml:space="preserve">     </w:t>
    </w:r>
    <w:r>
      <w:rPr>
        <w:noProof/>
        <w:lang w:eastAsia="bg-BG"/>
      </w:rPr>
      <w:drawing>
        <wp:inline distT="0" distB="0" distL="0" distR="0" wp14:anchorId="4CD2E74F" wp14:editId="5200AB7F">
          <wp:extent cx="1725433" cy="605825"/>
          <wp:effectExtent l="0" t="0" r="8255" b="381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
                    <a:extLst>
                      <a:ext uri="{28A0092B-C50C-407E-A947-70E740481C1C}">
                        <a14:useLocalDpi xmlns:a14="http://schemas.microsoft.com/office/drawing/2010/main" val="0"/>
                      </a:ext>
                    </a:extLst>
                  </a:blip>
                  <a:srcRect t="-1" r="7172" b="13502"/>
                  <a:stretch/>
                </pic:blipFill>
                <pic:spPr bwMode="auto">
                  <a:xfrm>
                    <a:off x="0" y="0"/>
                    <a:ext cx="1740777" cy="611213"/>
                  </a:xfrm>
                  <a:prstGeom prst="rect">
                    <a:avLst/>
                  </a:prstGeom>
                  <a:noFill/>
                  <a:ln>
                    <a:noFill/>
                  </a:ln>
                  <a:extLst>
                    <a:ext uri="{53640926-AAD7-44D8-BBD7-CCE9431645EC}">
                      <a14:shadowObscured xmlns:a14="http://schemas.microsoft.com/office/drawing/2010/main"/>
                    </a:ext>
                  </a:extLst>
                </pic:spPr>
              </pic:pic>
            </a:graphicData>
          </a:graphic>
        </wp:inline>
      </w:drawing>
    </w:r>
  </w:p>
  <w:p w14:paraId="060AD3CE" w14:textId="77777777" w:rsidR="00287B4B" w:rsidRDefault="001F7A98">
    <w:pPr>
      <w:pStyle w:val="Header"/>
    </w:pPr>
    <w:r>
      <w:rPr>
        <w:i/>
        <w:lang w:val="en-US"/>
      </w:rPr>
      <w:pict w14:anchorId="7EC01341">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4B7"/>
    <w:multiLevelType w:val="hybridMultilevel"/>
    <w:tmpl w:val="1B8C4C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1D846A3"/>
    <w:multiLevelType w:val="hybridMultilevel"/>
    <w:tmpl w:val="5C0472E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9C1947"/>
    <w:multiLevelType w:val="hybridMultilevel"/>
    <w:tmpl w:val="19FC5E9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1A8D594F"/>
    <w:multiLevelType w:val="hybridMultilevel"/>
    <w:tmpl w:val="2926E4FE"/>
    <w:lvl w:ilvl="0" w:tplc="029C53E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1F757480"/>
    <w:multiLevelType w:val="hybridMultilevel"/>
    <w:tmpl w:val="C090E2F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15:restartNumberingAfterBreak="0">
    <w:nsid w:val="2EFD4D2D"/>
    <w:multiLevelType w:val="hybridMultilevel"/>
    <w:tmpl w:val="1B8C4C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2B31B79"/>
    <w:multiLevelType w:val="hybridMultilevel"/>
    <w:tmpl w:val="2EF256AC"/>
    <w:lvl w:ilvl="0" w:tplc="734ED210">
      <w:start w:val="1"/>
      <w:numFmt w:val="decimal"/>
      <w:lvlText w:val="%1."/>
      <w:lvlJc w:val="left"/>
      <w:pPr>
        <w:ind w:left="567" w:hanging="283"/>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15:restartNumberingAfterBreak="0">
    <w:nsid w:val="44EC6135"/>
    <w:multiLevelType w:val="hybridMultilevel"/>
    <w:tmpl w:val="4C84CB66"/>
    <w:lvl w:ilvl="0" w:tplc="B6D8EBB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4E4C0344"/>
    <w:multiLevelType w:val="hybridMultilevel"/>
    <w:tmpl w:val="7B3622A6"/>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15:restartNumberingAfterBreak="0">
    <w:nsid w:val="593F048C"/>
    <w:multiLevelType w:val="hybridMultilevel"/>
    <w:tmpl w:val="229282F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15:restartNumberingAfterBreak="0">
    <w:nsid w:val="59B2386D"/>
    <w:multiLevelType w:val="hybridMultilevel"/>
    <w:tmpl w:val="229282F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1" w15:restartNumberingAfterBreak="0">
    <w:nsid w:val="61803F3F"/>
    <w:multiLevelType w:val="hybridMultilevel"/>
    <w:tmpl w:val="28C093C4"/>
    <w:lvl w:ilvl="0" w:tplc="0C8253DE">
      <w:start w:val="4"/>
      <w:numFmt w:val="decimal"/>
      <w:lvlText w:val="%1."/>
      <w:lvlJc w:val="left"/>
      <w:pPr>
        <w:ind w:left="14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DF63D44"/>
    <w:multiLevelType w:val="hybridMultilevel"/>
    <w:tmpl w:val="1B8C4C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0"/>
  </w:num>
  <w:num w:numId="6">
    <w:abstractNumId w:val="12"/>
  </w:num>
  <w:num w:numId="7">
    <w:abstractNumId w:val="8"/>
  </w:num>
  <w:num w:numId="8">
    <w:abstractNumId w:val="4"/>
  </w:num>
  <w:num w:numId="9">
    <w:abstractNumId w:val="9"/>
  </w:num>
  <w:num w:numId="10">
    <w:abstractNumId w:val="11"/>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44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B"/>
    <w:rsid w:val="00014736"/>
    <w:rsid w:val="000234DF"/>
    <w:rsid w:val="00023E59"/>
    <w:rsid w:val="0002501F"/>
    <w:rsid w:val="00027722"/>
    <w:rsid w:val="00031C96"/>
    <w:rsid w:val="000417C7"/>
    <w:rsid w:val="00046B9A"/>
    <w:rsid w:val="00064638"/>
    <w:rsid w:val="00065AB5"/>
    <w:rsid w:val="00091A2C"/>
    <w:rsid w:val="000B7096"/>
    <w:rsid w:val="000D1A4E"/>
    <w:rsid w:val="000D69C4"/>
    <w:rsid w:val="000E0761"/>
    <w:rsid w:val="000E20F6"/>
    <w:rsid w:val="000F5454"/>
    <w:rsid w:val="0012053F"/>
    <w:rsid w:val="001218DC"/>
    <w:rsid w:val="001509FF"/>
    <w:rsid w:val="001614AB"/>
    <w:rsid w:val="00163AE9"/>
    <w:rsid w:val="001655F9"/>
    <w:rsid w:val="00174C0A"/>
    <w:rsid w:val="001757A3"/>
    <w:rsid w:val="001833BE"/>
    <w:rsid w:val="001B1AB1"/>
    <w:rsid w:val="001B1EA3"/>
    <w:rsid w:val="001B780B"/>
    <w:rsid w:val="001C490B"/>
    <w:rsid w:val="001C617A"/>
    <w:rsid w:val="001C6686"/>
    <w:rsid w:val="001E2144"/>
    <w:rsid w:val="001E43A6"/>
    <w:rsid w:val="001E7CCD"/>
    <w:rsid w:val="001F7A98"/>
    <w:rsid w:val="0020243D"/>
    <w:rsid w:val="002215DB"/>
    <w:rsid w:val="002278A2"/>
    <w:rsid w:val="00287B4B"/>
    <w:rsid w:val="002B1E59"/>
    <w:rsid w:val="002B4F9B"/>
    <w:rsid w:val="002F1631"/>
    <w:rsid w:val="002F3688"/>
    <w:rsid w:val="002F708A"/>
    <w:rsid w:val="003168B8"/>
    <w:rsid w:val="00322E4E"/>
    <w:rsid w:val="0032431F"/>
    <w:rsid w:val="00335CCD"/>
    <w:rsid w:val="00340FE8"/>
    <w:rsid w:val="00341430"/>
    <w:rsid w:val="003419C1"/>
    <w:rsid w:val="003817D0"/>
    <w:rsid w:val="003955D4"/>
    <w:rsid w:val="003A4921"/>
    <w:rsid w:val="003B6F76"/>
    <w:rsid w:val="003C0597"/>
    <w:rsid w:val="003D4FB7"/>
    <w:rsid w:val="0043372C"/>
    <w:rsid w:val="004413F5"/>
    <w:rsid w:val="004610EB"/>
    <w:rsid w:val="00475739"/>
    <w:rsid w:val="0048103B"/>
    <w:rsid w:val="00497D0E"/>
    <w:rsid w:val="004E2931"/>
    <w:rsid w:val="004E6B5A"/>
    <w:rsid w:val="005266C1"/>
    <w:rsid w:val="005303FE"/>
    <w:rsid w:val="00537C23"/>
    <w:rsid w:val="005A7F7A"/>
    <w:rsid w:val="005E4EC3"/>
    <w:rsid w:val="005F40A8"/>
    <w:rsid w:val="005F480B"/>
    <w:rsid w:val="005F53D6"/>
    <w:rsid w:val="00617AE5"/>
    <w:rsid w:val="00622C09"/>
    <w:rsid w:val="00624D3B"/>
    <w:rsid w:val="00634A49"/>
    <w:rsid w:val="00640E36"/>
    <w:rsid w:val="00664152"/>
    <w:rsid w:val="006840DB"/>
    <w:rsid w:val="00691E2E"/>
    <w:rsid w:val="0069201D"/>
    <w:rsid w:val="006968F0"/>
    <w:rsid w:val="006B082C"/>
    <w:rsid w:val="006B1643"/>
    <w:rsid w:val="006C79C4"/>
    <w:rsid w:val="006D6140"/>
    <w:rsid w:val="006E1164"/>
    <w:rsid w:val="00703B19"/>
    <w:rsid w:val="00706408"/>
    <w:rsid w:val="00715E4D"/>
    <w:rsid w:val="00725714"/>
    <w:rsid w:val="00753DDA"/>
    <w:rsid w:val="00760B50"/>
    <w:rsid w:val="00784067"/>
    <w:rsid w:val="007A2E0B"/>
    <w:rsid w:val="007A4813"/>
    <w:rsid w:val="007A5C33"/>
    <w:rsid w:val="007C72F2"/>
    <w:rsid w:val="007C7B80"/>
    <w:rsid w:val="007D6BA1"/>
    <w:rsid w:val="007F3C39"/>
    <w:rsid w:val="007F4D2B"/>
    <w:rsid w:val="00805DA9"/>
    <w:rsid w:val="008078C8"/>
    <w:rsid w:val="00811238"/>
    <w:rsid w:val="00817134"/>
    <w:rsid w:val="008222CE"/>
    <w:rsid w:val="00842A75"/>
    <w:rsid w:val="00863E11"/>
    <w:rsid w:val="00865DA8"/>
    <w:rsid w:val="00876001"/>
    <w:rsid w:val="00895763"/>
    <w:rsid w:val="008D6C52"/>
    <w:rsid w:val="008F1933"/>
    <w:rsid w:val="008F1A4B"/>
    <w:rsid w:val="00901FB6"/>
    <w:rsid w:val="00905B40"/>
    <w:rsid w:val="0091609E"/>
    <w:rsid w:val="00933A00"/>
    <w:rsid w:val="00966B99"/>
    <w:rsid w:val="0098108A"/>
    <w:rsid w:val="009A52A8"/>
    <w:rsid w:val="009C6381"/>
    <w:rsid w:val="009D19ED"/>
    <w:rsid w:val="009D40C2"/>
    <w:rsid w:val="009D6208"/>
    <w:rsid w:val="009E3703"/>
    <w:rsid w:val="009E4645"/>
    <w:rsid w:val="00A07D98"/>
    <w:rsid w:val="00A22B99"/>
    <w:rsid w:val="00A34505"/>
    <w:rsid w:val="00A36A0E"/>
    <w:rsid w:val="00A43795"/>
    <w:rsid w:val="00A45DFD"/>
    <w:rsid w:val="00A82CC1"/>
    <w:rsid w:val="00A83E0A"/>
    <w:rsid w:val="00A858BC"/>
    <w:rsid w:val="00AA2493"/>
    <w:rsid w:val="00AA423E"/>
    <w:rsid w:val="00AB6F17"/>
    <w:rsid w:val="00AB7EE5"/>
    <w:rsid w:val="00AC46C1"/>
    <w:rsid w:val="00AF00B3"/>
    <w:rsid w:val="00AF512D"/>
    <w:rsid w:val="00AF6476"/>
    <w:rsid w:val="00AF668A"/>
    <w:rsid w:val="00AF7558"/>
    <w:rsid w:val="00B040C9"/>
    <w:rsid w:val="00B1791A"/>
    <w:rsid w:val="00B31297"/>
    <w:rsid w:val="00B54EE7"/>
    <w:rsid w:val="00B65A7A"/>
    <w:rsid w:val="00B70000"/>
    <w:rsid w:val="00B767E7"/>
    <w:rsid w:val="00BA3C96"/>
    <w:rsid w:val="00BB47F6"/>
    <w:rsid w:val="00BB6F07"/>
    <w:rsid w:val="00BC1CCB"/>
    <w:rsid w:val="00BC5DE5"/>
    <w:rsid w:val="00BD6263"/>
    <w:rsid w:val="00BF19F5"/>
    <w:rsid w:val="00BF1C54"/>
    <w:rsid w:val="00C03F52"/>
    <w:rsid w:val="00C07021"/>
    <w:rsid w:val="00C12992"/>
    <w:rsid w:val="00C2232A"/>
    <w:rsid w:val="00C26ADC"/>
    <w:rsid w:val="00C3740A"/>
    <w:rsid w:val="00C4280E"/>
    <w:rsid w:val="00C464B3"/>
    <w:rsid w:val="00C466AA"/>
    <w:rsid w:val="00C700A6"/>
    <w:rsid w:val="00C76B87"/>
    <w:rsid w:val="00C76BA6"/>
    <w:rsid w:val="00C770E1"/>
    <w:rsid w:val="00C849E8"/>
    <w:rsid w:val="00C84BF1"/>
    <w:rsid w:val="00C91EC4"/>
    <w:rsid w:val="00CA0626"/>
    <w:rsid w:val="00CC34B5"/>
    <w:rsid w:val="00CD181D"/>
    <w:rsid w:val="00CE76BE"/>
    <w:rsid w:val="00CF27BA"/>
    <w:rsid w:val="00D02F10"/>
    <w:rsid w:val="00D11C5B"/>
    <w:rsid w:val="00D20613"/>
    <w:rsid w:val="00D23644"/>
    <w:rsid w:val="00D249A0"/>
    <w:rsid w:val="00D30D62"/>
    <w:rsid w:val="00D44DAE"/>
    <w:rsid w:val="00D5739D"/>
    <w:rsid w:val="00D6736E"/>
    <w:rsid w:val="00D7227B"/>
    <w:rsid w:val="00D83BD7"/>
    <w:rsid w:val="00D86600"/>
    <w:rsid w:val="00D86ED3"/>
    <w:rsid w:val="00D94DDC"/>
    <w:rsid w:val="00DD4064"/>
    <w:rsid w:val="00DF3D31"/>
    <w:rsid w:val="00E122DA"/>
    <w:rsid w:val="00E12FAA"/>
    <w:rsid w:val="00E14CFF"/>
    <w:rsid w:val="00E1794F"/>
    <w:rsid w:val="00E21EEF"/>
    <w:rsid w:val="00E32619"/>
    <w:rsid w:val="00E418E0"/>
    <w:rsid w:val="00E47848"/>
    <w:rsid w:val="00E55BD2"/>
    <w:rsid w:val="00E77BDD"/>
    <w:rsid w:val="00EA66E0"/>
    <w:rsid w:val="00EA6FEE"/>
    <w:rsid w:val="00ED6821"/>
    <w:rsid w:val="00EE47BD"/>
    <w:rsid w:val="00EE603A"/>
    <w:rsid w:val="00EF6646"/>
    <w:rsid w:val="00F04A8B"/>
    <w:rsid w:val="00F42988"/>
    <w:rsid w:val="00F45E91"/>
    <w:rsid w:val="00F52718"/>
    <w:rsid w:val="00F53B2A"/>
    <w:rsid w:val="00F53B4D"/>
    <w:rsid w:val="00F567FC"/>
    <w:rsid w:val="00F7146E"/>
    <w:rsid w:val="00F95350"/>
    <w:rsid w:val="00FA36B0"/>
    <w:rsid w:val="00FC48F1"/>
    <w:rsid w:val="00FD1B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14:docId w14:val="1593CA9E"/>
  <w15:chartTrackingRefBased/>
  <w15:docId w15:val="{3DD53ADC-C205-48F6-8E0C-DEFCA85E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DB"/>
  </w:style>
  <w:style w:type="paragraph" w:styleId="Heading2">
    <w:name w:val="heading 2"/>
    <w:basedOn w:val="Normal"/>
    <w:next w:val="Normal"/>
    <w:link w:val="Heading2Char"/>
    <w:uiPriority w:val="9"/>
    <w:unhideWhenUsed/>
    <w:qFormat/>
    <w:rsid w:val="006840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40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0D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840DB"/>
    <w:pPr>
      <w:ind w:left="720"/>
      <w:contextualSpacing/>
    </w:pPr>
  </w:style>
  <w:style w:type="character" w:customStyle="1" w:styleId="Heading3Char">
    <w:name w:val="Heading 3 Char"/>
    <w:basedOn w:val="DefaultParagraphFont"/>
    <w:link w:val="Heading3"/>
    <w:uiPriority w:val="9"/>
    <w:rsid w:val="006840DB"/>
    <w:rPr>
      <w:rFonts w:asciiTheme="majorHAnsi" w:eastAsiaTheme="majorEastAsia" w:hAnsiTheme="majorHAnsi" w:cstheme="majorBidi"/>
      <w:color w:val="1F4D78" w:themeColor="accent1" w:themeShade="7F"/>
      <w:sz w:val="24"/>
      <w:szCs w:val="24"/>
    </w:rPr>
  </w:style>
  <w:style w:type="character" w:styleId="FootnoteReference">
    <w:name w:val="footnote reference"/>
    <w:rsid w:val="005266C1"/>
    <w:rPr>
      <w:vertAlign w:val="superscript"/>
    </w:rPr>
  </w:style>
  <w:style w:type="paragraph" w:styleId="FootnoteText">
    <w:name w:val="footnote text"/>
    <w:aliases w:val="Footnote Text Char1, Car Car Char, Car Car"/>
    <w:basedOn w:val="Normal"/>
    <w:link w:val="FootnoteTextChar"/>
    <w:semiHidden/>
    <w:unhideWhenUsed/>
    <w:rsid w:val="005266C1"/>
    <w:pPr>
      <w:spacing w:after="0" w:line="240" w:lineRule="auto"/>
    </w:pPr>
    <w:rPr>
      <w:rFonts w:ascii="Times New Roman" w:hAnsi="Times New Roman"/>
      <w:sz w:val="20"/>
      <w:szCs w:val="20"/>
    </w:rPr>
  </w:style>
  <w:style w:type="character" w:customStyle="1" w:styleId="FootnoteTextChar">
    <w:name w:val="Footnote Text Char"/>
    <w:aliases w:val="Footnote Text Char1 Char, Car Car Char Char, Car Car Char1"/>
    <w:basedOn w:val="DefaultParagraphFont"/>
    <w:link w:val="FootnoteText"/>
    <w:semiHidden/>
    <w:rsid w:val="005266C1"/>
    <w:rPr>
      <w:rFonts w:ascii="Times New Roman" w:hAnsi="Times New Roman"/>
      <w:sz w:val="20"/>
      <w:szCs w:val="20"/>
    </w:rPr>
  </w:style>
  <w:style w:type="character" w:styleId="Hyperlink">
    <w:name w:val="Hyperlink"/>
    <w:basedOn w:val="DefaultParagraphFont"/>
    <w:uiPriority w:val="99"/>
    <w:unhideWhenUsed/>
    <w:rsid w:val="00715E4D"/>
    <w:rPr>
      <w:color w:val="0563C1" w:themeColor="hyperlink"/>
      <w:u w:val="single"/>
    </w:rPr>
  </w:style>
  <w:style w:type="paragraph" w:customStyle="1" w:styleId="Default">
    <w:name w:val="Default"/>
    <w:basedOn w:val="Normal"/>
    <w:rsid w:val="00760B50"/>
    <w:pPr>
      <w:autoSpaceDE w:val="0"/>
      <w:autoSpaceDN w:val="0"/>
      <w:spacing w:after="0" w:line="240" w:lineRule="auto"/>
    </w:pPr>
    <w:rPr>
      <w:rFonts w:ascii="Times New Roman" w:eastAsia="Calibri" w:hAnsi="Times New Roman" w:cs="Times New Roman"/>
      <w:color w:val="000000"/>
      <w:sz w:val="24"/>
      <w:szCs w:val="24"/>
      <w:lang w:eastAsia="bg-BG"/>
    </w:rPr>
  </w:style>
  <w:style w:type="paragraph" w:styleId="Header">
    <w:name w:val="header"/>
    <w:basedOn w:val="Normal"/>
    <w:link w:val="HeaderChar"/>
    <w:uiPriority w:val="99"/>
    <w:unhideWhenUsed/>
    <w:rsid w:val="00F53B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B4D"/>
  </w:style>
  <w:style w:type="paragraph" w:styleId="Footer">
    <w:name w:val="footer"/>
    <w:basedOn w:val="Normal"/>
    <w:link w:val="FooterChar"/>
    <w:uiPriority w:val="99"/>
    <w:unhideWhenUsed/>
    <w:rsid w:val="00F53B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B4D"/>
  </w:style>
  <w:style w:type="paragraph" w:styleId="NormalWeb">
    <w:name w:val="Normal (Web)"/>
    <w:basedOn w:val="Normal"/>
    <w:uiPriority w:val="99"/>
    <w:semiHidden/>
    <w:unhideWhenUsed/>
    <w:rsid w:val="001614AB"/>
    <w:pPr>
      <w:spacing w:before="100" w:beforeAutospacing="1" w:after="100" w:afterAutospacing="1" w:line="240" w:lineRule="auto"/>
    </w:pPr>
    <w:rPr>
      <w:rFonts w:ascii="Times New Roman" w:hAnsi="Times New Roman" w:cs="Times New Roman"/>
      <w:sz w:val="24"/>
      <w:szCs w:val="24"/>
      <w:lang w:eastAsia="bg-BG"/>
    </w:rPr>
  </w:style>
  <w:style w:type="character" w:styleId="CommentReference">
    <w:name w:val="annotation reference"/>
    <w:basedOn w:val="DefaultParagraphFont"/>
    <w:uiPriority w:val="99"/>
    <w:semiHidden/>
    <w:unhideWhenUsed/>
    <w:rsid w:val="00D86ED3"/>
    <w:rPr>
      <w:sz w:val="16"/>
      <w:szCs w:val="16"/>
    </w:rPr>
  </w:style>
  <w:style w:type="paragraph" w:styleId="CommentText">
    <w:name w:val="annotation text"/>
    <w:basedOn w:val="Normal"/>
    <w:link w:val="CommentTextChar"/>
    <w:uiPriority w:val="99"/>
    <w:semiHidden/>
    <w:unhideWhenUsed/>
    <w:rsid w:val="00D86ED3"/>
    <w:pPr>
      <w:spacing w:line="240" w:lineRule="auto"/>
    </w:pPr>
    <w:rPr>
      <w:sz w:val="20"/>
      <w:szCs w:val="20"/>
    </w:rPr>
  </w:style>
  <w:style w:type="character" w:customStyle="1" w:styleId="CommentTextChar">
    <w:name w:val="Comment Text Char"/>
    <w:basedOn w:val="DefaultParagraphFont"/>
    <w:link w:val="CommentText"/>
    <w:uiPriority w:val="99"/>
    <w:semiHidden/>
    <w:rsid w:val="00D86ED3"/>
    <w:rPr>
      <w:sz w:val="20"/>
      <w:szCs w:val="20"/>
    </w:rPr>
  </w:style>
  <w:style w:type="paragraph" w:styleId="CommentSubject">
    <w:name w:val="annotation subject"/>
    <w:basedOn w:val="CommentText"/>
    <w:next w:val="CommentText"/>
    <w:link w:val="CommentSubjectChar"/>
    <w:uiPriority w:val="99"/>
    <w:semiHidden/>
    <w:unhideWhenUsed/>
    <w:rsid w:val="00D86ED3"/>
    <w:rPr>
      <w:b/>
      <w:bCs/>
    </w:rPr>
  </w:style>
  <w:style w:type="character" w:customStyle="1" w:styleId="CommentSubjectChar">
    <w:name w:val="Comment Subject Char"/>
    <w:basedOn w:val="CommentTextChar"/>
    <w:link w:val="CommentSubject"/>
    <w:uiPriority w:val="99"/>
    <w:semiHidden/>
    <w:rsid w:val="00D86ED3"/>
    <w:rPr>
      <w:b/>
      <w:bCs/>
      <w:sz w:val="20"/>
      <w:szCs w:val="20"/>
    </w:rPr>
  </w:style>
  <w:style w:type="paragraph" w:styleId="BalloonText">
    <w:name w:val="Balloon Text"/>
    <w:basedOn w:val="Normal"/>
    <w:link w:val="BalloonTextChar"/>
    <w:uiPriority w:val="99"/>
    <w:semiHidden/>
    <w:unhideWhenUsed/>
    <w:rsid w:val="00D86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ED3"/>
    <w:rPr>
      <w:rFonts w:ascii="Segoe UI" w:hAnsi="Segoe UI" w:cs="Segoe UI"/>
      <w:sz w:val="18"/>
      <w:szCs w:val="18"/>
    </w:rPr>
  </w:style>
  <w:style w:type="character" w:customStyle="1" w:styleId="apple-converted-space">
    <w:name w:val="apple-converted-space"/>
    <w:basedOn w:val="DefaultParagraphFont"/>
    <w:rsid w:val="008078C8"/>
  </w:style>
  <w:style w:type="paragraph" w:customStyle="1" w:styleId="a">
    <w:name w:val="Без разредка"/>
    <w:uiPriority w:val="99"/>
    <w:qFormat/>
    <w:rsid w:val="008078C8"/>
    <w:pPr>
      <w:spacing w:after="0" w:line="240" w:lineRule="auto"/>
    </w:pPr>
    <w:rPr>
      <w:rFonts w:ascii="Calibri" w:eastAsia="Times New Roman" w:hAnsi="Calibri" w:cs="Times New Roman"/>
    </w:rPr>
  </w:style>
  <w:style w:type="character" w:customStyle="1" w:styleId="legaldocreference">
    <w:name w:val="legaldocreference"/>
    <w:basedOn w:val="DefaultParagraphFont"/>
    <w:rsid w:val="008078C8"/>
  </w:style>
  <w:style w:type="character" w:customStyle="1" w:styleId="samedocreference">
    <w:name w:val="samedocreference"/>
    <w:basedOn w:val="DefaultParagraphFont"/>
    <w:rsid w:val="008078C8"/>
  </w:style>
  <w:style w:type="character" w:customStyle="1" w:styleId="gmail-apple-converted-space">
    <w:name w:val="gmail-apple-converted-space"/>
    <w:basedOn w:val="DefaultParagraphFont"/>
    <w:rsid w:val="00316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0617">
      <w:bodyDiv w:val="1"/>
      <w:marLeft w:val="0"/>
      <w:marRight w:val="0"/>
      <w:marTop w:val="0"/>
      <w:marBottom w:val="0"/>
      <w:divBdr>
        <w:top w:val="none" w:sz="0" w:space="0" w:color="auto"/>
        <w:left w:val="none" w:sz="0" w:space="0" w:color="auto"/>
        <w:bottom w:val="none" w:sz="0" w:space="0" w:color="auto"/>
        <w:right w:val="none" w:sz="0" w:space="0" w:color="auto"/>
      </w:divBdr>
    </w:div>
    <w:div w:id="142743170">
      <w:bodyDiv w:val="1"/>
      <w:marLeft w:val="0"/>
      <w:marRight w:val="0"/>
      <w:marTop w:val="0"/>
      <w:marBottom w:val="0"/>
      <w:divBdr>
        <w:top w:val="none" w:sz="0" w:space="0" w:color="auto"/>
        <w:left w:val="none" w:sz="0" w:space="0" w:color="auto"/>
        <w:bottom w:val="none" w:sz="0" w:space="0" w:color="auto"/>
        <w:right w:val="none" w:sz="0" w:space="0" w:color="auto"/>
      </w:divBdr>
    </w:div>
    <w:div w:id="247538108">
      <w:bodyDiv w:val="1"/>
      <w:marLeft w:val="0"/>
      <w:marRight w:val="0"/>
      <w:marTop w:val="0"/>
      <w:marBottom w:val="0"/>
      <w:divBdr>
        <w:top w:val="none" w:sz="0" w:space="0" w:color="auto"/>
        <w:left w:val="none" w:sz="0" w:space="0" w:color="auto"/>
        <w:bottom w:val="none" w:sz="0" w:space="0" w:color="auto"/>
        <w:right w:val="none" w:sz="0" w:space="0" w:color="auto"/>
      </w:divBdr>
    </w:div>
    <w:div w:id="384068303">
      <w:bodyDiv w:val="1"/>
      <w:marLeft w:val="0"/>
      <w:marRight w:val="0"/>
      <w:marTop w:val="0"/>
      <w:marBottom w:val="0"/>
      <w:divBdr>
        <w:top w:val="none" w:sz="0" w:space="0" w:color="auto"/>
        <w:left w:val="none" w:sz="0" w:space="0" w:color="auto"/>
        <w:bottom w:val="none" w:sz="0" w:space="0" w:color="auto"/>
        <w:right w:val="none" w:sz="0" w:space="0" w:color="auto"/>
      </w:divBdr>
    </w:div>
    <w:div w:id="539830155">
      <w:bodyDiv w:val="1"/>
      <w:marLeft w:val="0"/>
      <w:marRight w:val="0"/>
      <w:marTop w:val="0"/>
      <w:marBottom w:val="0"/>
      <w:divBdr>
        <w:top w:val="none" w:sz="0" w:space="0" w:color="auto"/>
        <w:left w:val="none" w:sz="0" w:space="0" w:color="auto"/>
        <w:bottom w:val="none" w:sz="0" w:space="0" w:color="auto"/>
        <w:right w:val="none" w:sz="0" w:space="0" w:color="auto"/>
      </w:divBdr>
    </w:div>
    <w:div w:id="712769893">
      <w:bodyDiv w:val="1"/>
      <w:marLeft w:val="0"/>
      <w:marRight w:val="0"/>
      <w:marTop w:val="0"/>
      <w:marBottom w:val="0"/>
      <w:divBdr>
        <w:top w:val="none" w:sz="0" w:space="0" w:color="auto"/>
        <w:left w:val="none" w:sz="0" w:space="0" w:color="auto"/>
        <w:bottom w:val="none" w:sz="0" w:space="0" w:color="auto"/>
        <w:right w:val="none" w:sz="0" w:space="0" w:color="auto"/>
      </w:divBdr>
    </w:div>
    <w:div w:id="1006707229">
      <w:bodyDiv w:val="1"/>
      <w:marLeft w:val="0"/>
      <w:marRight w:val="0"/>
      <w:marTop w:val="0"/>
      <w:marBottom w:val="0"/>
      <w:divBdr>
        <w:top w:val="none" w:sz="0" w:space="0" w:color="auto"/>
        <w:left w:val="none" w:sz="0" w:space="0" w:color="auto"/>
        <w:bottom w:val="none" w:sz="0" w:space="0" w:color="auto"/>
        <w:right w:val="none" w:sz="0" w:space="0" w:color="auto"/>
      </w:divBdr>
    </w:div>
    <w:div w:id="1493597051">
      <w:bodyDiv w:val="1"/>
      <w:marLeft w:val="0"/>
      <w:marRight w:val="0"/>
      <w:marTop w:val="0"/>
      <w:marBottom w:val="0"/>
      <w:divBdr>
        <w:top w:val="none" w:sz="0" w:space="0" w:color="auto"/>
        <w:left w:val="none" w:sz="0" w:space="0" w:color="auto"/>
        <w:bottom w:val="none" w:sz="0" w:space="0" w:color="auto"/>
        <w:right w:val="none" w:sz="0" w:space="0" w:color="auto"/>
      </w:divBdr>
    </w:div>
    <w:div w:id="1499350274">
      <w:bodyDiv w:val="1"/>
      <w:marLeft w:val="0"/>
      <w:marRight w:val="0"/>
      <w:marTop w:val="0"/>
      <w:marBottom w:val="0"/>
      <w:divBdr>
        <w:top w:val="none" w:sz="0" w:space="0" w:color="auto"/>
        <w:left w:val="none" w:sz="0" w:space="0" w:color="auto"/>
        <w:bottom w:val="none" w:sz="0" w:space="0" w:color="auto"/>
        <w:right w:val="none" w:sz="0" w:space="0" w:color="auto"/>
      </w:divBdr>
    </w:div>
    <w:div w:id="1709572818">
      <w:bodyDiv w:val="1"/>
      <w:marLeft w:val="0"/>
      <w:marRight w:val="0"/>
      <w:marTop w:val="0"/>
      <w:marBottom w:val="0"/>
      <w:divBdr>
        <w:top w:val="none" w:sz="0" w:space="0" w:color="auto"/>
        <w:left w:val="none" w:sz="0" w:space="0" w:color="auto"/>
        <w:bottom w:val="none" w:sz="0" w:space="0" w:color="auto"/>
        <w:right w:val="none" w:sz="0" w:space="0" w:color="auto"/>
      </w:divBdr>
    </w:div>
    <w:div w:id="1735465188">
      <w:bodyDiv w:val="1"/>
      <w:marLeft w:val="0"/>
      <w:marRight w:val="0"/>
      <w:marTop w:val="0"/>
      <w:marBottom w:val="0"/>
      <w:divBdr>
        <w:top w:val="none" w:sz="0" w:space="0" w:color="auto"/>
        <w:left w:val="none" w:sz="0" w:space="0" w:color="auto"/>
        <w:bottom w:val="none" w:sz="0" w:space="0" w:color="auto"/>
        <w:right w:val="none" w:sz="0" w:space="0" w:color="auto"/>
      </w:divBdr>
    </w:div>
    <w:div w:id="1769697371">
      <w:bodyDiv w:val="1"/>
      <w:marLeft w:val="0"/>
      <w:marRight w:val="0"/>
      <w:marTop w:val="0"/>
      <w:marBottom w:val="0"/>
      <w:divBdr>
        <w:top w:val="none" w:sz="0" w:space="0" w:color="auto"/>
        <w:left w:val="none" w:sz="0" w:space="0" w:color="auto"/>
        <w:bottom w:val="none" w:sz="0" w:space="0" w:color="auto"/>
        <w:right w:val="none" w:sz="0" w:space="0" w:color="auto"/>
      </w:divBdr>
    </w:div>
    <w:div w:id="1838836792">
      <w:bodyDiv w:val="1"/>
      <w:marLeft w:val="0"/>
      <w:marRight w:val="0"/>
      <w:marTop w:val="0"/>
      <w:marBottom w:val="0"/>
      <w:divBdr>
        <w:top w:val="none" w:sz="0" w:space="0" w:color="auto"/>
        <w:left w:val="none" w:sz="0" w:space="0" w:color="auto"/>
        <w:bottom w:val="none" w:sz="0" w:space="0" w:color="auto"/>
        <w:right w:val="none" w:sz="0" w:space="0" w:color="auto"/>
      </w:divBdr>
    </w:div>
    <w:div w:id="1998073087">
      <w:bodyDiv w:val="1"/>
      <w:marLeft w:val="0"/>
      <w:marRight w:val="0"/>
      <w:marTop w:val="0"/>
      <w:marBottom w:val="0"/>
      <w:divBdr>
        <w:top w:val="none" w:sz="0" w:space="0" w:color="auto"/>
        <w:left w:val="none" w:sz="0" w:space="0" w:color="auto"/>
        <w:bottom w:val="none" w:sz="0" w:space="0" w:color="auto"/>
        <w:right w:val="none" w:sz="0" w:space="0" w:color="auto"/>
      </w:divBdr>
    </w:div>
    <w:div w:id="2089955996">
      <w:bodyDiv w:val="1"/>
      <w:marLeft w:val="0"/>
      <w:marRight w:val="0"/>
      <w:marTop w:val="0"/>
      <w:marBottom w:val="0"/>
      <w:divBdr>
        <w:top w:val="none" w:sz="0" w:space="0" w:color="auto"/>
        <w:left w:val="none" w:sz="0" w:space="0" w:color="auto"/>
        <w:bottom w:val="none" w:sz="0" w:space="0" w:color="auto"/>
        <w:right w:val="none" w:sz="0" w:space="0" w:color="auto"/>
      </w:divBdr>
    </w:div>
    <w:div w:id="214658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yanev@inter-project.bg" TargetMode="External"/><Relationship Id="rId18" Type="http://schemas.openxmlformats.org/officeDocument/2006/relationships/hyperlink" Target="https://www.eufunds.bg/index.php/bg/op-dobro-upravlenie/item/17713-protzedura-bg05sfop001-2-006-spetzializirani-obucheniya-za-tzentralnata-administratziya" TargetMode="External"/><Relationship Id="rId26" Type="http://schemas.openxmlformats.org/officeDocument/2006/relationships/hyperlink" Target="mailto:officesofia@yotov-consult.com" TargetMode="External"/><Relationship Id="rId39" Type="http://schemas.openxmlformats.org/officeDocument/2006/relationships/hyperlink" Target="mailto:questions-opgg@government.bg" TargetMode="External"/><Relationship Id="rId21" Type="http://schemas.openxmlformats.org/officeDocument/2006/relationships/hyperlink" Target="mailto:dppvitosha@iag.bg" TargetMode="External"/><Relationship Id="rId34" Type="http://schemas.openxmlformats.org/officeDocument/2006/relationships/hyperlink" Target="mailto:questions-opgg@government.bg" TargetMode="External"/><Relationship Id="rId42" Type="http://schemas.openxmlformats.org/officeDocument/2006/relationships/hyperlink" Target="mailto:vesela.nikolova321@gmail.co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mis2020.government.bg/api/s/file/download/1ea5c5f8-8a82-4d07-8967-ebb142a6d312" TargetMode="External"/><Relationship Id="rId29" Type="http://schemas.openxmlformats.org/officeDocument/2006/relationships/hyperlink" Target="mailto:EMakaveev@mzh.government.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milgc@armf.bg" TargetMode="External"/><Relationship Id="rId32" Type="http://schemas.openxmlformats.org/officeDocument/2006/relationships/hyperlink" Target="mailto:BEMihaylova@mvr.bg" TargetMode="External"/><Relationship Id="rId37" Type="http://schemas.openxmlformats.org/officeDocument/2006/relationships/hyperlink" Target="mailto:projectsbalipb@gmail.com" TargetMode="External"/><Relationship Id="rId40" Type="http://schemas.openxmlformats.org/officeDocument/2006/relationships/hyperlink" Target="mailto:projectsbalipb@gmail.com" TargetMode="External"/><Relationship Id="rId45" Type="http://schemas.openxmlformats.org/officeDocument/2006/relationships/hyperlink" Target="mailto:officesofia@yotov-consult.com" TargetMode="External"/><Relationship Id="rId5" Type="http://schemas.openxmlformats.org/officeDocument/2006/relationships/webSettings" Target="webSettings.xml"/><Relationship Id="rId15" Type="http://schemas.openxmlformats.org/officeDocument/2006/relationships/hyperlink" Target="https://eumis2020.government.bg/api/s/file/download/f6044f5b-e448-410c-bb99-ba3caa47b2c9" TargetMode="External"/><Relationship Id="rId23" Type="http://schemas.openxmlformats.org/officeDocument/2006/relationships/hyperlink" Target="mailto:GYanakieva.cis@mvr.bg" TargetMode="External"/><Relationship Id="rId28" Type="http://schemas.openxmlformats.org/officeDocument/2006/relationships/hyperlink" Target="mailto:Evelina.Doseva@damtn.government.bg" TargetMode="External"/><Relationship Id="rId36" Type="http://schemas.openxmlformats.org/officeDocument/2006/relationships/hyperlink" Target="mailto:i.peshkova@eea.government.bg" TargetMode="External"/><Relationship Id="rId10" Type="http://schemas.openxmlformats.org/officeDocument/2006/relationships/hyperlink" Target="mailto:projectsbalipb@gmail.com" TargetMode="External"/><Relationship Id="rId19" Type="http://schemas.openxmlformats.org/officeDocument/2006/relationships/hyperlink" Target="mailto:tatiana.flear@gmail.com" TargetMode="External"/><Relationship Id="rId31" Type="http://schemas.openxmlformats.org/officeDocument/2006/relationships/hyperlink" Target="http://dv.parliament.bg/DVWeb/showMaterialIDV.jsp?idMat=104308" TargetMode="External"/><Relationship Id="rId44" Type="http://schemas.openxmlformats.org/officeDocument/2006/relationships/hyperlink" Target="mailto:stilianova70@abv.bg" TargetMode="External"/><Relationship Id="rId4" Type="http://schemas.openxmlformats.org/officeDocument/2006/relationships/settings" Target="settings.xml"/><Relationship Id="rId9" Type="http://schemas.openxmlformats.org/officeDocument/2006/relationships/hyperlink" Target="mailto:tania_dim@abv.bg" TargetMode="External"/><Relationship Id="rId14" Type="http://schemas.openxmlformats.org/officeDocument/2006/relationships/hyperlink" Target="https://eumis2020.government.bg/api/s/file/download/3d804f35-ed82-47c8-81c0-fc27234f708d" TargetMode="External"/><Relationship Id="rId22" Type="http://schemas.openxmlformats.org/officeDocument/2006/relationships/hyperlink" Target="mailto:minchoto17@abv.bg" TargetMode="External"/><Relationship Id="rId27" Type="http://schemas.openxmlformats.org/officeDocument/2006/relationships/hyperlink" Target="mailto:lptrichkov@iag.bg" TargetMode="External"/><Relationship Id="rId30" Type="http://schemas.openxmlformats.org/officeDocument/2006/relationships/hyperlink" Target="mailto:nag.bg@abv.bg" TargetMode="External"/><Relationship Id="rId35" Type="http://schemas.openxmlformats.org/officeDocument/2006/relationships/hyperlink" Target="mailto:vesela.nikolova321@gmail.com" TargetMode="External"/><Relationship Id="rId43" Type="http://schemas.openxmlformats.org/officeDocument/2006/relationships/hyperlink" Target="http://eea.government.bg/bg/about/directorates/iot-msvo/pp" TargetMode="External"/><Relationship Id="rId48" Type="http://schemas.openxmlformats.org/officeDocument/2006/relationships/theme" Target="theme/theme1.xml"/><Relationship Id="rId8" Type="http://schemas.openxmlformats.org/officeDocument/2006/relationships/hyperlink" Target="mailto:mamireva@abv.bg"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eumis2020.government.bg/bg/s/Procedure/Info/52ed68c0-b4e4-4270-aa49-c661340bbbbe" TargetMode="External"/><Relationship Id="rId25" Type="http://schemas.openxmlformats.org/officeDocument/2006/relationships/hyperlink" Target="mailto:m.tsekov@nra.bg" TargetMode="External"/><Relationship Id="rId33" Type="http://schemas.openxmlformats.org/officeDocument/2006/relationships/hyperlink" Target="mailto:m.kalcheva@gpcbg.com" TargetMode="External"/><Relationship Id="rId38" Type="http://schemas.openxmlformats.org/officeDocument/2006/relationships/hyperlink" Target="mailto:atemelkov@e-gov.bg" TargetMode="External"/><Relationship Id="rId46" Type="http://schemas.openxmlformats.org/officeDocument/2006/relationships/hyperlink" Target="mailto:i.tsvetanova@adfi.minfin.bg" TargetMode="External"/><Relationship Id="rId20" Type="http://schemas.openxmlformats.org/officeDocument/2006/relationships/hyperlink" Target="mailto:racheva@centralbalkan.bg" TargetMode="External"/><Relationship Id="rId41" Type="http://schemas.openxmlformats.org/officeDocument/2006/relationships/hyperlink" Target="mailto:ivan_b@iag.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4065F-B2BD-4B6A-BE55-D2C0216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12486</Words>
  <Characters>71171</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83491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Чавдарова</dc:creator>
  <cp:keywords/>
  <dc:description/>
  <cp:lastModifiedBy>Мария  Христова</cp:lastModifiedBy>
  <cp:revision>5</cp:revision>
  <dcterms:created xsi:type="dcterms:W3CDTF">2018-03-01T08:10:00Z</dcterms:created>
  <dcterms:modified xsi:type="dcterms:W3CDTF">2018-03-02T12:38:00Z</dcterms:modified>
</cp:coreProperties>
</file>